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8DDD0" w14:textId="0328DEF1" w:rsidR="004716E7" w:rsidRPr="004716E7" w:rsidRDefault="004716E7" w:rsidP="00A176F9">
      <w:pPr>
        <w:rPr>
          <w:b/>
        </w:rPr>
      </w:pPr>
      <w:r w:rsidRPr="004716E7">
        <w:rPr>
          <w:b/>
        </w:rPr>
        <w:t>Appendix</w:t>
      </w:r>
    </w:p>
    <w:p w14:paraId="6600A16F" w14:textId="77777777" w:rsidR="004716E7" w:rsidRPr="004716E7" w:rsidRDefault="004716E7" w:rsidP="00A176F9">
      <w:pPr>
        <w:rPr>
          <w:b/>
          <w:sz w:val="22"/>
          <w:szCs w:val="22"/>
        </w:rPr>
      </w:pPr>
    </w:p>
    <w:p w14:paraId="563DAEB5" w14:textId="44B5607F" w:rsidR="0013276B" w:rsidRPr="0013276B" w:rsidRDefault="0014186A" w:rsidP="00A176F9">
      <w:pPr>
        <w:rPr>
          <w:b/>
          <w:sz w:val="20"/>
          <w:szCs w:val="20"/>
        </w:rPr>
      </w:pPr>
      <w:r w:rsidRPr="0013276B">
        <w:rPr>
          <w:b/>
          <w:sz w:val="20"/>
          <w:szCs w:val="20"/>
        </w:rPr>
        <w:t>S</w:t>
      </w:r>
      <w:r w:rsidR="00A176F9" w:rsidRPr="0013276B">
        <w:rPr>
          <w:b/>
          <w:sz w:val="20"/>
          <w:szCs w:val="20"/>
        </w:rPr>
        <w:t>1.</w:t>
      </w:r>
      <w:r w:rsidR="000654E7" w:rsidRPr="0013276B">
        <w:rPr>
          <w:b/>
          <w:sz w:val="20"/>
          <w:szCs w:val="20"/>
        </w:rPr>
        <w:t xml:space="preserve"> </w:t>
      </w:r>
      <w:r w:rsidR="0013276B" w:rsidRPr="0013276B">
        <w:rPr>
          <w:b/>
          <w:color w:val="000000" w:themeColor="text1"/>
          <w:sz w:val="20"/>
          <w:szCs w:val="20"/>
        </w:rPr>
        <w:t>Preferred Reporting Items for Systematic Review and Meta-analyses (PRISMA) Checklist</w:t>
      </w:r>
    </w:p>
    <w:p w14:paraId="7AD5DCA0" w14:textId="77777777" w:rsidR="0013276B" w:rsidRDefault="0013276B" w:rsidP="00A176F9">
      <w:pPr>
        <w:rPr>
          <w:b/>
          <w:sz w:val="20"/>
          <w:szCs w:val="20"/>
        </w:rPr>
      </w:pPr>
    </w:p>
    <w:tbl>
      <w:tblPr>
        <w:tblStyle w:val="TableGrid"/>
        <w:tblW w:w="14227" w:type="dxa"/>
        <w:tblLook w:val="0000" w:firstRow="0" w:lastRow="0" w:firstColumn="0" w:lastColumn="0" w:noHBand="0" w:noVBand="0"/>
      </w:tblPr>
      <w:tblGrid>
        <w:gridCol w:w="1970"/>
        <w:gridCol w:w="416"/>
        <w:gridCol w:w="9939"/>
        <w:gridCol w:w="1902"/>
      </w:tblGrid>
      <w:tr w:rsidR="0013276B" w:rsidRPr="002B2DD1" w14:paraId="2BAE9A7D" w14:textId="77777777" w:rsidTr="002B2DD1">
        <w:trPr>
          <w:trHeight w:val="116"/>
        </w:trPr>
        <w:tc>
          <w:tcPr>
            <w:tcW w:w="1970" w:type="dxa"/>
          </w:tcPr>
          <w:p w14:paraId="63DA256C"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Section/topic </w:t>
            </w:r>
          </w:p>
        </w:tc>
        <w:tc>
          <w:tcPr>
            <w:tcW w:w="416" w:type="dxa"/>
          </w:tcPr>
          <w:p w14:paraId="42DA8D7B" w14:textId="77777777" w:rsidR="0013276B" w:rsidRPr="002B2DD1" w:rsidRDefault="0013276B" w:rsidP="0065557B">
            <w:pPr>
              <w:pStyle w:val="Default"/>
              <w:jc w:val="right"/>
              <w:rPr>
                <w:rFonts w:ascii="Times New Roman" w:hAnsi="Times New Roman" w:cs="Times New Roman"/>
                <w:b/>
                <w:bCs/>
                <w:color w:val="000000" w:themeColor="text1"/>
                <w:sz w:val="20"/>
                <w:szCs w:val="20"/>
              </w:rPr>
            </w:pPr>
            <w:r w:rsidRPr="002B2DD1">
              <w:rPr>
                <w:rFonts w:ascii="Times New Roman" w:hAnsi="Times New Roman" w:cs="Times New Roman"/>
                <w:b/>
                <w:bCs/>
                <w:color w:val="000000" w:themeColor="text1"/>
                <w:sz w:val="20"/>
                <w:szCs w:val="20"/>
              </w:rPr>
              <w:t>#</w:t>
            </w:r>
          </w:p>
        </w:tc>
        <w:tc>
          <w:tcPr>
            <w:tcW w:w="9939" w:type="dxa"/>
          </w:tcPr>
          <w:p w14:paraId="55727B14"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Checklist item </w:t>
            </w:r>
          </w:p>
        </w:tc>
        <w:tc>
          <w:tcPr>
            <w:tcW w:w="1902" w:type="dxa"/>
          </w:tcPr>
          <w:p w14:paraId="23E88E7A"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Reported on page # </w:t>
            </w:r>
          </w:p>
        </w:tc>
      </w:tr>
      <w:tr w:rsidR="0013276B" w:rsidRPr="002B2DD1" w14:paraId="4C35CC1B" w14:textId="77777777" w:rsidTr="002B2DD1">
        <w:trPr>
          <w:trHeight w:val="260"/>
        </w:trPr>
        <w:tc>
          <w:tcPr>
            <w:tcW w:w="12325" w:type="dxa"/>
            <w:gridSpan w:val="3"/>
          </w:tcPr>
          <w:p w14:paraId="646981C7"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TITLE </w:t>
            </w:r>
          </w:p>
        </w:tc>
        <w:tc>
          <w:tcPr>
            <w:tcW w:w="1902" w:type="dxa"/>
          </w:tcPr>
          <w:p w14:paraId="3EA49D5D" w14:textId="77777777" w:rsidR="0013276B" w:rsidRPr="002B2DD1" w:rsidRDefault="0013276B" w:rsidP="0065557B">
            <w:pPr>
              <w:pStyle w:val="Default"/>
              <w:jc w:val="right"/>
              <w:rPr>
                <w:rFonts w:ascii="Times New Roman" w:hAnsi="Times New Roman" w:cs="Times New Roman"/>
                <w:color w:val="000000" w:themeColor="text1"/>
                <w:sz w:val="20"/>
                <w:szCs w:val="20"/>
              </w:rPr>
            </w:pPr>
          </w:p>
        </w:tc>
      </w:tr>
      <w:tr w:rsidR="0013276B" w:rsidRPr="002B2DD1" w14:paraId="1FDCB646" w14:textId="77777777" w:rsidTr="002B2DD1">
        <w:trPr>
          <w:trHeight w:val="319"/>
        </w:trPr>
        <w:tc>
          <w:tcPr>
            <w:tcW w:w="1970" w:type="dxa"/>
          </w:tcPr>
          <w:p w14:paraId="46E4010C"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Title </w:t>
            </w:r>
          </w:p>
        </w:tc>
        <w:tc>
          <w:tcPr>
            <w:tcW w:w="416" w:type="dxa"/>
          </w:tcPr>
          <w:p w14:paraId="34091003"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w:t>
            </w:r>
          </w:p>
        </w:tc>
        <w:tc>
          <w:tcPr>
            <w:tcW w:w="9939" w:type="dxa"/>
          </w:tcPr>
          <w:p w14:paraId="5AB81715"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Identify the report as a systematic review, meta-analysis, or both. </w:t>
            </w:r>
          </w:p>
        </w:tc>
        <w:tc>
          <w:tcPr>
            <w:tcW w:w="1902" w:type="dxa"/>
          </w:tcPr>
          <w:p w14:paraId="635A7238"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w:t>
            </w:r>
          </w:p>
        </w:tc>
      </w:tr>
      <w:tr w:rsidR="0013276B" w:rsidRPr="002B2DD1" w14:paraId="17A922B7" w14:textId="77777777" w:rsidTr="002B2DD1">
        <w:trPr>
          <w:trHeight w:val="287"/>
        </w:trPr>
        <w:tc>
          <w:tcPr>
            <w:tcW w:w="12325" w:type="dxa"/>
            <w:gridSpan w:val="3"/>
          </w:tcPr>
          <w:p w14:paraId="71494C6E"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ABSTRACT </w:t>
            </w:r>
          </w:p>
        </w:tc>
        <w:tc>
          <w:tcPr>
            <w:tcW w:w="1902" w:type="dxa"/>
          </w:tcPr>
          <w:p w14:paraId="24061039" w14:textId="77777777" w:rsidR="0013276B" w:rsidRPr="002B2DD1" w:rsidRDefault="0013276B" w:rsidP="0065557B">
            <w:pPr>
              <w:pStyle w:val="Default"/>
              <w:jc w:val="right"/>
              <w:rPr>
                <w:rFonts w:ascii="Times New Roman" w:hAnsi="Times New Roman" w:cs="Times New Roman"/>
                <w:color w:val="000000" w:themeColor="text1"/>
                <w:sz w:val="20"/>
                <w:szCs w:val="20"/>
              </w:rPr>
            </w:pPr>
          </w:p>
        </w:tc>
      </w:tr>
      <w:tr w:rsidR="0013276B" w:rsidRPr="002B2DD1" w14:paraId="7BAE36E1" w14:textId="77777777" w:rsidTr="002B2DD1">
        <w:trPr>
          <w:trHeight w:val="801"/>
        </w:trPr>
        <w:tc>
          <w:tcPr>
            <w:tcW w:w="1970" w:type="dxa"/>
          </w:tcPr>
          <w:p w14:paraId="4EA58F4F"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Structured summary </w:t>
            </w:r>
          </w:p>
        </w:tc>
        <w:tc>
          <w:tcPr>
            <w:tcW w:w="416" w:type="dxa"/>
          </w:tcPr>
          <w:p w14:paraId="4077B8D1"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2</w:t>
            </w:r>
          </w:p>
        </w:tc>
        <w:tc>
          <w:tcPr>
            <w:tcW w:w="9939" w:type="dxa"/>
          </w:tcPr>
          <w:p w14:paraId="4BFA1213"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902" w:type="dxa"/>
          </w:tcPr>
          <w:p w14:paraId="53944F2C" w14:textId="3759DB70" w:rsidR="0013276B" w:rsidRPr="002B2DD1" w:rsidRDefault="000325E3"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2B2CB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5</w:t>
            </w:r>
          </w:p>
        </w:tc>
      </w:tr>
      <w:tr w:rsidR="0013276B" w:rsidRPr="002B2DD1" w14:paraId="261C2C76" w14:textId="77777777" w:rsidTr="002B2DD1">
        <w:trPr>
          <w:trHeight w:val="331"/>
        </w:trPr>
        <w:tc>
          <w:tcPr>
            <w:tcW w:w="12325" w:type="dxa"/>
            <w:gridSpan w:val="3"/>
          </w:tcPr>
          <w:p w14:paraId="657C4528"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INTRODUCTION </w:t>
            </w:r>
          </w:p>
        </w:tc>
        <w:tc>
          <w:tcPr>
            <w:tcW w:w="1902" w:type="dxa"/>
          </w:tcPr>
          <w:p w14:paraId="6B75ED44" w14:textId="77777777" w:rsidR="0013276B" w:rsidRPr="002B2DD1" w:rsidRDefault="0013276B" w:rsidP="0065557B">
            <w:pPr>
              <w:pStyle w:val="Default"/>
              <w:jc w:val="right"/>
              <w:rPr>
                <w:rFonts w:ascii="Times New Roman" w:hAnsi="Times New Roman" w:cs="Times New Roman"/>
                <w:color w:val="000000" w:themeColor="text1"/>
                <w:sz w:val="20"/>
                <w:szCs w:val="20"/>
              </w:rPr>
            </w:pPr>
          </w:p>
        </w:tc>
      </w:tr>
      <w:tr w:rsidR="0013276B" w:rsidRPr="002B2DD1" w14:paraId="77C7B94A" w14:textId="77777777" w:rsidTr="002B2DD1">
        <w:trPr>
          <w:trHeight w:val="329"/>
        </w:trPr>
        <w:tc>
          <w:tcPr>
            <w:tcW w:w="1970" w:type="dxa"/>
          </w:tcPr>
          <w:p w14:paraId="21E26DEE"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Rationale </w:t>
            </w:r>
          </w:p>
        </w:tc>
        <w:tc>
          <w:tcPr>
            <w:tcW w:w="416" w:type="dxa"/>
          </w:tcPr>
          <w:p w14:paraId="06A00CBF"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3</w:t>
            </w:r>
          </w:p>
        </w:tc>
        <w:tc>
          <w:tcPr>
            <w:tcW w:w="9939" w:type="dxa"/>
          </w:tcPr>
          <w:p w14:paraId="4515A13A"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Describe the rationale for the review in the context of what is already known. </w:t>
            </w:r>
          </w:p>
        </w:tc>
        <w:tc>
          <w:tcPr>
            <w:tcW w:w="1902" w:type="dxa"/>
          </w:tcPr>
          <w:p w14:paraId="69D6FD7E" w14:textId="32F28B2B" w:rsidR="0013276B" w:rsidRPr="002B2DD1" w:rsidRDefault="000325E3"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r>
      <w:tr w:rsidR="0013276B" w:rsidRPr="002B2DD1" w14:paraId="32A168F0" w14:textId="77777777" w:rsidTr="002B2DD1">
        <w:trPr>
          <w:trHeight w:val="562"/>
        </w:trPr>
        <w:tc>
          <w:tcPr>
            <w:tcW w:w="1970" w:type="dxa"/>
          </w:tcPr>
          <w:p w14:paraId="441C4903"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Objectives </w:t>
            </w:r>
          </w:p>
        </w:tc>
        <w:tc>
          <w:tcPr>
            <w:tcW w:w="416" w:type="dxa"/>
          </w:tcPr>
          <w:p w14:paraId="0C29DF1F"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4</w:t>
            </w:r>
          </w:p>
        </w:tc>
        <w:tc>
          <w:tcPr>
            <w:tcW w:w="9939" w:type="dxa"/>
          </w:tcPr>
          <w:p w14:paraId="3D61525F"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Provide an explicit statement of questions being addressed with reference to participants, interventions, comparisons, outcomes, and study design (PICOS). </w:t>
            </w:r>
          </w:p>
        </w:tc>
        <w:tc>
          <w:tcPr>
            <w:tcW w:w="1902" w:type="dxa"/>
          </w:tcPr>
          <w:p w14:paraId="59A1E37F" w14:textId="7F8A3203"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w:t>
            </w:r>
          </w:p>
        </w:tc>
      </w:tr>
      <w:tr w:rsidR="0013276B" w:rsidRPr="002B2DD1" w14:paraId="2D6403D3" w14:textId="77777777" w:rsidTr="002B2DD1">
        <w:trPr>
          <w:trHeight w:val="331"/>
        </w:trPr>
        <w:tc>
          <w:tcPr>
            <w:tcW w:w="12325" w:type="dxa"/>
            <w:gridSpan w:val="3"/>
          </w:tcPr>
          <w:p w14:paraId="754384F1" w14:textId="77777777" w:rsidR="0013276B" w:rsidRPr="002B2DD1" w:rsidRDefault="0013276B" w:rsidP="0065557B">
            <w:pPr>
              <w:pStyle w:val="Default"/>
              <w:rPr>
                <w:rFonts w:ascii="Times New Roman" w:hAnsi="Times New Roman" w:cs="Times New Roman"/>
                <w:color w:val="000000" w:themeColor="text1"/>
                <w:sz w:val="20"/>
                <w:szCs w:val="20"/>
              </w:rPr>
            </w:pPr>
            <w:r w:rsidRPr="002B2DD1">
              <w:rPr>
                <w:rFonts w:ascii="Times New Roman" w:hAnsi="Times New Roman" w:cs="Times New Roman"/>
                <w:b/>
                <w:bCs/>
                <w:color w:val="000000" w:themeColor="text1"/>
                <w:sz w:val="20"/>
                <w:szCs w:val="20"/>
              </w:rPr>
              <w:t xml:space="preserve">METHODS </w:t>
            </w:r>
          </w:p>
        </w:tc>
        <w:tc>
          <w:tcPr>
            <w:tcW w:w="1902" w:type="dxa"/>
          </w:tcPr>
          <w:p w14:paraId="3A5015E0" w14:textId="77777777" w:rsidR="0013276B" w:rsidRPr="002B2DD1" w:rsidRDefault="0013276B" w:rsidP="0065557B">
            <w:pPr>
              <w:pStyle w:val="Default"/>
              <w:jc w:val="right"/>
              <w:rPr>
                <w:rFonts w:ascii="Times New Roman" w:hAnsi="Times New Roman" w:cs="Times New Roman"/>
                <w:color w:val="000000" w:themeColor="text1"/>
                <w:sz w:val="20"/>
                <w:szCs w:val="20"/>
              </w:rPr>
            </w:pPr>
          </w:p>
        </w:tc>
      </w:tr>
      <w:tr w:rsidR="0013276B" w:rsidRPr="002B2DD1" w14:paraId="61DECC4A" w14:textId="77777777" w:rsidTr="002B2DD1">
        <w:trPr>
          <w:trHeight w:val="572"/>
        </w:trPr>
        <w:tc>
          <w:tcPr>
            <w:tcW w:w="1970" w:type="dxa"/>
          </w:tcPr>
          <w:p w14:paraId="70F37A22"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Protocol and registration </w:t>
            </w:r>
          </w:p>
        </w:tc>
        <w:tc>
          <w:tcPr>
            <w:tcW w:w="416" w:type="dxa"/>
          </w:tcPr>
          <w:p w14:paraId="47A16B4E"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5</w:t>
            </w:r>
          </w:p>
        </w:tc>
        <w:tc>
          <w:tcPr>
            <w:tcW w:w="9939" w:type="dxa"/>
          </w:tcPr>
          <w:p w14:paraId="169E5A0B"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Indicate if a review protocol exists, if and where it can be accessed (e.g., Web address), and, if available, provide registration information including registration number. </w:t>
            </w:r>
          </w:p>
        </w:tc>
        <w:tc>
          <w:tcPr>
            <w:tcW w:w="1902" w:type="dxa"/>
          </w:tcPr>
          <w:p w14:paraId="53F10F24" w14:textId="07225740"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r>
      <w:tr w:rsidR="0013276B" w:rsidRPr="002B2DD1" w14:paraId="28853EB5" w14:textId="77777777" w:rsidTr="002B2DD1">
        <w:trPr>
          <w:trHeight w:val="572"/>
        </w:trPr>
        <w:tc>
          <w:tcPr>
            <w:tcW w:w="1970" w:type="dxa"/>
          </w:tcPr>
          <w:p w14:paraId="3B502885"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Eligibility criteria </w:t>
            </w:r>
          </w:p>
        </w:tc>
        <w:tc>
          <w:tcPr>
            <w:tcW w:w="416" w:type="dxa"/>
          </w:tcPr>
          <w:p w14:paraId="0D2F56E7"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6</w:t>
            </w:r>
          </w:p>
        </w:tc>
        <w:tc>
          <w:tcPr>
            <w:tcW w:w="9939" w:type="dxa"/>
          </w:tcPr>
          <w:p w14:paraId="6C259490"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Specify study characteristics (e.g., PICOS, length of follow-up) and report characteristics (e.g., years considered, language, publication status) used as criteria for eligibility, giving rationale. </w:t>
            </w:r>
          </w:p>
        </w:tc>
        <w:tc>
          <w:tcPr>
            <w:tcW w:w="1902" w:type="dxa"/>
          </w:tcPr>
          <w:p w14:paraId="78C13E70" w14:textId="1DE20895"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r>
      <w:tr w:rsidR="0013276B" w:rsidRPr="002B2DD1" w14:paraId="3A05D1A9" w14:textId="77777777" w:rsidTr="002B2DD1">
        <w:trPr>
          <w:trHeight w:val="572"/>
        </w:trPr>
        <w:tc>
          <w:tcPr>
            <w:tcW w:w="1970" w:type="dxa"/>
          </w:tcPr>
          <w:p w14:paraId="1AC36E83"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Information sources </w:t>
            </w:r>
          </w:p>
        </w:tc>
        <w:tc>
          <w:tcPr>
            <w:tcW w:w="416" w:type="dxa"/>
          </w:tcPr>
          <w:p w14:paraId="56735960"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7</w:t>
            </w:r>
          </w:p>
        </w:tc>
        <w:tc>
          <w:tcPr>
            <w:tcW w:w="9939" w:type="dxa"/>
          </w:tcPr>
          <w:p w14:paraId="2238A426"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Describe all information sources (e.g., databases with dates of coverage, contact with study authors to identify additional studies) in the search and date last searched. </w:t>
            </w:r>
          </w:p>
        </w:tc>
        <w:tc>
          <w:tcPr>
            <w:tcW w:w="1902" w:type="dxa"/>
          </w:tcPr>
          <w:p w14:paraId="71FE0B56" w14:textId="0A5DF2CE"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w:t>
            </w:r>
          </w:p>
        </w:tc>
      </w:tr>
      <w:tr w:rsidR="0013276B" w:rsidRPr="002B2DD1" w14:paraId="6FBF7CBD" w14:textId="77777777" w:rsidTr="002B2DD1">
        <w:trPr>
          <w:trHeight w:val="572"/>
        </w:trPr>
        <w:tc>
          <w:tcPr>
            <w:tcW w:w="1970" w:type="dxa"/>
          </w:tcPr>
          <w:p w14:paraId="0C491E22"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Search </w:t>
            </w:r>
          </w:p>
        </w:tc>
        <w:tc>
          <w:tcPr>
            <w:tcW w:w="416" w:type="dxa"/>
          </w:tcPr>
          <w:p w14:paraId="6C15BABE"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8</w:t>
            </w:r>
          </w:p>
        </w:tc>
        <w:tc>
          <w:tcPr>
            <w:tcW w:w="9939" w:type="dxa"/>
          </w:tcPr>
          <w:p w14:paraId="18A9F44D"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Present full electronic search strategy for at least one database, including any limits used, such that it could be repeated. </w:t>
            </w:r>
          </w:p>
        </w:tc>
        <w:tc>
          <w:tcPr>
            <w:tcW w:w="1902" w:type="dxa"/>
          </w:tcPr>
          <w:p w14:paraId="4B0DE964" w14:textId="2A32BDF0"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Appendix S</w:t>
            </w:r>
            <w:r w:rsidR="0065557B">
              <w:rPr>
                <w:rFonts w:ascii="Times New Roman" w:hAnsi="Times New Roman" w:cs="Times New Roman"/>
                <w:color w:val="000000" w:themeColor="text1"/>
                <w:sz w:val="20"/>
                <w:szCs w:val="20"/>
              </w:rPr>
              <w:t>3</w:t>
            </w:r>
          </w:p>
        </w:tc>
      </w:tr>
      <w:tr w:rsidR="0013276B" w:rsidRPr="002B2DD1" w14:paraId="05FE5D21" w14:textId="77777777" w:rsidTr="002B2DD1">
        <w:trPr>
          <w:trHeight w:val="572"/>
        </w:trPr>
        <w:tc>
          <w:tcPr>
            <w:tcW w:w="1970" w:type="dxa"/>
          </w:tcPr>
          <w:p w14:paraId="20214F94"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Study selection </w:t>
            </w:r>
          </w:p>
        </w:tc>
        <w:tc>
          <w:tcPr>
            <w:tcW w:w="416" w:type="dxa"/>
          </w:tcPr>
          <w:p w14:paraId="38F6B06A"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9</w:t>
            </w:r>
          </w:p>
        </w:tc>
        <w:tc>
          <w:tcPr>
            <w:tcW w:w="9939" w:type="dxa"/>
          </w:tcPr>
          <w:p w14:paraId="6ADAAF91"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State the process for selecting studies (i.e., screening, eligibility, included in systematic review, and, if applicable, included in the meta-analysis). </w:t>
            </w:r>
          </w:p>
        </w:tc>
        <w:tc>
          <w:tcPr>
            <w:tcW w:w="1902" w:type="dxa"/>
          </w:tcPr>
          <w:p w14:paraId="628E3E71" w14:textId="7CA13E16"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5-7</w:t>
            </w:r>
          </w:p>
        </w:tc>
      </w:tr>
      <w:tr w:rsidR="0013276B" w:rsidRPr="002B2DD1" w14:paraId="6A9DD60C" w14:textId="77777777" w:rsidTr="002B2DD1">
        <w:trPr>
          <w:trHeight w:val="572"/>
        </w:trPr>
        <w:tc>
          <w:tcPr>
            <w:tcW w:w="1970" w:type="dxa"/>
          </w:tcPr>
          <w:p w14:paraId="0A4779EF"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Data collection process </w:t>
            </w:r>
          </w:p>
        </w:tc>
        <w:tc>
          <w:tcPr>
            <w:tcW w:w="416" w:type="dxa"/>
          </w:tcPr>
          <w:p w14:paraId="731D691D"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10</w:t>
            </w:r>
          </w:p>
        </w:tc>
        <w:tc>
          <w:tcPr>
            <w:tcW w:w="9939" w:type="dxa"/>
          </w:tcPr>
          <w:p w14:paraId="4A566C94"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Describe method of data extraction from reports (e.g., piloted forms, independently, in duplicate) and any processes for obtaining and confirming data from investigators. </w:t>
            </w:r>
          </w:p>
        </w:tc>
        <w:tc>
          <w:tcPr>
            <w:tcW w:w="1902" w:type="dxa"/>
          </w:tcPr>
          <w:p w14:paraId="70904B18" w14:textId="5172FB8D"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w:t>
            </w:r>
          </w:p>
        </w:tc>
      </w:tr>
      <w:tr w:rsidR="0013276B" w:rsidRPr="002B2DD1" w14:paraId="25BB5091" w14:textId="77777777" w:rsidTr="002B2DD1">
        <w:trPr>
          <w:trHeight w:val="572"/>
        </w:trPr>
        <w:tc>
          <w:tcPr>
            <w:tcW w:w="1970" w:type="dxa"/>
          </w:tcPr>
          <w:p w14:paraId="44296DCA"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Data items </w:t>
            </w:r>
          </w:p>
        </w:tc>
        <w:tc>
          <w:tcPr>
            <w:tcW w:w="416" w:type="dxa"/>
          </w:tcPr>
          <w:p w14:paraId="0465B9A6"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11</w:t>
            </w:r>
          </w:p>
        </w:tc>
        <w:tc>
          <w:tcPr>
            <w:tcW w:w="9939" w:type="dxa"/>
          </w:tcPr>
          <w:p w14:paraId="4D8FD1EC"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List and define all variables for which data were sought (e.g., PICOS, funding sources) and any assumptions and simplifications made. </w:t>
            </w:r>
          </w:p>
        </w:tc>
        <w:tc>
          <w:tcPr>
            <w:tcW w:w="1902" w:type="dxa"/>
          </w:tcPr>
          <w:p w14:paraId="2175228D" w14:textId="703FCE9F"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13276B" w:rsidRPr="002B2DD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7</w:t>
            </w:r>
            <w:r w:rsidR="002B2CBC">
              <w:rPr>
                <w:rFonts w:ascii="Times New Roman" w:hAnsi="Times New Roman" w:cs="Times New Roman"/>
                <w:color w:val="000000" w:themeColor="text1"/>
                <w:sz w:val="20"/>
                <w:szCs w:val="20"/>
              </w:rPr>
              <w:t>, S4</w:t>
            </w:r>
          </w:p>
        </w:tc>
      </w:tr>
      <w:tr w:rsidR="0013276B" w:rsidRPr="002B2DD1" w14:paraId="4729C66E" w14:textId="77777777" w:rsidTr="002B2DD1">
        <w:trPr>
          <w:trHeight w:val="572"/>
        </w:trPr>
        <w:tc>
          <w:tcPr>
            <w:tcW w:w="1970" w:type="dxa"/>
          </w:tcPr>
          <w:p w14:paraId="1E0EA03F"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Risk of bias in individual studies </w:t>
            </w:r>
          </w:p>
        </w:tc>
        <w:tc>
          <w:tcPr>
            <w:tcW w:w="416" w:type="dxa"/>
          </w:tcPr>
          <w:p w14:paraId="322654FF"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12</w:t>
            </w:r>
          </w:p>
        </w:tc>
        <w:tc>
          <w:tcPr>
            <w:tcW w:w="9939" w:type="dxa"/>
          </w:tcPr>
          <w:p w14:paraId="039798C0"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902" w:type="dxa"/>
          </w:tcPr>
          <w:p w14:paraId="69CBB69E" w14:textId="0B94E1A5"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r>
      <w:tr w:rsidR="0013276B" w:rsidRPr="002B2DD1" w14:paraId="69AE8207" w14:textId="77777777" w:rsidTr="002B2DD1">
        <w:trPr>
          <w:trHeight w:val="329"/>
        </w:trPr>
        <w:tc>
          <w:tcPr>
            <w:tcW w:w="1970" w:type="dxa"/>
          </w:tcPr>
          <w:p w14:paraId="28AE4D8B"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Summary measures </w:t>
            </w:r>
          </w:p>
        </w:tc>
        <w:tc>
          <w:tcPr>
            <w:tcW w:w="416" w:type="dxa"/>
          </w:tcPr>
          <w:p w14:paraId="41E19055"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13</w:t>
            </w:r>
          </w:p>
        </w:tc>
        <w:tc>
          <w:tcPr>
            <w:tcW w:w="9939" w:type="dxa"/>
          </w:tcPr>
          <w:p w14:paraId="056AE79F"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State the principal summary measures (e.g., risk ratio, difference in means). </w:t>
            </w:r>
          </w:p>
        </w:tc>
        <w:tc>
          <w:tcPr>
            <w:tcW w:w="1902" w:type="dxa"/>
          </w:tcPr>
          <w:p w14:paraId="714470F6" w14:textId="5E7F1ED6"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w:t>
            </w:r>
          </w:p>
        </w:tc>
      </w:tr>
      <w:tr w:rsidR="0013276B" w:rsidRPr="002B2DD1" w14:paraId="2844D4F3" w14:textId="77777777" w:rsidTr="002B2DD1">
        <w:trPr>
          <w:trHeight w:val="574"/>
        </w:trPr>
        <w:tc>
          <w:tcPr>
            <w:tcW w:w="1970" w:type="dxa"/>
          </w:tcPr>
          <w:p w14:paraId="66BF3FB3"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 xml:space="preserve">Synthesis of results </w:t>
            </w:r>
          </w:p>
        </w:tc>
        <w:tc>
          <w:tcPr>
            <w:tcW w:w="416" w:type="dxa"/>
          </w:tcPr>
          <w:p w14:paraId="51FBAB37" w14:textId="77777777" w:rsidR="0013276B" w:rsidRPr="002B2DD1" w:rsidRDefault="0013276B" w:rsidP="0065557B">
            <w:pPr>
              <w:pStyle w:val="Default"/>
              <w:spacing w:before="40" w:after="40"/>
              <w:jc w:val="right"/>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14</w:t>
            </w:r>
          </w:p>
        </w:tc>
        <w:tc>
          <w:tcPr>
            <w:tcW w:w="9939" w:type="dxa"/>
          </w:tcPr>
          <w:p w14:paraId="3EE43A1E" w14:textId="77777777" w:rsidR="0013276B" w:rsidRPr="002B2DD1" w:rsidRDefault="0013276B" w:rsidP="0065557B">
            <w:pPr>
              <w:pStyle w:val="Default"/>
              <w:spacing w:before="40" w:after="40"/>
              <w:rPr>
                <w:rFonts w:ascii="Times New Roman" w:hAnsi="Times New Roman" w:cs="Times New Roman"/>
                <w:color w:val="000000" w:themeColor="text1"/>
                <w:sz w:val="20"/>
                <w:szCs w:val="20"/>
              </w:rPr>
            </w:pPr>
            <w:r w:rsidRPr="002B2DD1">
              <w:rPr>
                <w:rFonts w:ascii="Times New Roman" w:hAnsi="Times New Roman" w:cs="Times New Roman"/>
                <w:color w:val="000000" w:themeColor="text1"/>
                <w:sz w:val="20"/>
                <w:szCs w:val="20"/>
              </w:rPr>
              <w:t>Describe the methods of handling data and combining results of studies, if done, including measures of consistency (e.g., I</w:t>
            </w:r>
            <w:r w:rsidRPr="002B2DD1">
              <w:rPr>
                <w:rFonts w:ascii="Times New Roman" w:hAnsi="Times New Roman" w:cs="Times New Roman"/>
                <w:color w:val="000000" w:themeColor="text1"/>
                <w:sz w:val="20"/>
                <w:szCs w:val="20"/>
                <w:vertAlign w:val="superscript"/>
              </w:rPr>
              <w:t>2</w:t>
            </w:r>
            <w:r w:rsidRPr="002B2DD1">
              <w:rPr>
                <w:rFonts w:ascii="Times New Roman" w:hAnsi="Times New Roman" w:cs="Times New Roman"/>
                <w:color w:val="000000" w:themeColor="text1"/>
                <w:sz w:val="20"/>
                <w:szCs w:val="20"/>
              </w:rPr>
              <w:t xml:space="preserve">) for each meta-analysis. </w:t>
            </w:r>
          </w:p>
        </w:tc>
        <w:tc>
          <w:tcPr>
            <w:tcW w:w="1902" w:type="dxa"/>
          </w:tcPr>
          <w:p w14:paraId="54966245" w14:textId="177E7003" w:rsidR="0013276B" w:rsidRPr="002B2DD1" w:rsidRDefault="00000170" w:rsidP="0065557B">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w:t>
            </w:r>
          </w:p>
        </w:tc>
      </w:tr>
      <w:tr w:rsidR="00707884" w:rsidRPr="002B2DD1" w14:paraId="25AF6366" w14:textId="77777777" w:rsidTr="002B2DD1">
        <w:trPr>
          <w:trHeight w:val="574"/>
        </w:trPr>
        <w:tc>
          <w:tcPr>
            <w:tcW w:w="1970" w:type="dxa"/>
          </w:tcPr>
          <w:p w14:paraId="01EAAE3C" w14:textId="312E17A2"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lastRenderedPageBreak/>
              <w:t xml:space="preserve">Risk of bias across studies </w:t>
            </w:r>
          </w:p>
        </w:tc>
        <w:tc>
          <w:tcPr>
            <w:tcW w:w="416" w:type="dxa"/>
          </w:tcPr>
          <w:p w14:paraId="232AE57A" w14:textId="504D7073"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15</w:t>
            </w:r>
          </w:p>
        </w:tc>
        <w:tc>
          <w:tcPr>
            <w:tcW w:w="9939" w:type="dxa"/>
          </w:tcPr>
          <w:p w14:paraId="3FB23D35" w14:textId="45DFDA5F"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Specify any assessment of risk of bias that may affect the cumulative evidence (e.g., publication bias, selective reporting within studies). </w:t>
            </w:r>
          </w:p>
        </w:tc>
        <w:tc>
          <w:tcPr>
            <w:tcW w:w="1902" w:type="dxa"/>
          </w:tcPr>
          <w:p w14:paraId="33E2FA77" w14:textId="3C893599"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6</w:t>
            </w:r>
          </w:p>
        </w:tc>
      </w:tr>
      <w:tr w:rsidR="00707884" w:rsidRPr="002B2DD1" w14:paraId="1B0207F7" w14:textId="77777777" w:rsidTr="002B2DD1">
        <w:trPr>
          <w:trHeight w:val="574"/>
        </w:trPr>
        <w:tc>
          <w:tcPr>
            <w:tcW w:w="1970" w:type="dxa"/>
          </w:tcPr>
          <w:p w14:paraId="71AC2BB7" w14:textId="407EEFA4"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Additional analyses </w:t>
            </w:r>
          </w:p>
        </w:tc>
        <w:tc>
          <w:tcPr>
            <w:tcW w:w="416" w:type="dxa"/>
          </w:tcPr>
          <w:p w14:paraId="751605D6" w14:textId="60BC4FDA"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16</w:t>
            </w:r>
          </w:p>
        </w:tc>
        <w:tc>
          <w:tcPr>
            <w:tcW w:w="9939" w:type="dxa"/>
          </w:tcPr>
          <w:p w14:paraId="68EAD468" w14:textId="33503FE7"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Describe methods of additional analyses (e.g., sensitivity or subgroup analyses, meta-regression), if done, indicating which were pre-specified. </w:t>
            </w:r>
          </w:p>
        </w:tc>
        <w:tc>
          <w:tcPr>
            <w:tcW w:w="1902" w:type="dxa"/>
          </w:tcPr>
          <w:p w14:paraId="13E388C1" w14:textId="08681232"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r>
      <w:tr w:rsidR="00707884" w:rsidRPr="002B2DD1" w14:paraId="69A5AFC8" w14:textId="77777777" w:rsidTr="000325E3">
        <w:trPr>
          <w:trHeight w:val="574"/>
        </w:trPr>
        <w:tc>
          <w:tcPr>
            <w:tcW w:w="1970" w:type="dxa"/>
            <w:vAlign w:val="center"/>
          </w:tcPr>
          <w:p w14:paraId="45712E54" w14:textId="0FC79F77"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b/>
                <w:bCs/>
                <w:sz w:val="20"/>
                <w:szCs w:val="20"/>
              </w:rPr>
              <w:t xml:space="preserve">RESULTS </w:t>
            </w:r>
          </w:p>
        </w:tc>
        <w:tc>
          <w:tcPr>
            <w:tcW w:w="416" w:type="dxa"/>
          </w:tcPr>
          <w:p w14:paraId="220B36C4" w14:textId="77777777"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p>
        </w:tc>
        <w:tc>
          <w:tcPr>
            <w:tcW w:w="9939" w:type="dxa"/>
          </w:tcPr>
          <w:p w14:paraId="2340C669" w14:textId="77777777" w:rsidR="00707884" w:rsidRPr="00707884" w:rsidRDefault="00707884" w:rsidP="00707884">
            <w:pPr>
              <w:pStyle w:val="Default"/>
              <w:spacing w:before="40" w:after="40"/>
              <w:rPr>
                <w:rFonts w:ascii="Times New Roman" w:hAnsi="Times New Roman" w:cs="Times New Roman"/>
                <w:color w:val="000000" w:themeColor="text1"/>
                <w:sz w:val="20"/>
                <w:szCs w:val="20"/>
              </w:rPr>
            </w:pPr>
          </w:p>
        </w:tc>
        <w:tc>
          <w:tcPr>
            <w:tcW w:w="1902" w:type="dxa"/>
          </w:tcPr>
          <w:p w14:paraId="07086F62" w14:textId="77777777" w:rsidR="00707884" w:rsidRPr="00707884" w:rsidRDefault="00707884" w:rsidP="00707884">
            <w:pPr>
              <w:pStyle w:val="Default"/>
              <w:spacing w:before="40" w:after="40"/>
              <w:rPr>
                <w:rFonts w:ascii="Times New Roman" w:hAnsi="Times New Roman" w:cs="Times New Roman"/>
                <w:color w:val="000000" w:themeColor="text1"/>
                <w:sz w:val="20"/>
                <w:szCs w:val="20"/>
              </w:rPr>
            </w:pPr>
          </w:p>
        </w:tc>
      </w:tr>
      <w:tr w:rsidR="00707884" w:rsidRPr="002B2DD1" w14:paraId="28276E66" w14:textId="77777777" w:rsidTr="002B2DD1">
        <w:trPr>
          <w:trHeight w:val="574"/>
        </w:trPr>
        <w:tc>
          <w:tcPr>
            <w:tcW w:w="1970" w:type="dxa"/>
          </w:tcPr>
          <w:p w14:paraId="71864160" w14:textId="783D4110"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Study selection </w:t>
            </w:r>
          </w:p>
        </w:tc>
        <w:tc>
          <w:tcPr>
            <w:tcW w:w="416" w:type="dxa"/>
          </w:tcPr>
          <w:p w14:paraId="46870339" w14:textId="60F602CA"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17</w:t>
            </w:r>
          </w:p>
        </w:tc>
        <w:tc>
          <w:tcPr>
            <w:tcW w:w="9939" w:type="dxa"/>
          </w:tcPr>
          <w:p w14:paraId="44938B95" w14:textId="58D5E283"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Give numbers of studies screened, assessed for eligibility, and included in the review, with reasons for exclusions at each stage, ideally with a flow diagram. </w:t>
            </w:r>
          </w:p>
        </w:tc>
        <w:tc>
          <w:tcPr>
            <w:tcW w:w="1902" w:type="dxa"/>
          </w:tcPr>
          <w:p w14:paraId="6B5E9FDA" w14:textId="3FCE99D7"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r w:rsidR="00075A16">
              <w:rPr>
                <w:rFonts w:ascii="Times New Roman" w:hAnsi="Times New Roman" w:cs="Times New Roman"/>
                <w:color w:val="000000" w:themeColor="text1"/>
                <w:sz w:val="20"/>
                <w:szCs w:val="20"/>
              </w:rPr>
              <w:t>, Figure 1</w:t>
            </w:r>
          </w:p>
        </w:tc>
      </w:tr>
      <w:tr w:rsidR="00707884" w:rsidRPr="002B2DD1" w14:paraId="68B7860F" w14:textId="77777777" w:rsidTr="002B2DD1">
        <w:trPr>
          <w:trHeight w:val="574"/>
        </w:trPr>
        <w:tc>
          <w:tcPr>
            <w:tcW w:w="1970" w:type="dxa"/>
          </w:tcPr>
          <w:p w14:paraId="74E4E8CD" w14:textId="0FBD7A13"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Study characteristics </w:t>
            </w:r>
          </w:p>
        </w:tc>
        <w:tc>
          <w:tcPr>
            <w:tcW w:w="416" w:type="dxa"/>
          </w:tcPr>
          <w:p w14:paraId="0CC3F31E" w14:textId="7300DADB"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18</w:t>
            </w:r>
          </w:p>
        </w:tc>
        <w:tc>
          <w:tcPr>
            <w:tcW w:w="9939" w:type="dxa"/>
          </w:tcPr>
          <w:p w14:paraId="54527614" w14:textId="02D8E6FE"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For each study, present characteristics for which data were extracted (e.g., study size, PICOS, follow-up period) and provide the citations. </w:t>
            </w:r>
          </w:p>
        </w:tc>
        <w:tc>
          <w:tcPr>
            <w:tcW w:w="1902" w:type="dxa"/>
          </w:tcPr>
          <w:p w14:paraId="7A88AF3C" w14:textId="074BC7F5"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 xml:space="preserve">8-10, </w:t>
            </w:r>
            <w:r w:rsidR="00707884" w:rsidRPr="00707884">
              <w:rPr>
                <w:rFonts w:ascii="Times New Roman" w:hAnsi="Times New Roman" w:cs="Times New Roman"/>
                <w:color w:val="auto"/>
                <w:sz w:val="20"/>
                <w:szCs w:val="20"/>
              </w:rPr>
              <w:t xml:space="preserve">Tables 2-3 (p. </w:t>
            </w:r>
            <w:r w:rsidR="00075A16">
              <w:rPr>
                <w:rFonts w:ascii="Times New Roman" w:hAnsi="Times New Roman" w:cs="Times New Roman"/>
                <w:color w:val="auto"/>
                <w:sz w:val="20"/>
                <w:szCs w:val="20"/>
              </w:rPr>
              <w:t>22-45</w:t>
            </w:r>
            <w:r w:rsidR="00707884" w:rsidRPr="00707884">
              <w:rPr>
                <w:rFonts w:ascii="Times New Roman" w:hAnsi="Times New Roman" w:cs="Times New Roman"/>
                <w:color w:val="auto"/>
                <w:sz w:val="20"/>
                <w:szCs w:val="20"/>
              </w:rPr>
              <w:t>)</w:t>
            </w:r>
          </w:p>
        </w:tc>
      </w:tr>
      <w:tr w:rsidR="00707884" w:rsidRPr="002B2DD1" w14:paraId="6DDD49EF" w14:textId="77777777" w:rsidTr="002B2DD1">
        <w:trPr>
          <w:trHeight w:val="574"/>
        </w:trPr>
        <w:tc>
          <w:tcPr>
            <w:tcW w:w="1970" w:type="dxa"/>
          </w:tcPr>
          <w:p w14:paraId="6817E108" w14:textId="7DE081D6"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Risk of bias within studies </w:t>
            </w:r>
          </w:p>
        </w:tc>
        <w:tc>
          <w:tcPr>
            <w:tcW w:w="416" w:type="dxa"/>
          </w:tcPr>
          <w:p w14:paraId="7720DD99" w14:textId="28E1D971"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19</w:t>
            </w:r>
          </w:p>
        </w:tc>
        <w:tc>
          <w:tcPr>
            <w:tcW w:w="9939" w:type="dxa"/>
          </w:tcPr>
          <w:p w14:paraId="42E233CA" w14:textId="7B5F90B3"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Present data on risk of bias of each study and, if available, any outcome level assessment (see item 12). </w:t>
            </w:r>
          </w:p>
        </w:tc>
        <w:tc>
          <w:tcPr>
            <w:tcW w:w="1902" w:type="dxa"/>
          </w:tcPr>
          <w:p w14:paraId="7AE993F0" w14:textId="50441CFC"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9</w:t>
            </w:r>
            <w:r w:rsidR="00B05E0A">
              <w:rPr>
                <w:rFonts w:ascii="Times New Roman" w:hAnsi="Times New Roman" w:cs="Times New Roman"/>
                <w:color w:val="auto"/>
                <w:sz w:val="20"/>
                <w:szCs w:val="20"/>
              </w:rPr>
              <w:t>, S5</w:t>
            </w:r>
            <w:r w:rsidR="00707884" w:rsidRPr="00707884">
              <w:rPr>
                <w:rFonts w:ascii="Times New Roman" w:hAnsi="Times New Roman" w:cs="Times New Roman"/>
                <w:color w:val="auto"/>
                <w:sz w:val="20"/>
                <w:szCs w:val="20"/>
              </w:rPr>
              <w:t xml:space="preserve">; </w:t>
            </w:r>
            <w:r w:rsidR="00075A16" w:rsidRPr="00707884">
              <w:rPr>
                <w:rFonts w:ascii="Times New Roman" w:hAnsi="Times New Roman" w:cs="Times New Roman"/>
                <w:color w:val="auto"/>
                <w:sz w:val="20"/>
                <w:szCs w:val="20"/>
              </w:rPr>
              <w:t xml:space="preserve">Tables 2-3 (p. </w:t>
            </w:r>
            <w:r w:rsidR="00075A16">
              <w:rPr>
                <w:rFonts w:ascii="Times New Roman" w:hAnsi="Times New Roman" w:cs="Times New Roman"/>
                <w:color w:val="auto"/>
                <w:sz w:val="20"/>
                <w:szCs w:val="20"/>
              </w:rPr>
              <w:t>22-45</w:t>
            </w:r>
            <w:r w:rsidR="00075A16" w:rsidRPr="00707884">
              <w:rPr>
                <w:rFonts w:ascii="Times New Roman" w:hAnsi="Times New Roman" w:cs="Times New Roman"/>
                <w:color w:val="auto"/>
                <w:sz w:val="20"/>
                <w:szCs w:val="20"/>
              </w:rPr>
              <w:t>)</w:t>
            </w:r>
            <w:r>
              <w:rPr>
                <w:rFonts w:ascii="Times New Roman" w:hAnsi="Times New Roman" w:cs="Times New Roman"/>
                <w:color w:val="auto"/>
                <w:sz w:val="20"/>
                <w:szCs w:val="20"/>
              </w:rPr>
              <w:t>, Appendix S5</w:t>
            </w:r>
          </w:p>
        </w:tc>
      </w:tr>
      <w:tr w:rsidR="00707884" w:rsidRPr="002B2DD1" w14:paraId="1EF1363D" w14:textId="77777777" w:rsidTr="002B2DD1">
        <w:trPr>
          <w:trHeight w:val="574"/>
        </w:trPr>
        <w:tc>
          <w:tcPr>
            <w:tcW w:w="1970" w:type="dxa"/>
          </w:tcPr>
          <w:p w14:paraId="0C166D12" w14:textId="3C2C0C48"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Results of individual studies </w:t>
            </w:r>
          </w:p>
        </w:tc>
        <w:tc>
          <w:tcPr>
            <w:tcW w:w="416" w:type="dxa"/>
          </w:tcPr>
          <w:p w14:paraId="5362F307" w14:textId="00E00D1D"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20</w:t>
            </w:r>
          </w:p>
        </w:tc>
        <w:tc>
          <w:tcPr>
            <w:tcW w:w="9939" w:type="dxa"/>
          </w:tcPr>
          <w:p w14:paraId="161222D2" w14:textId="2E63B4AE"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For all outcomes considered (benefits or harms), present, for each study: (a) simple summary data for each intervention group (b) effect estimates and confidence intervals, ideally with a forest plot. </w:t>
            </w:r>
          </w:p>
        </w:tc>
        <w:tc>
          <w:tcPr>
            <w:tcW w:w="1902" w:type="dxa"/>
          </w:tcPr>
          <w:p w14:paraId="50CE8C82" w14:textId="37EED856" w:rsidR="00707884" w:rsidRPr="00707884" w:rsidRDefault="00B05E0A"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color w:val="auto"/>
                <w:sz w:val="20"/>
                <w:szCs w:val="20"/>
              </w:rPr>
              <w:t xml:space="preserve">Tables 2-3 (p. </w:t>
            </w:r>
            <w:r>
              <w:rPr>
                <w:rFonts w:ascii="Times New Roman" w:hAnsi="Times New Roman" w:cs="Times New Roman"/>
                <w:color w:val="auto"/>
                <w:sz w:val="20"/>
                <w:szCs w:val="20"/>
              </w:rPr>
              <w:t>22-45</w:t>
            </w:r>
            <w:r w:rsidRPr="00707884">
              <w:rPr>
                <w:rFonts w:ascii="Times New Roman" w:hAnsi="Times New Roman" w:cs="Times New Roman"/>
                <w:color w:val="auto"/>
                <w:sz w:val="20"/>
                <w:szCs w:val="20"/>
              </w:rPr>
              <w:t>)</w:t>
            </w:r>
            <w:r>
              <w:rPr>
                <w:rFonts w:ascii="Times New Roman" w:hAnsi="Times New Roman" w:cs="Times New Roman"/>
                <w:color w:val="auto"/>
                <w:sz w:val="20"/>
                <w:szCs w:val="20"/>
              </w:rPr>
              <w:t>,</w:t>
            </w:r>
            <w:r w:rsidR="00707884" w:rsidRPr="00707884">
              <w:rPr>
                <w:rFonts w:ascii="Times New Roman" w:hAnsi="Times New Roman" w:cs="Times New Roman"/>
                <w:color w:val="auto"/>
                <w:sz w:val="20"/>
                <w:szCs w:val="20"/>
              </w:rPr>
              <w:t xml:space="preserve"> </w:t>
            </w:r>
            <w:r>
              <w:rPr>
                <w:rFonts w:ascii="Times New Roman" w:hAnsi="Times New Roman" w:cs="Times New Roman"/>
                <w:color w:val="auto"/>
                <w:sz w:val="20"/>
                <w:szCs w:val="20"/>
              </w:rPr>
              <w:t>S8, S10, S11</w:t>
            </w:r>
          </w:p>
        </w:tc>
      </w:tr>
      <w:tr w:rsidR="00707884" w:rsidRPr="002B2DD1" w14:paraId="5E0ACEFB" w14:textId="77777777" w:rsidTr="002B2DD1">
        <w:trPr>
          <w:trHeight w:val="574"/>
        </w:trPr>
        <w:tc>
          <w:tcPr>
            <w:tcW w:w="1970" w:type="dxa"/>
          </w:tcPr>
          <w:p w14:paraId="50CCE649" w14:textId="0EE45292"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Synthesis of results </w:t>
            </w:r>
          </w:p>
        </w:tc>
        <w:tc>
          <w:tcPr>
            <w:tcW w:w="416" w:type="dxa"/>
          </w:tcPr>
          <w:p w14:paraId="5FAB6DA3" w14:textId="68405CA4"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21</w:t>
            </w:r>
          </w:p>
        </w:tc>
        <w:tc>
          <w:tcPr>
            <w:tcW w:w="9939" w:type="dxa"/>
          </w:tcPr>
          <w:p w14:paraId="4E99EE5D" w14:textId="082EE2DD"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Present results of each meta-analysis done, including confidence intervals and measures of consistency. </w:t>
            </w:r>
          </w:p>
        </w:tc>
        <w:tc>
          <w:tcPr>
            <w:tcW w:w="1902" w:type="dxa"/>
          </w:tcPr>
          <w:p w14:paraId="025A5210" w14:textId="3B6EF48C"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10-12</w:t>
            </w:r>
          </w:p>
        </w:tc>
      </w:tr>
      <w:tr w:rsidR="00707884" w:rsidRPr="002B2DD1" w14:paraId="5DC9B64F" w14:textId="77777777" w:rsidTr="002B2DD1">
        <w:trPr>
          <w:trHeight w:val="574"/>
        </w:trPr>
        <w:tc>
          <w:tcPr>
            <w:tcW w:w="1970" w:type="dxa"/>
          </w:tcPr>
          <w:p w14:paraId="02EA131F" w14:textId="6D9E5F1B"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Risk of bias across studies </w:t>
            </w:r>
          </w:p>
        </w:tc>
        <w:tc>
          <w:tcPr>
            <w:tcW w:w="416" w:type="dxa"/>
          </w:tcPr>
          <w:p w14:paraId="68EC4265" w14:textId="6FB38C3C"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22</w:t>
            </w:r>
          </w:p>
        </w:tc>
        <w:tc>
          <w:tcPr>
            <w:tcW w:w="9939" w:type="dxa"/>
          </w:tcPr>
          <w:p w14:paraId="4ABBFBBF" w14:textId="5617DCB2"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Present results of any assessment of risk of bias across studies (see Item 15). </w:t>
            </w:r>
          </w:p>
        </w:tc>
        <w:tc>
          <w:tcPr>
            <w:tcW w:w="1902" w:type="dxa"/>
          </w:tcPr>
          <w:p w14:paraId="28B5B411" w14:textId="1CC95597"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9, Appendix S5</w:t>
            </w:r>
          </w:p>
        </w:tc>
      </w:tr>
      <w:tr w:rsidR="00707884" w:rsidRPr="002B2DD1" w14:paraId="505B8A80" w14:textId="77777777" w:rsidTr="002B2DD1">
        <w:trPr>
          <w:trHeight w:val="574"/>
        </w:trPr>
        <w:tc>
          <w:tcPr>
            <w:tcW w:w="1970" w:type="dxa"/>
          </w:tcPr>
          <w:p w14:paraId="53330E2F" w14:textId="326A7ACF"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Additional analysis </w:t>
            </w:r>
          </w:p>
        </w:tc>
        <w:tc>
          <w:tcPr>
            <w:tcW w:w="416" w:type="dxa"/>
          </w:tcPr>
          <w:p w14:paraId="68B403E7" w14:textId="39F62EF1"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23</w:t>
            </w:r>
          </w:p>
        </w:tc>
        <w:tc>
          <w:tcPr>
            <w:tcW w:w="9939" w:type="dxa"/>
          </w:tcPr>
          <w:p w14:paraId="5D06A529" w14:textId="3473A1ED"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Give results of additional analyses, if done (e.g., sensitivity or subgroup analyses, meta-regression [see Item 16]). </w:t>
            </w:r>
          </w:p>
        </w:tc>
        <w:tc>
          <w:tcPr>
            <w:tcW w:w="1902" w:type="dxa"/>
          </w:tcPr>
          <w:p w14:paraId="62FAF37A" w14:textId="08865DCD"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10-12</w:t>
            </w:r>
          </w:p>
        </w:tc>
      </w:tr>
      <w:tr w:rsidR="00707884" w:rsidRPr="002B2DD1" w14:paraId="0AC67542" w14:textId="77777777" w:rsidTr="000325E3">
        <w:trPr>
          <w:trHeight w:val="574"/>
        </w:trPr>
        <w:tc>
          <w:tcPr>
            <w:tcW w:w="1970" w:type="dxa"/>
            <w:vAlign w:val="center"/>
          </w:tcPr>
          <w:p w14:paraId="1FD6B955" w14:textId="55313B1E"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b/>
                <w:bCs/>
                <w:sz w:val="20"/>
                <w:szCs w:val="20"/>
              </w:rPr>
              <w:t xml:space="preserve">DISCUSSION </w:t>
            </w:r>
          </w:p>
        </w:tc>
        <w:tc>
          <w:tcPr>
            <w:tcW w:w="416" w:type="dxa"/>
          </w:tcPr>
          <w:p w14:paraId="0B90A1FD" w14:textId="77777777"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p>
        </w:tc>
        <w:tc>
          <w:tcPr>
            <w:tcW w:w="9939" w:type="dxa"/>
          </w:tcPr>
          <w:p w14:paraId="46A30B8D" w14:textId="77777777" w:rsidR="00707884" w:rsidRPr="00707884" w:rsidRDefault="00707884" w:rsidP="00707884">
            <w:pPr>
              <w:pStyle w:val="Default"/>
              <w:spacing w:before="40" w:after="40"/>
              <w:rPr>
                <w:rFonts w:ascii="Times New Roman" w:hAnsi="Times New Roman" w:cs="Times New Roman"/>
                <w:color w:val="000000" w:themeColor="text1"/>
                <w:sz w:val="20"/>
                <w:szCs w:val="20"/>
              </w:rPr>
            </w:pPr>
          </w:p>
        </w:tc>
        <w:tc>
          <w:tcPr>
            <w:tcW w:w="1902" w:type="dxa"/>
          </w:tcPr>
          <w:p w14:paraId="77FEF33D" w14:textId="77777777" w:rsidR="00707884" w:rsidRPr="00707884" w:rsidRDefault="00707884" w:rsidP="00707884">
            <w:pPr>
              <w:pStyle w:val="Default"/>
              <w:spacing w:before="40" w:after="40"/>
              <w:rPr>
                <w:rFonts w:ascii="Times New Roman" w:hAnsi="Times New Roman" w:cs="Times New Roman"/>
                <w:color w:val="000000" w:themeColor="text1"/>
                <w:sz w:val="20"/>
                <w:szCs w:val="20"/>
              </w:rPr>
            </w:pPr>
          </w:p>
        </w:tc>
      </w:tr>
      <w:tr w:rsidR="00707884" w:rsidRPr="002B2DD1" w14:paraId="62CBCA61" w14:textId="77777777" w:rsidTr="002B2DD1">
        <w:trPr>
          <w:trHeight w:val="574"/>
        </w:trPr>
        <w:tc>
          <w:tcPr>
            <w:tcW w:w="1970" w:type="dxa"/>
          </w:tcPr>
          <w:p w14:paraId="5C03D0E7" w14:textId="5CB5CF87"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Summary of evidence </w:t>
            </w:r>
          </w:p>
        </w:tc>
        <w:tc>
          <w:tcPr>
            <w:tcW w:w="416" w:type="dxa"/>
          </w:tcPr>
          <w:p w14:paraId="19720C08" w14:textId="45E761E2"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24</w:t>
            </w:r>
          </w:p>
        </w:tc>
        <w:tc>
          <w:tcPr>
            <w:tcW w:w="9939" w:type="dxa"/>
          </w:tcPr>
          <w:p w14:paraId="47445EC8" w14:textId="58A2EDE5"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Summarize the main findings including the strength of evidence for each main outcome; consider their relevance to key groups (e.g., healthcare providers, users, and policy makers). </w:t>
            </w:r>
          </w:p>
        </w:tc>
        <w:tc>
          <w:tcPr>
            <w:tcW w:w="1902" w:type="dxa"/>
          </w:tcPr>
          <w:p w14:paraId="24F4EA43" w14:textId="43CDFB56" w:rsidR="00707884" w:rsidRPr="00707884" w:rsidRDefault="000C3E71"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14-18</w:t>
            </w:r>
          </w:p>
        </w:tc>
      </w:tr>
      <w:tr w:rsidR="00707884" w:rsidRPr="002B2DD1" w14:paraId="4949B4C2" w14:textId="77777777" w:rsidTr="002B2DD1">
        <w:trPr>
          <w:trHeight w:val="574"/>
        </w:trPr>
        <w:tc>
          <w:tcPr>
            <w:tcW w:w="1970" w:type="dxa"/>
          </w:tcPr>
          <w:p w14:paraId="463ADF4D" w14:textId="3390E960"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Limitations </w:t>
            </w:r>
          </w:p>
        </w:tc>
        <w:tc>
          <w:tcPr>
            <w:tcW w:w="416" w:type="dxa"/>
          </w:tcPr>
          <w:p w14:paraId="5B95696F" w14:textId="5955D952"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25</w:t>
            </w:r>
          </w:p>
        </w:tc>
        <w:tc>
          <w:tcPr>
            <w:tcW w:w="9939" w:type="dxa"/>
          </w:tcPr>
          <w:p w14:paraId="0DFAA6B6" w14:textId="4D7F09A3"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Discuss limitations at study and outcome level (e.g., risk of bias), and at review-level (e.g., incomplete retrieval of identified research, reporting bias). </w:t>
            </w:r>
          </w:p>
        </w:tc>
        <w:tc>
          <w:tcPr>
            <w:tcW w:w="1902" w:type="dxa"/>
          </w:tcPr>
          <w:p w14:paraId="63DA505C" w14:textId="0582C242" w:rsidR="00707884" w:rsidRPr="00707884" w:rsidRDefault="00000170"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18</w:t>
            </w:r>
          </w:p>
        </w:tc>
      </w:tr>
      <w:tr w:rsidR="00707884" w:rsidRPr="002B2DD1" w14:paraId="21C4C579" w14:textId="77777777" w:rsidTr="002B2DD1">
        <w:trPr>
          <w:trHeight w:val="574"/>
        </w:trPr>
        <w:tc>
          <w:tcPr>
            <w:tcW w:w="1970" w:type="dxa"/>
          </w:tcPr>
          <w:p w14:paraId="58C3583C" w14:textId="59A38577"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Conclusions </w:t>
            </w:r>
          </w:p>
        </w:tc>
        <w:tc>
          <w:tcPr>
            <w:tcW w:w="416" w:type="dxa"/>
          </w:tcPr>
          <w:p w14:paraId="591CDCD2" w14:textId="7143FCC5"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26</w:t>
            </w:r>
          </w:p>
        </w:tc>
        <w:tc>
          <w:tcPr>
            <w:tcW w:w="9939" w:type="dxa"/>
          </w:tcPr>
          <w:p w14:paraId="43505B20" w14:textId="584509E6"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Provide a general interpretation of the results in the context of other evidence, and implications for future research. </w:t>
            </w:r>
          </w:p>
        </w:tc>
        <w:tc>
          <w:tcPr>
            <w:tcW w:w="1902" w:type="dxa"/>
          </w:tcPr>
          <w:p w14:paraId="7CC4B79C" w14:textId="10A3C640" w:rsidR="00707884" w:rsidRPr="00707884" w:rsidRDefault="000C3E71"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19</w:t>
            </w:r>
          </w:p>
        </w:tc>
      </w:tr>
      <w:tr w:rsidR="00707884" w:rsidRPr="002B2DD1" w14:paraId="433FB2AF" w14:textId="77777777" w:rsidTr="000325E3">
        <w:trPr>
          <w:trHeight w:val="574"/>
        </w:trPr>
        <w:tc>
          <w:tcPr>
            <w:tcW w:w="1970" w:type="dxa"/>
            <w:vAlign w:val="center"/>
          </w:tcPr>
          <w:p w14:paraId="74E3DE5A" w14:textId="024D42C7"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b/>
                <w:bCs/>
                <w:sz w:val="20"/>
                <w:szCs w:val="20"/>
              </w:rPr>
              <w:t xml:space="preserve">FUNDING </w:t>
            </w:r>
          </w:p>
        </w:tc>
        <w:tc>
          <w:tcPr>
            <w:tcW w:w="416" w:type="dxa"/>
          </w:tcPr>
          <w:p w14:paraId="64D612F0" w14:textId="77777777"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p>
        </w:tc>
        <w:tc>
          <w:tcPr>
            <w:tcW w:w="9939" w:type="dxa"/>
          </w:tcPr>
          <w:p w14:paraId="03A15EED" w14:textId="77777777" w:rsidR="00707884" w:rsidRPr="00707884" w:rsidRDefault="00707884" w:rsidP="00707884">
            <w:pPr>
              <w:pStyle w:val="Default"/>
              <w:spacing w:before="40" w:after="40"/>
              <w:rPr>
                <w:rFonts w:ascii="Times New Roman" w:hAnsi="Times New Roman" w:cs="Times New Roman"/>
                <w:color w:val="000000" w:themeColor="text1"/>
                <w:sz w:val="20"/>
                <w:szCs w:val="20"/>
              </w:rPr>
            </w:pPr>
          </w:p>
        </w:tc>
        <w:tc>
          <w:tcPr>
            <w:tcW w:w="1902" w:type="dxa"/>
          </w:tcPr>
          <w:p w14:paraId="60C3667D" w14:textId="77777777" w:rsidR="00707884" w:rsidRPr="00707884" w:rsidRDefault="00707884" w:rsidP="00707884">
            <w:pPr>
              <w:pStyle w:val="Default"/>
              <w:spacing w:before="40" w:after="40"/>
              <w:rPr>
                <w:rFonts w:ascii="Times New Roman" w:hAnsi="Times New Roman" w:cs="Times New Roman"/>
                <w:color w:val="000000" w:themeColor="text1"/>
                <w:sz w:val="20"/>
                <w:szCs w:val="20"/>
              </w:rPr>
            </w:pPr>
          </w:p>
        </w:tc>
      </w:tr>
      <w:tr w:rsidR="00707884" w:rsidRPr="002B2DD1" w14:paraId="5A1EA537" w14:textId="77777777" w:rsidTr="002B2DD1">
        <w:trPr>
          <w:trHeight w:val="574"/>
        </w:trPr>
        <w:tc>
          <w:tcPr>
            <w:tcW w:w="1970" w:type="dxa"/>
          </w:tcPr>
          <w:p w14:paraId="413957DF" w14:textId="69076B16"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Funding </w:t>
            </w:r>
          </w:p>
        </w:tc>
        <w:tc>
          <w:tcPr>
            <w:tcW w:w="416" w:type="dxa"/>
          </w:tcPr>
          <w:p w14:paraId="4FECE997" w14:textId="5CA41DEF" w:rsidR="00707884" w:rsidRPr="00707884" w:rsidRDefault="00707884" w:rsidP="00707884">
            <w:pPr>
              <w:pStyle w:val="Default"/>
              <w:spacing w:before="40" w:after="40"/>
              <w:jc w:val="right"/>
              <w:rPr>
                <w:rFonts w:ascii="Times New Roman" w:hAnsi="Times New Roman" w:cs="Times New Roman"/>
                <w:color w:val="000000" w:themeColor="text1"/>
                <w:sz w:val="20"/>
                <w:szCs w:val="20"/>
              </w:rPr>
            </w:pPr>
            <w:r w:rsidRPr="00707884">
              <w:rPr>
                <w:rFonts w:ascii="Times New Roman" w:hAnsi="Times New Roman" w:cs="Times New Roman"/>
                <w:sz w:val="20"/>
                <w:szCs w:val="20"/>
              </w:rPr>
              <w:t>27</w:t>
            </w:r>
          </w:p>
        </w:tc>
        <w:tc>
          <w:tcPr>
            <w:tcW w:w="9939" w:type="dxa"/>
          </w:tcPr>
          <w:p w14:paraId="4ECA2F0E" w14:textId="1F1D3CBB" w:rsidR="00707884" w:rsidRPr="00707884" w:rsidRDefault="00707884" w:rsidP="00707884">
            <w:pPr>
              <w:pStyle w:val="Default"/>
              <w:spacing w:before="40" w:after="40"/>
              <w:rPr>
                <w:rFonts w:ascii="Times New Roman" w:hAnsi="Times New Roman" w:cs="Times New Roman"/>
                <w:color w:val="000000" w:themeColor="text1"/>
                <w:sz w:val="20"/>
                <w:szCs w:val="20"/>
              </w:rPr>
            </w:pPr>
            <w:r w:rsidRPr="00707884">
              <w:rPr>
                <w:rFonts w:ascii="Times New Roman" w:hAnsi="Times New Roman" w:cs="Times New Roman"/>
                <w:sz w:val="20"/>
                <w:szCs w:val="20"/>
              </w:rPr>
              <w:t xml:space="preserve">Describe sources of funding for the systematic review and other support (e.g., supply of data); role of funders for the systematic review. </w:t>
            </w:r>
          </w:p>
        </w:tc>
        <w:tc>
          <w:tcPr>
            <w:tcW w:w="1902" w:type="dxa"/>
          </w:tcPr>
          <w:p w14:paraId="3D7C06D3" w14:textId="75D1E81B" w:rsidR="00707884" w:rsidRPr="00707884" w:rsidRDefault="000C3E71" w:rsidP="00707884">
            <w:pPr>
              <w:pStyle w:val="Default"/>
              <w:spacing w:before="40" w:after="40"/>
              <w:rPr>
                <w:rFonts w:ascii="Times New Roman" w:hAnsi="Times New Roman" w:cs="Times New Roman"/>
                <w:color w:val="000000" w:themeColor="text1"/>
                <w:sz w:val="20"/>
                <w:szCs w:val="20"/>
              </w:rPr>
            </w:pPr>
            <w:r>
              <w:rPr>
                <w:rFonts w:ascii="Times New Roman" w:hAnsi="Times New Roman" w:cs="Times New Roman"/>
                <w:color w:val="auto"/>
                <w:sz w:val="20"/>
                <w:szCs w:val="20"/>
              </w:rPr>
              <w:t>20-21</w:t>
            </w:r>
          </w:p>
        </w:tc>
      </w:tr>
    </w:tbl>
    <w:p w14:paraId="6FC5E191" w14:textId="1CDB67BF" w:rsidR="0013276B" w:rsidRPr="00D666C1" w:rsidRDefault="00D666C1" w:rsidP="00A176F9">
      <w:pPr>
        <w:rPr>
          <w:i/>
          <w:sz w:val="20"/>
          <w:szCs w:val="20"/>
        </w:rPr>
      </w:pPr>
      <w:r>
        <w:rPr>
          <w:b/>
          <w:sz w:val="20"/>
          <w:szCs w:val="20"/>
        </w:rPr>
        <w:t>*</w:t>
      </w:r>
      <w:r>
        <w:rPr>
          <w:i/>
          <w:sz w:val="20"/>
          <w:szCs w:val="20"/>
        </w:rPr>
        <w:t>Page numbers may change during publication</w:t>
      </w:r>
    </w:p>
    <w:p w14:paraId="56CBC585" w14:textId="21FF646C" w:rsidR="0013276B" w:rsidRDefault="0013276B" w:rsidP="00A176F9">
      <w:pPr>
        <w:rPr>
          <w:b/>
          <w:sz w:val="20"/>
          <w:szCs w:val="20"/>
        </w:rPr>
      </w:pPr>
    </w:p>
    <w:p w14:paraId="5DBC35F6" w14:textId="186EF716" w:rsidR="00707884" w:rsidRDefault="00707884" w:rsidP="00A176F9">
      <w:pPr>
        <w:rPr>
          <w:b/>
          <w:sz w:val="20"/>
          <w:szCs w:val="20"/>
        </w:rPr>
      </w:pPr>
    </w:p>
    <w:p w14:paraId="7409BCDD" w14:textId="349F5B21" w:rsidR="00707884" w:rsidRDefault="00707884" w:rsidP="00A176F9">
      <w:pPr>
        <w:rPr>
          <w:b/>
          <w:sz w:val="20"/>
          <w:szCs w:val="20"/>
        </w:rPr>
      </w:pPr>
    </w:p>
    <w:p w14:paraId="6077C9BE" w14:textId="77777777" w:rsidR="00707884" w:rsidRDefault="00707884" w:rsidP="00A176F9">
      <w:pPr>
        <w:rPr>
          <w:b/>
          <w:sz w:val="20"/>
          <w:szCs w:val="20"/>
        </w:rPr>
      </w:pPr>
    </w:p>
    <w:p w14:paraId="71788621" w14:textId="5B0F91C1" w:rsidR="0013276B" w:rsidRDefault="0013276B" w:rsidP="00A176F9">
      <w:pPr>
        <w:rPr>
          <w:b/>
          <w:sz w:val="20"/>
          <w:szCs w:val="20"/>
        </w:rPr>
      </w:pPr>
      <w:r w:rsidRPr="0013276B">
        <w:rPr>
          <w:b/>
          <w:sz w:val="20"/>
          <w:szCs w:val="20"/>
        </w:rPr>
        <w:lastRenderedPageBreak/>
        <w:t>S</w:t>
      </w:r>
      <w:r>
        <w:rPr>
          <w:b/>
          <w:sz w:val="20"/>
          <w:szCs w:val="20"/>
        </w:rPr>
        <w:t>2</w:t>
      </w:r>
      <w:r w:rsidRPr="0013276B">
        <w:rPr>
          <w:b/>
          <w:sz w:val="20"/>
          <w:szCs w:val="20"/>
        </w:rPr>
        <w:t>.</w:t>
      </w:r>
      <w:r w:rsidR="008D7A9A">
        <w:rPr>
          <w:b/>
          <w:sz w:val="20"/>
          <w:szCs w:val="20"/>
        </w:rPr>
        <w:t xml:space="preserve"> </w:t>
      </w:r>
      <w:r w:rsidR="008D7A9A" w:rsidRPr="008D7A9A">
        <w:rPr>
          <w:b/>
          <w:color w:val="000000"/>
          <w:sz w:val="20"/>
          <w:szCs w:val="20"/>
          <w:shd w:val="clear" w:color="auto" w:fill="FFFFFF"/>
        </w:rPr>
        <w:t>Meta-Analysis of Observational Studies in Epidemiology (MOOSE)</w:t>
      </w:r>
      <w:r w:rsidR="008D7A9A">
        <w:rPr>
          <w:b/>
          <w:color w:val="000000"/>
          <w:sz w:val="20"/>
          <w:szCs w:val="20"/>
          <w:shd w:val="clear" w:color="auto" w:fill="FFFFFF"/>
        </w:rPr>
        <w:t xml:space="preserve"> Checklist</w:t>
      </w:r>
    </w:p>
    <w:p w14:paraId="60AF9E42" w14:textId="4C57362C" w:rsidR="00D07FE7" w:rsidRDefault="00D07FE7" w:rsidP="00A176F9">
      <w:pPr>
        <w:rPr>
          <w:b/>
          <w:sz w:val="20"/>
          <w:szCs w:val="20"/>
        </w:rPr>
      </w:pPr>
    </w:p>
    <w:tbl>
      <w:tblPr>
        <w:tblStyle w:val="TableGrid"/>
        <w:tblW w:w="0" w:type="auto"/>
        <w:tblLook w:val="04A0" w:firstRow="1" w:lastRow="0" w:firstColumn="1" w:lastColumn="0" w:noHBand="0" w:noVBand="1"/>
      </w:tblPr>
      <w:tblGrid>
        <w:gridCol w:w="460"/>
        <w:gridCol w:w="6735"/>
        <w:gridCol w:w="2160"/>
        <w:gridCol w:w="4950"/>
      </w:tblGrid>
      <w:tr w:rsidR="00D07FE7" w:rsidRPr="00D07FE7" w14:paraId="2BC0DE2D" w14:textId="77777777" w:rsidTr="00045517">
        <w:tc>
          <w:tcPr>
            <w:tcW w:w="460" w:type="dxa"/>
          </w:tcPr>
          <w:p w14:paraId="74469418" w14:textId="77777777" w:rsidR="00D07FE7" w:rsidRPr="00D07FE7" w:rsidRDefault="00D07FE7" w:rsidP="0065557B">
            <w:pPr>
              <w:rPr>
                <w:b/>
                <w:sz w:val="20"/>
                <w:szCs w:val="20"/>
              </w:rPr>
            </w:pPr>
            <w:r w:rsidRPr="00D07FE7">
              <w:rPr>
                <w:b/>
                <w:sz w:val="20"/>
                <w:szCs w:val="20"/>
              </w:rPr>
              <w:t>#</w:t>
            </w:r>
          </w:p>
        </w:tc>
        <w:tc>
          <w:tcPr>
            <w:tcW w:w="6735" w:type="dxa"/>
          </w:tcPr>
          <w:p w14:paraId="52AC5414" w14:textId="77777777" w:rsidR="00D07FE7" w:rsidRPr="00D07FE7" w:rsidRDefault="00D07FE7" w:rsidP="0065557B">
            <w:pPr>
              <w:rPr>
                <w:b/>
                <w:sz w:val="20"/>
                <w:szCs w:val="20"/>
              </w:rPr>
            </w:pPr>
            <w:r w:rsidRPr="00D07FE7">
              <w:rPr>
                <w:b/>
                <w:sz w:val="20"/>
                <w:szCs w:val="20"/>
              </w:rPr>
              <w:t>Section</w:t>
            </w:r>
          </w:p>
        </w:tc>
        <w:tc>
          <w:tcPr>
            <w:tcW w:w="2160" w:type="dxa"/>
          </w:tcPr>
          <w:p w14:paraId="38226ABE" w14:textId="77777777" w:rsidR="00D07FE7" w:rsidRPr="00D07FE7" w:rsidRDefault="00D07FE7" w:rsidP="0065557B">
            <w:pPr>
              <w:rPr>
                <w:b/>
                <w:sz w:val="20"/>
                <w:szCs w:val="20"/>
              </w:rPr>
            </w:pPr>
            <w:r w:rsidRPr="00D07FE7">
              <w:rPr>
                <w:b/>
                <w:sz w:val="20"/>
                <w:szCs w:val="20"/>
              </w:rPr>
              <w:t>Reported on page #</w:t>
            </w:r>
          </w:p>
        </w:tc>
        <w:tc>
          <w:tcPr>
            <w:tcW w:w="4950" w:type="dxa"/>
          </w:tcPr>
          <w:p w14:paraId="1B65CEF2" w14:textId="77777777" w:rsidR="00D07FE7" w:rsidRPr="00D07FE7" w:rsidRDefault="00D07FE7" w:rsidP="0065557B">
            <w:pPr>
              <w:rPr>
                <w:b/>
                <w:sz w:val="20"/>
                <w:szCs w:val="20"/>
              </w:rPr>
            </w:pPr>
            <w:r w:rsidRPr="00D07FE7">
              <w:rPr>
                <w:b/>
                <w:sz w:val="20"/>
                <w:szCs w:val="20"/>
              </w:rPr>
              <w:t>Notes</w:t>
            </w:r>
          </w:p>
        </w:tc>
      </w:tr>
      <w:tr w:rsidR="00D07FE7" w:rsidRPr="00D07FE7" w14:paraId="37114BE6" w14:textId="77777777" w:rsidTr="00D07FE7">
        <w:tc>
          <w:tcPr>
            <w:tcW w:w="14305" w:type="dxa"/>
            <w:gridSpan w:val="4"/>
          </w:tcPr>
          <w:p w14:paraId="21182A08" w14:textId="77777777" w:rsidR="00D07FE7" w:rsidRPr="00D07FE7" w:rsidRDefault="00D07FE7" w:rsidP="0065557B">
            <w:pPr>
              <w:rPr>
                <w:b/>
                <w:sz w:val="20"/>
                <w:szCs w:val="20"/>
              </w:rPr>
            </w:pPr>
            <w:r w:rsidRPr="00D07FE7">
              <w:rPr>
                <w:b/>
                <w:sz w:val="20"/>
                <w:szCs w:val="20"/>
              </w:rPr>
              <w:t>Reporting of background should include</w:t>
            </w:r>
          </w:p>
        </w:tc>
      </w:tr>
      <w:tr w:rsidR="00D07FE7" w:rsidRPr="00D07FE7" w14:paraId="53DFF120" w14:textId="77777777" w:rsidTr="00045517">
        <w:tc>
          <w:tcPr>
            <w:tcW w:w="460" w:type="dxa"/>
          </w:tcPr>
          <w:p w14:paraId="2D998BF9" w14:textId="77777777" w:rsidR="00D07FE7" w:rsidRPr="00D07FE7" w:rsidRDefault="00D07FE7" w:rsidP="0065557B">
            <w:pPr>
              <w:rPr>
                <w:sz w:val="20"/>
                <w:szCs w:val="20"/>
              </w:rPr>
            </w:pPr>
            <w:r w:rsidRPr="00D07FE7">
              <w:rPr>
                <w:sz w:val="20"/>
                <w:szCs w:val="20"/>
              </w:rPr>
              <w:t>1</w:t>
            </w:r>
          </w:p>
        </w:tc>
        <w:tc>
          <w:tcPr>
            <w:tcW w:w="6735" w:type="dxa"/>
          </w:tcPr>
          <w:p w14:paraId="769BABFE" w14:textId="77777777" w:rsidR="00D07FE7" w:rsidRPr="00D07FE7" w:rsidRDefault="00D07FE7" w:rsidP="0065557B">
            <w:pPr>
              <w:rPr>
                <w:sz w:val="20"/>
                <w:szCs w:val="20"/>
              </w:rPr>
            </w:pPr>
            <w:r w:rsidRPr="00D07FE7">
              <w:rPr>
                <w:sz w:val="20"/>
                <w:szCs w:val="20"/>
              </w:rPr>
              <w:t>Problem definition</w:t>
            </w:r>
          </w:p>
        </w:tc>
        <w:tc>
          <w:tcPr>
            <w:tcW w:w="2160" w:type="dxa"/>
          </w:tcPr>
          <w:p w14:paraId="4D2215A0" w14:textId="061288E6" w:rsidR="00D07FE7" w:rsidRPr="00D07FE7" w:rsidRDefault="00000170" w:rsidP="0065557B">
            <w:pPr>
              <w:rPr>
                <w:sz w:val="20"/>
                <w:szCs w:val="20"/>
              </w:rPr>
            </w:pPr>
            <w:r>
              <w:rPr>
                <w:color w:val="000000" w:themeColor="text1"/>
                <w:sz w:val="20"/>
                <w:szCs w:val="20"/>
              </w:rPr>
              <w:t>4-5</w:t>
            </w:r>
          </w:p>
        </w:tc>
        <w:tc>
          <w:tcPr>
            <w:tcW w:w="4950" w:type="dxa"/>
          </w:tcPr>
          <w:p w14:paraId="2FA479C3" w14:textId="77777777" w:rsidR="00D07FE7" w:rsidRPr="00D07FE7" w:rsidRDefault="00D07FE7" w:rsidP="0065557B">
            <w:pPr>
              <w:rPr>
                <w:sz w:val="20"/>
                <w:szCs w:val="20"/>
              </w:rPr>
            </w:pPr>
          </w:p>
        </w:tc>
      </w:tr>
      <w:tr w:rsidR="00D07FE7" w:rsidRPr="00D07FE7" w14:paraId="4F6E2E40" w14:textId="77777777" w:rsidTr="00045517">
        <w:tc>
          <w:tcPr>
            <w:tcW w:w="460" w:type="dxa"/>
          </w:tcPr>
          <w:p w14:paraId="513236CF" w14:textId="77777777" w:rsidR="00D07FE7" w:rsidRPr="00D07FE7" w:rsidRDefault="00D07FE7" w:rsidP="0065557B">
            <w:pPr>
              <w:rPr>
                <w:sz w:val="20"/>
                <w:szCs w:val="20"/>
              </w:rPr>
            </w:pPr>
            <w:r w:rsidRPr="00D07FE7">
              <w:rPr>
                <w:sz w:val="20"/>
                <w:szCs w:val="20"/>
              </w:rPr>
              <w:t>2</w:t>
            </w:r>
          </w:p>
        </w:tc>
        <w:tc>
          <w:tcPr>
            <w:tcW w:w="6735" w:type="dxa"/>
          </w:tcPr>
          <w:p w14:paraId="0E6D8968" w14:textId="77777777" w:rsidR="00D07FE7" w:rsidRPr="00D07FE7" w:rsidRDefault="00D07FE7" w:rsidP="0065557B">
            <w:pPr>
              <w:rPr>
                <w:sz w:val="20"/>
                <w:szCs w:val="20"/>
              </w:rPr>
            </w:pPr>
            <w:r w:rsidRPr="00D07FE7">
              <w:rPr>
                <w:sz w:val="20"/>
                <w:szCs w:val="20"/>
              </w:rPr>
              <w:t>Hypothesis statement</w:t>
            </w:r>
          </w:p>
        </w:tc>
        <w:tc>
          <w:tcPr>
            <w:tcW w:w="2160" w:type="dxa"/>
          </w:tcPr>
          <w:p w14:paraId="1B3D04F8" w14:textId="77777777" w:rsidR="00D07FE7" w:rsidRPr="00D07FE7" w:rsidRDefault="00D07FE7" w:rsidP="0065557B">
            <w:pPr>
              <w:rPr>
                <w:sz w:val="20"/>
                <w:szCs w:val="20"/>
              </w:rPr>
            </w:pPr>
            <w:r w:rsidRPr="00D07FE7">
              <w:rPr>
                <w:sz w:val="20"/>
                <w:szCs w:val="20"/>
              </w:rPr>
              <w:t>N/A</w:t>
            </w:r>
          </w:p>
        </w:tc>
        <w:tc>
          <w:tcPr>
            <w:tcW w:w="4950" w:type="dxa"/>
          </w:tcPr>
          <w:p w14:paraId="0EF45BB0" w14:textId="77777777" w:rsidR="00D07FE7" w:rsidRPr="00D07FE7" w:rsidRDefault="00D07FE7" w:rsidP="0065557B">
            <w:pPr>
              <w:rPr>
                <w:sz w:val="20"/>
                <w:szCs w:val="20"/>
              </w:rPr>
            </w:pPr>
            <w:r w:rsidRPr="00D07FE7">
              <w:rPr>
                <w:sz w:val="20"/>
                <w:szCs w:val="20"/>
              </w:rPr>
              <w:t>This review’s aim was to provide a broad overview of the existing literature and not to test a specific hypothesis.</w:t>
            </w:r>
          </w:p>
        </w:tc>
      </w:tr>
      <w:tr w:rsidR="00D07FE7" w:rsidRPr="00D07FE7" w14:paraId="44C0F45B" w14:textId="77777777" w:rsidTr="00045517">
        <w:tc>
          <w:tcPr>
            <w:tcW w:w="460" w:type="dxa"/>
          </w:tcPr>
          <w:p w14:paraId="50F139BF" w14:textId="77777777" w:rsidR="00D07FE7" w:rsidRPr="00D07FE7" w:rsidRDefault="00D07FE7" w:rsidP="0065557B">
            <w:pPr>
              <w:rPr>
                <w:sz w:val="20"/>
                <w:szCs w:val="20"/>
              </w:rPr>
            </w:pPr>
            <w:r w:rsidRPr="00D07FE7">
              <w:rPr>
                <w:sz w:val="20"/>
                <w:szCs w:val="20"/>
              </w:rPr>
              <w:t>3</w:t>
            </w:r>
          </w:p>
        </w:tc>
        <w:tc>
          <w:tcPr>
            <w:tcW w:w="6735" w:type="dxa"/>
          </w:tcPr>
          <w:p w14:paraId="51412ED3" w14:textId="77777777" w:rsidR="00D07FE7" w:rsidRPr="00D07FE7" w:rsidRDefault="00D07FE7" w:rsidP="0065557B">
            <w:pPr>
              <w:rPr>
                <w:sz w:val="20"/>
                <w:szCs w:val="20"/>
              </w:rPr>
            </w:pPr>
            <w:r w:rsidRPr="00D07FE7">
              <w:rPr>
                <w:sz w:val="20"/>
                <w:szCs w:val="20"/>
              </w:rPr>
              <w:t>Description of study outcomes</w:t>
            </w:r>
          </w:p>
        </w:tc>
        <w:tc>
          <w:tcPr>
            <w:tcW w:w="2160" w:type="dxa"/>
          </w:tcPr>
          <w:p w14:paraId="4CAE37B5" w14:textId="0B57249D" w:rsidR="00D07FE7" w:rsidRPr="00D07FE7" w:rsidRDefault="00000170" w:rsidP="0065557B">
            <w:pPr>
              <w:rPr>
                <w:sz w:val="20"/>
                <w:szCs w:val="20"/>
              </w:rPr>
            </w:pPr>
            <w:r>
              <w:rPr>
                <w:color w:val="000000" w:themeColor="text1"/>
                <w:sz w:val="20"/>
                <w:szCs w:val="20"/>
              </w:rPr>
              <w:t>6-7</w:t>
            </w:r>
          </w:p>
        </w:tc>
        <w:tc>
          <w:tcPr>
            <w:tcW w:w="4950" w:type="dxa"/>
          </w:tcPr>
          <w:p w14:paraId="529BF98A" w14:textId="77777777" w:rsidR="00D07FE7" w:rsidRPr="00D07FE7" w:rsidRDefault="00D07FE7" w:rsidP="0065557B">
            <w:pPr>
              <w:rPr>
                <w:sz w:val="20"/>
                <w:szCs w:val="20"/>
              </w:rPr>
            </w:pPr>
            <w:r w:rsidRPr="00D07FE7">
              <w:rPr>
                <w:sz w:val="20"/>
                <w:szCs w:val="20"/>
              </w:rPr>
              <w:t>Prevalence</w:t>
            </w:r>
          </w:p>
        </w:tc>
      </w:tr>
      <w:tr w:rsidR="00D07FE7" w:rsidRPr="00D07FE7" w14:paraId="621AF548" w14:textId="77777777" w:rsidTr="00045517">
        <w:tc>
          <w:tcPr>
            <w:tcW w:w="460" w:type="dxa"/>
          </w:tcPr>
          <w:p w14:paraId="396B1D01" w14:textId="77777777" w:rsidR="00D07FE7" w:rsidRPr="00D07FE7" w:rsidRDefault="00D07FE7" w:rsidP="0065557B">
            <w:pPr>
              <w:rPr>
                <w:sz w:val="20"/>
                <w:szCs w:val="20"/>
              </w:rPr>
            </w:pPr>
            <w:r w:rsidRPr="00D07FE7">
              <w:rPr>
                <w:sz w:val="20"/>
                <w:szCs w:val="20"/>
              </w:rPr>
              <w:t>4</w:t>
            </w:r>
          </w:p>
        </w:tc>
        <w:tc>
          <w:tcPr>
            <w:tcW w:w="6735" w:type="dxa"/>
          </w:tcPr>
          <w:p w14:paraId="5D446FF3" w14:textId="77777777" w:rsidR="00D07FE7" w:rsidRPr="00D07FE7" w:rsidRDefault="00D07FE7" w:rsidP="0065557B">
            <w:pPr>
              <w:rPr>
                <w:sz w:val="20"/>
                <w:szCs w:val="20"/>
              </w:rPr>
            </w:pPr>
            <w:r w:rsidRPr="00D07FE7">
              <w:rPr>
                <w:sz w:val="20"/>
                <w:szCs w:val="20"/>
              </w:rPr>
              <w:t>Type of exposure or intervention used</w:t>
            </w:r>
          </w:p>
        </w:tc>
        <w:tc>
          <w:tcPr>
            <w:tcW w:w="2160" w:type="dxa"/>
          </w:tcPr>
          <w:p w14:paraId="2587AD26" w14:textId="4977F7C4" w:rsidR="00D07FE7" w:rsidRPr="00D07FE7" w:rsidRDefault="00000170" w:rsidP="0065557B">
            <w:pPr>
              <w:rPr>
                <w:sz w:val="20"/>
                <w:szCs w:val="20"/>
              </w:rPr>
            </w:pPr>
            <w:r>
              <w:rPr>
                <w:sz w:val="20"/>
                <w:szCs w:val="20"/>
              </w:rPr>
              <w:t>5-6, 10</w:t>
            </w:r>
          </w:p>
        </w:tc>
        <w:tc>
          <w:tcPr>
            <w:tcW w:w="4950" w:type="dxa"/>
          </w:tcPr>
          <w:p w14:paraId="610A458C" w14:textId="77777777" w:rsidR="00D07FE7" w:rsidRPr="00D07FE7" w:rsidRDefault="00D07FE7" w:rsidP="0065557B">
            <w:pPr>
              <w:rPr>
                <w:sz w:val="20"/>
                <w:szCs w:val="20"/>
              </w:rPr>
            </w:pPr>
            <w:r w:rsidRPr="00D07FE7">
              <w:rPr>
                <w:sz w:val="20"/>
                <w:szCs w:val="20"/>
              </w:rPr>
              <w:t>Detention within a prison, youth institution, or forensic ward</w:t>
            </w:r>
          </w:p>
        </w:tc>
      </w:tr>
      <w:tr w:rsidR="00D07FE7" w:rsidRPr="00D07FE7" w14:paraId="56B26C42" w14:textId="77777777" w:rsidTr="00045517">
        <w:tc>
          <w:tcPr>
            <w:tcW w:w="460" w:type="dxa"/>
          </w:tcPr>
          <w:p w14:paraId="3F40BACD" w14:textId="77777777" w:rsidR="00D07FE7" w:rsidRPr="00D07FE7" w:rsidRDefault="00D07FE7" w:rsidP="0065557B">
            <w:pPr>
              <w:rPr>
                <w:sz w:val="20"/>
                <w:szCs w:val="20"/>
              </w:rPr>
            </w:pPr>
            <w:r w:rsidRPr="00D07FE7">
              <w:rPr>
                <w:sz w:val="20"/>
                <w:szCs w:val="20"/>
              </w:rPr>
              <w:t>5</w:t>
            </w:r>
          </w:p>
        </w:tc>
        <w:tc>
          <w:tcPr>
            <w:tcW w:w="6735" w:type="dxa"/>
          </w:tcPr>
          <w:p w14:paraId="314B16AD" w14:textId="77777777" w:rsidR="00D07FE7" w:rsidRPr="00D07FE7" w:rsidRDefault="00D07FE7" w:rsidP="0065557B">
            <w:pPr>
              <w:rPr>
                <w:sz w:val="20"/>
                <w:szCs w:val="20"/>
              </w:rPr>
            </w:pPr>
            <w:r w:rsidRPr="00D07FE7">
              <w:rPr>
                <w:sz w:val="20"/>
                <w:szCs w:val="20"/>
              </w:rPr>
              <w:t>Type of study designs used</w:t>
            </w:r>
          </w:p>
        </w:tc>
        <w:tc>
          <w:tcPr>
            <w:tcW w:w="2160" w:type="dxa"/>
          </w:tcPr>
          <w:p w14:paraId="28B1BA46" w14:textId="5ADDFA3D" w:rsidR="00D07FE7" w:rsidRPr="00D07FE7" w:rsidRDefault="00000170" w:rsidP="0065557B">
            <w:pPr>
              <w:rPr>
                <w:sz w:val="20"/>
                <w:szCs w:val="20"/>
              </w:rPr>
            </w:pPr>
            <w:r>
              <w:rPr>
                <w:sz w:val="20"/>
                <w:szCs w:val="20"/>
              </w:rPr>
              <w:t>5-6, 10-11</w:t>
            </w:r>
          </w:p>
        </w:tc>
        <w:tc>
          <w:tcPr>
            <w:tcW w:w="4950" w:type="dxa"/>
          </w:tcPr>
          <w:p w14:paraId="4543D796" w14:textId="77777777" w:rsidR="00D07FE7" w:rsidRPr="00D07FE7" w:rsidRDefault="00D07FE7" w:rsidP="0065557B">
            <w:pPr>
              <w:rPr>
                <w:sz w:val="20"/>
                <w:szCs w:val="20"/>
              </w:rPr>
            </w:pPr>
            <w:r w:rsidRPr="00D07FE7">
              <w:rPr>
                <w:sz w:val="20"/>
                <w:szCs w:val="20"/>
              </w:rPr>
              <w:t>Prevalence</w:t>
            </w:r>
          </w:p>
        </w:tc>
      </w:tr>
      <w:tr w:rsidR="00D07FE7" w:rsidRPr="00D07FE7" w14:paraId="52B4BB88" w14:textId="77777777" w:rsidTr="00045517">
        <w:tc>
          <w:tcPr>
            <w:tcW w:w="460" w:type="dxa"/>
          </w:tcPr>
          <w:p w14:paraId="15F006DB" w14:textId="77777777" w:rsidR="00D07FE7" w:rsidRPr="00D07FE7" w:rsidRDefault="00D07FE7" w:rsidP="0065557B">
            <w:pPr>
              <w:rPr>
                <w:sz w:val="20"/>
                <w:szCs w:val="20"/>
              </w:rPr>
            </w:pPr>
            <w:r w:rsidRPr="00D07FE7">
              <w:rPr>
                <w:sz w:val="20"/>
                <w:szCs w:val="20"/>
              </w:rPr>
              <w:t>6</w:t>
            </w:r>
          </w:p>
        </w:tc>
        <w:tc>
          <w:tcPr>
            <w:tcW w:w="6735" w:type="dxa"/>
          </w:tcPr>
          <w:p w14:paraId="3443C219" w14:textId="77777777" w:rsidR="00D07FE7" w:rsidRPr="00D07FE7" w:rsidRDefault="00D07FE7" w:rsidP="0065557B">
            <w:pPr>
              <w:rPr>
                <w:sz w:val="20"/>
                <w:szCs w:val="20"/>
              </w:rPr>
            </w:pPr>
            <w:r w:rsidRPr="00D07FE7">
              <w:rPr>
                <w:sz w:val="20"/>
                <w:szCs w:val="20"/>
              </w:rPr>
              <w:t>Study population</w:t>
            </w:r>
          </w:p>
        </w:tc>
        <w:tc>
          <w:tcPr>
            <w:tcW w:w="2160" w:type="dxa"/>
          </w:tcPr>
          <w:p w14:paraId="2679F7F3" w14:textId="493E8627" w:rsidR="00D07FE7" w:rsidRPr="00D07FE7" w:rsidRDefault="00000170" w:rsidP="0065557B">
            <w:pPr>
              <w:rPr>
                <w:sz w:val="20"/>
                <w:szCs w:val="20"/>
              </w:rPr>
            </w:pPr>
            <w:r>
              <w:rPr>
                <w:sz w:val="20"/>
                <w:szCs w:val="20"/>
              </w:rPr>
              <w:t>5</w:t>
            </w:r>
          </w:p>
        </w:tc>
        <w:tc>
          <w:tcPr>
            <w:tcW w:w="4950" w:type="dxa"/>
          </w:tcPr>
          <w:p w14:paraId="3029E7F7" w14:textId="77777777" w:rsidR="00D07FE7" w:rsidRPr="00D07FE7" w:rsidRDefault="00D07FE7" w:rsidP="0065557B">
            <w:pPr>
              <w:rPr>
                <w:sz w:val="20"/>
                <w:szCs w:val="20"/>
              </w:rPr>
            </w:pPr>
          </w:p>
        </w:tc>
      </w:tr>
      <w:tr w:rsidR="00D07FE7" w:rsidRPr="00D07FE7" w14:paraId="48EBD888" w14:textId="77777777" w:rsidTr="00D07FE7">
        <w:tc>
          <w:tcPr>
            <w:tcW w:w="14305" w:type="dxa"/>
            <w:gridSpan w:val="4"/>
          </w:tcPr>
          <w:p w14:paraId="7A8B3136" w14:textId="77777777" w:rsidR="00D07FE7" w:rsidRPr="00D07FE7" w:rsidRDefault="00D07FE7" w:rsidP="0065557B">
            <w:pPr>
              <w:rPr>
                <w:b/>
                <w:sz w:val="20"/>
                <w:szCs w:val="20"/>
              </w:rPr>
            </w:pPr>
            <w:r w:rsidRPr="00D07FE7">
              <w:rPr>
                <w:b/>
                <w:sz w:val="20"/>
                <w:szCs w:val="20"/>
              </w:rPr>
              <w:t>Reporting of search strategy should include</w:t>
            </w:r>
          </w:p>
        </w:tc>
      </w:tr>
      <w:tr w:rsidR="00D07FE7" w:rsidRPr="00D07FE7" w14:paraId="19A5DE01" w14:textId="77777777" w:rsidTr="00045517">
        <w:tc>
          <w:tcPr>
            <w:tcW w:w="460" w:type="dxa"/>
          </w:tcPr>
          <w:p w14:paraId="1ADEB33F" w14:textId="77777777" w:rsidR="00D07FE7" w:rsidRPr="00D07FE7" w:rsidRDefault="00D07FE7" w:rsidP="0065557B">
            <w:pPr>
              <w:rPr>
                <w:sz w:val="20"/>
                <w:szCs w:val="20"/>
              </w:rPr>
            </w:pPr>
            <w:r w:rsidRPr="00D07FE7">
              <w:rPr>
                <w:sz w:val="20"/>
                <w:szCs w:val="20"/>
              </w:rPr>
              <w:t>7</w:t>
            </w:r>
          </w:p>
        </w:tc>
        <w:tc>
          <w:tcPr>
            <w:tcW w:w="6735" w:type="dxa"/>
          </w:tcPr>
          <w:p w14:paraId="6C8F498E" w14:textId="77777777" w:rsidR="00D07FE7" w:rsidRPr="00D07FE7" w:rsidRDefault="00D07FE7" w:rsidP="0065557B">
            <w:pPr>
              <w:rPr>
                <w:sz w:val="20"/>
                <w:szCs w:val="20"/>
              </w:rPr>
            </w:pPr>
            <w:r w:rsidRPr="00D07FE7">
              <w:rPr>
                <w:sz w:val="20"/>
                <w:szCs w:val="20"/>
              </w:rPr>
              <w:t>Qualifications of searchers</w:t>
            </w:r>
          </w:p>
        </w:tc>
        <w:tc>
          <w:tcPr>
            <w:tcW w:w="2160" w:type="dxa"/>
          </w:tcPr>
          <w:p w14:paraId="5005CC57" w14:textId="17482992" w:rsidR="00D07FE7" w:rsidRPr="00D07FE7" w:rsidRDefault="00000170" w:rsidP="0065557B">
            <w:pPr>
              <w:rPr>
                <w:sz w:val="20"/>
                <w:szCs w:val="20"/>
              </w:rPr>
            </w:pPr>
            <w:r>
              <w:rPr>
                <w:sz w:val="20"/>
                <w:szCs w:val="20"/>
              </w:rPr>
              <w:t>6</w:t>
            </w:r>
          </w:p>
        </w:tc>
        <w:tc>
          <w:tcPr>
            <w:tcW w:w="4950" w:type="dxa"/>
          </w:tcPr>
          <w:p w14:paraId="097CF3E9" w14:textId="77777777" w:rsidR="00D07FE7" w:rsidRPr="00D07FE7" w:rsidRDefault="00D07FE7" w:rsidP="0065557B">
            <w:pPr>
              <w:rPr>
                <w:sz w:val="20"/>
                <w:szCs w:val="20"/>
              </w:rPr>
            </w:pPr>
          </w:p>
        </w:tc>
      </w:tr>
      <w:tr w:rsidR="00D07FE7" w:rsidRPr="00D07FE7" w14:paraId="2C530298" w14:textId="77777777" w:rsidTr="00045517">
        <w:tc>
          <w:tcPr>
            <w:tcW w:w="460" w:type="dxa"/>
          </w:tcPr>
          <w:p w14:paraId="0B429439" w14:textId="77777777" w:rsidR="00D07FE7" w:rsidRPr="00D07FE7" w:rsidRDefault="00D07FE7" w:rsidP="0065557B">
            <w:pPr>
              <w:rPr>
                <w:sz w:val="20"/>
                <w:szCs w:val="20"/>
              </w:rPr>
            </w:pPr>
            <w:r w:rsidRPr="00D07FE7">
              <w:rPr>
                <w:sz w:val="20"/>
                <w:szCs w:val="20"/>
              </w:rPr>
              <w:t>8</w:t>
            </w:r>
          </w:p>
        </w:tc>
        <w:tc>
          <w:tcPr>
            <w:tcW w:w="6735" w:type="dxa"/>
          </w:tcPr>
          <w:p w14:paraId="143D099B" w14:textId="77777777" w:rsidR="00D07FE7" w:rsidRPr="00D07FE7" w:rsidRDefault="00D07FE7" w:rsidP="0065557B">
            <w:pPr>
              <w:rPr>
                <w:sz w:val="20"/>
                <w:szCs w:val="20"/>
              </w:rPr>
            </w:pPr>
            <w:r w:rsidRPr="00D07FE7">
              <w:rPr>
                <w:sz w:val="20"/>
                <w:szCs w:val="20"/>
              </w:rPr>
              <w:t>Search strategy, including time period included in the synthesis and key words</w:t>
            </w:r>
          </w:p>
        </w:tc>
        <w:tc>
          <w:tcPr>
            <w:tcW w:w="2160" w:type="dxa"/>
          </w:tcPr>
          <w:p w14:paraId="04A629F2" w14:textId="5C02FE88" w:rsidR="00D07FE7" w:rsidRPr="00D07FE7" w:rsidRDefault="00000170" w:rsidP="0065557B">
            <w:pPr>
              <w:rPr>
                <w:sz w:val="20"/>
                <w:szCs w:val="20"/>
              </w:rPr>
            </w:pPr>
            <w:r>
              <w:rPr>
                <w:sz w:val="20"/>
                <w:szCs w:val="20"/>
              </w:rPr>
              <w:t>5-6</w:t>
            </w:r>
            <w:r w:rsidR="00D07FE7" w:rsidRPr="00D07FE7">
              <w:rPr>
                <w:sz w:val="20"/>
                <w:szCs w:val="20"/>
              </w:rPr>
              <w:t xml:space="preserve">, </w:t>
            </w:r>
            <w:r>
              <w:rPr>
                <w:sz w:val="20"/>
                <w:szCs w:val="20"/>
              </w:rPr>
              <w:t xml:space="preserve">Appendix </w:t>
            </w:r>
            <w:r w:rsidR="00D07FE7" w:rsidRPr="00D07FE7">
              <w:rPr>
                <w:sz w:val="20"/>
                <w:szCs w:val="20"/>
              </w:rPr>
              <w:t>S</w:t>
            </w:r>
            <w:r>
              <w:rPr>
                <w:sz w:val="20"/>
                <w:szCs w:val="20"/>
              </w:rPr>
              <w:t>3</w:t>
            </w:r>
          </w:p>
        </w:tc>
        <w:tc>
          <w:tcPr>
            <w:tcW w:w="4950" w:type="dxa"/>
          </w:tcPr>
          <w:p w14:paraId="75A3E9F3" w14:textId="77777777" w:rsidR="00D07FE7" w:rsidRPr="00D07FE7" w:rsidRDefault="00D07FE7" w:rsidP="0065557B">
            <w:pPr>
              <w:rPr>
                <w:sz w:val="20"/>
                <w:szCs w:val="20"/>
              </w:rPr>
            </w:pPr>
          </w:p>
        </w:tc>
      </w:tr>
      <w:tr w:rsidR="00D07FE7" w:rsidRPr="00D07FE7" w14:paraId="08258157" w14:textId="77777777" w:rsidTr="00045517">
        <w:tc>
          <w:tcPr>
            <w:tcW w:w="460" w:type="dxa"/>
          </w:tcPr>
          <w:p w14:paraId="079749AE" w14:textId="77777777" w:rsidR="00D07FE7" w:rsidRPr="00D07FE7" w:rsidRDefault="00D07FE7" w:rsidP="0065557B">
            <w:pPr>
              <w:rPr>
                <w:sz w:val="20"/>
                <w:szCs w:val="20"/>
              </w:rPr>
            </w:pPr>
            <w:r w:rsidRPr="00D07FE7">
              <w:rPr>
                <w:sz w:val="20"/>
                <w:szCs w:val="20"/>
              </w:rPr>
              <w:t xml:space="preserve">9 </w:t>
            </w:r>
          </w:p>
        </w:tc>
        <w:tc>
          <w:tcPr>
            <w:tcW w:w="6735" w:type="dxa"/>
          </w:tcPr>
          <w:p w14:paraId="51F23E20" w14:textId="77777777" w:rsidR="00D07FE7" w:rsidRPr="00D07FE7" w:rsidRDefault="00D07FE7" w:rsidP="0065557B">
            <w:pPr>
              <w:rPr>
                <w:sz w:val="20"/>
                <w:szCs w:val="20"/>
              </w:rPr>
            </w:pPr>
            <w:r w:rsidRPr="00D07FE7">
              <w:rPr>
                <w:sz w:val="20"/>
                <w:szCs w:val="20"/>
              </w:rPr>
              <w:t>Effort to include all available studies, including contact with authors</w:t>
            </w:r>
          </w:p>
        </w:tc>
        <w:tc>
          <w:tcPr>
            <w:tcW w:w="2160" w:type="dxa"/>
          </w:tcPr>
          <w:p w14:paraId="55462804" w14:textId="5D42831B" w:rsidR="00D07FE7" w:rsidRPr="00D07FE7" w:rsidRDefault="00000170" w:rsidP="0065557B">
            <w:pPr>
              <w:rPr>
                <w:sz w:val="20"/>
                <w:szCs w:val="20"/>
              </w:rPr>
            </w:pPr>
            <w:r>
              <w:rPr>
                <w:sz w:val="20"/>
                <w:szCs w:val="20"/>
              </w:rPr>
              <w:t>5-6</w:t>
            </w:r>
          </w:p>
        </w:tc>
        <w:tc>
          <w:tcPr>
            <w:tcW w:w="4950" w:type="dxa"/>
          </w:tcPr>
          <w:p w14:paraId="7F7A0BD9" w14:textId="1175BC7B" w:rsidR="00D07FE7" w:rsidRPr="00D07FE7" w:rsidRDefault="00000170" w:rsidP="0065557B">
            <w:pPr>
              <w:rPr>
                <w:sz w:val="20"/>
                <w:szCs w:val="20"/>
              </w:rPr>
            </w:pPr>
            <w:r>
              <w:rPr>
                <w:sz w:val="20"/>
                <w:szCs w:val="20"/>
              </w:rPr>
              <w:t>6:</w:t>
            </w:r>
            <w:r w:rsidR="00D07FE7" w:rsidRPr="00D07FE7">
              <w:rPr>
                <w:sz w:val="20"/>
                <w:szCs w:val="20"/>
              </w:rPr>
              <w:t xml:space="preserve"> backward search, author contact</w:t>
            </w:r>
          </w:p>
        </w:tc>
      </w:tr>
      <w:tr w:rsidR="00D07FE7" w:rsidRPr="00D07FE7" w14:paraId="546B3C13" w14:textId="77777777" w:rsidTr="00045517">
        <w:tc>
          <w:tcPr>
            <w:tcW w:w="460" w:type="dxa"/>
          </w:tcPr>
          <w:p w14:paraId="21DFA3AD" w14:textId="77777777" w:rsidR="00D07FE7" w:rsidRPr="00D07FE7" w:rsidRDefault="00D07FE7" w:rsidP="0065557B">
            <w:pPr>
              <w:rPr>
                <w:sz w:val="20"/>
                <w:szCs w:val="20"/>
              </w:rPr>
            </w:pPr>
            <w:r w:rsidRPr="00D07FE7">
              <w:rPr>
                <w:sz w:val="20"/>
                <w:szCs w:val="20"/>
              </w:rPr>
              <w:t>10</w:t>
            </w:r>
          </w:p>
        </w:tc>
        <w:tc>
          <w:tcPr>
            <w:tcW w:w="6735" w:type="dxa"/>
          </w:tcPr>
          <w:p w14:paraId="1B96D8C0" w14:textId="77777777" w:rsidR="00D07FE7" w:rsidRPr="00D07FE7" w:rsidRDefault="00D07FE7" w:rsidP="0065557B">
            <w:pPr>
              <w:rPr>
                <w:sz w:val="20"/>
                <w:szCs w:val="20"/>
              </w:rPr>
            </w:pPr>
            <w:r w:rsidRPr="00D07FE7">
              <w:rPr>
                <w:sz w:val="20"/>
                <w:szCs w:val="20"/>
              </w:rPr>
              <w:t>Databases and registries searched</w:t>
            </w:r>
          </w:p>
        </w:tc>
        <w:tc>
          <w:tcPr>
            <w:tcW w:w="2160" w:type="dxa"/>
          </w:tcPr>
          <w:p w14:paraId="0505FA5F" w14:textId="2D0DAD0C" w:rsidR="00D07FE7" w:rsidRPr="00D07FE7" w:rsidRDefault="00000170" w:rsidP="0065557B">
            <w:pPr>
              <w:rPr>
                <w:sz w:val="20"/>
                <w:szCs w:val="20"/>
              </w:rPr>
            </w:pPr>
            <w:r>
              <w:rPr>
                <w:sz w:val="20"/>
                <w:szCs w:val="20"/>
              </w:rPr>
              <w:t>5</w:t>
            </w:r>
          </w:p>
        </w:tc>
        <w:tc>
          <w:tcPr>
            <w:tcW w:w="4950" w:type="dxa"/>
          </w:tcPr>
          <w:p w14:paraId="5162BFF7" w14:textId="77777777" w:rsidR="00D07FE7" w:rsidRPr="00D07FE7" w:rsidRDefault="00D07FE7" w:rsidP="0065557B">
            <w:pPr>
              <w:rPr>
                <w:sz w:val="20"/>
                <w:szCs w:val="20"/>
              </w:rPr>
            </w:pPr>
          </w:p>
        </w:tc>
      </w:tr>
      <w:tr w:rsidR="00D07FE7" w:rsidRPr="00D07FE7" w14:paraId="455645C8" w14:textId="77777777" w:rsidTr="00045517">
        <w:tc>
          <w:tcPr>
            <w:tcW w:w="460" w:type="dxa"/>
          </w:tcPr>
          <w:p w14:paraId="30EC7A79" w14:textId="77777777" w:rsidR="00D07FE7" w:rsidRPr="00D07FE7" w:rsidRDefault="00D07FE7" w:rsidP="0065557B">
            <w:pPr>
              <w:rPr>
                <w:sz w:val="20"/>
                <w:szCs w:val="20"/>
              </w:rPr>
            </w:pPr>
            <w:r w:rsidRPr="00D07FE7">
              <w:rPr>
                <w:sz w:val="20"/>
                <w:szCs w:val="20"/>
              </w:rPr>
              <w:t>11</w:t>
            </w:r>
          </w:p>
        </w:tc>
        <w:tc>
          <w:tcPr>
            <w:tcW w:w="6735" w:type="dxa"/>
          </w:tcPr>
          <w:p w14:paraId="7B233810" w14:textId="1E013FFD" w:rsidR="00D07FE7" w:rsidRPr="00D07FE7" w:rsidRDefault="00D07FE7" w:rsidP="0065557B">
            <w:pPr>
              <w:rPr>
                <w:sz w:val="20"/>
                <w:szCs w:val="20"/>
              </w:rPr>
            </w:pPr>
            <w:r w:rsidRPr="00D07FE7">
              <w:rPr>
                <w:sz w:val="20"/>
                <w:szCs w:val="20"/>
              </w:rPr>
              <w:t>Search software used, name and version, including special features used (e</w:t>
            </w:r>
            <w:r w:rsidR="00A12380">
              <w:rPr>
                <w:sz w:val="20"/>
                <w:szCs w:val="20"/>
              </w:rPr>
              <w:t>.</w:t>
            </w:r>
            <w:r w:rsidRPr="00D07FE7">
              <w:rPr>
                <w:sz w:val="20"/>
                <w:szCs w:val="20"/>
              </w:rPr>
              <w:t>g</w:t>
            </w:r>
            <w:r w:rsidR="00A12380">
              <w:rPr>
                <w:sz w:val="20"/>
                <w:szCs w:val="20"/>
              </w:rPr>
              <w:t>.</w:t>
            </w:r>
            <w:r w:rsidRPr="00D07FE7">
              <w:rPr>
                <w:sz w:val="20"/>
                <w:szCs w:val="20"/>
              </w:rPr>
              <w:t>, explosion)</w:t>
            </w:r>
          </w:p>
        </w:tc>
        <w:tc>
          <w:tcPr>
            <w:tcW w:w="2160" w:type="dxa"/>
          </w:tcPr>
          <w:p w14:paraId="112AC24A" w14:textId="6A7991F5" w:rsidR="00D07FE7" w:rsidRPr="00D07FE7" w:rsidRDefault="00000170" w:rsidP="0065557B">
            <w:pPr>
              <w:rPr>
                <w:sz w:val="20"/>
                <w:szCs w:val="20"/>
              </w:rPr>
            </w:pPr>
            <w:r>
              <w:rPr>
                <w:sz w:val="20"/>
                <w:szCs w:val="20"/>
              </w:rPr>
              <w:t>5</w:t>
            </w:r>
          </w:p>
        </w:tc>
        <w:tc>
          <w:tcPr>
            <w:tcW w:w="4950" w:type="dxa"/>
          </w:tcPr>
          <w:p w14:paraId="306C49C1" w14:textId="77777777" w:rsidR="00D07FE7" w:rsidRPr="00D07FE7" w:rsidRDefault="00D07FE7" w:rsidP="0065557B">
            <w:pPr>
              <w:rPr>
                <w:sz w:val="20"/>
                <w:szCs w:val="20"/>
              </w:rPr>
            </w:pPr>
          </w:p>
        </w:tc>
      </w:tr>
      <w:tr w:rsidR="00D07FE7" w:rsidRPr="00D07FE7" w14:paraId="4F95604C" w14:textId="77777777" w:rsidTr="00045517">
        <w:tc>
          <w:tcPr>
            <w:tcW w:w="460" w:type="dxa"/>
          </w:tcPr>
          <w:p w14:paraId="19BFED3D" w14:textId="77777777" w:rsidR="00D07FE7" w:rsidRPr="00D07FE7" w:rsidRDefault="00D07FE7" w:rsidP="0065557B">
            <w:pPr>
              <w:rPr>
                <w:sz w:val="20"/>
                <w:szCs w:val="20"/>
              </w:rPr>
            </w:pPr>
            <w:r w:rsidRPr="00D07FE7">
              <w:rPr>
                <w:sz w:val="20"/>
                <w:szCs w:val="20"/>
              </w:rPr>
              <w:t>12</w:t>
            </w:r>
          </w:p>
        </w:tc>
        <w:tc>
          <w:tcPr>
            <w:tcW w:w="6735" w:type="dxa"/>
          </w:tcPr>
          <w:p w14:paraId="72FCFFFE" w14:textId="17799835" w:rsidR="00D07FE7" w:rsidRPr="00D07FE7" w:rsidRDefault="00D07FE7" w:rsidP="0065557B">
            <w:pPr>
              <w:rPr>
                <w:sz w:val="20"/>
                <w:szCs w:val="20"/>
              </w:rPr>
            </w:pPr>
            <w:r w:rsidRPr="00D07FE7">
              <w:rPr>
                <w:sz w:val="20"/>
                <w:szCs w:val="20"/>
              </w:rPr>
              <w:t>Use of hand searching (e</w:t>
            </w:r>
            <w:r w:rsidR="00A12380">
              <w:rPr>
                <w:sz w:val="20"/>
                <w:szCs w:val="20"/>
              </w:rPr>
              <w:t>.</w:t>
            </w:r>
            <w:r w:rsidRPr="00D07FE7">
              <w:rPr>
                <w:sz w:val="20"/>
                <w:szCs w:val="20"/>
              </w:rPr>
              <w:t>g</w:t>
            </w:r>
            <w:r w:rsidR="00A12380">
              <w:rPr>
                <w:sz w:val="20"/>
                <w:szCs w:val="20"/>
              </w:rPr>
              <w:t>.</w:t>
            </w:r>
            <w:r w:rsidRPr="00D07FE7">
              <w:rPr>
                <w:sz w:val="20"/>
                <w:szCs w:val="20"/>
              </w:rPr>
              <w:t>, reference lists of obtained articles)</w:t>
            </w:r>
          </w:p>
        </w:tc>
        <w:tc>
          <w:tcPr>
            <w:tcW w:w="2160" w:type="dxa"/>
          </w:tcPr>
          <w:p w14:paraId="6EF5B45F" w14:textId="068B06B7" w:rsidR="00D07FE7" w:rsidRPr="00D07FE7" w:rsidRDefault="00000170" w:rsidP="0065557B">
            <w:pPr>
              <w:rPr>
                <w:sz w:val="20"/>
                <w:szCs w:val="20"/>
              </w:rPr>
            </w:pPr>
            <w:r>
              <w:rPr>
                <w:sz w:val="20"/>
                <w:szCs w:val="20"/>
              </w:rPr>
              <w:t>6</w:t>
            </w:r>
          </w:p>
        </w:tc>
        <w:tc>
          <w:tcPr>
            <w:tcW w:w="4950" w:type="dxa"/>
          </w:tcPr>
          <w:p w14:paraId="63159F83" w14:textId="7BDE5337" w:rsidR="00D07FE7" w:rsidRPr="00D07FE7" w:rsidRDefault="00000170" w:rsidP="0065557B">
            <w:pPr>
              <w:rPr>
                <w:sz w:val="20"/>
                <w:szCs w:val="20"/>
              </w:rPr>
            </w:pPr>
            <w:r>
              <w:rPr>
                <w:sz w:val="20"/>
                <w:szCs w:val="20"/>
              </w:rPr>
              <w:t>6</w:t>
            </w:r>
            <w:r w:rsidR="00D07FE7" w:rsidRPr="00D07FE7">
              <w:rPr>
                <w:sz w:val="20"/>
                <w:szCs w:val="20"/>
              </w:rPr>
              <w:t>: backward search</w:t>
            </w:r>
          </w:p>
        </w:tc>
      </w:tr>
      <w:tr w:rsidR="00D07FE7" w:rsidRPr="00D07FE7" w14:paraId="55B1AAA0" w14:textId="77777777" w:rsidTr="00045517">
        <w:tc>
          <w:tcPr>
            <w:tcW w:w="460" w:type="dxa"/>
          </w:tcPr>
          <w:p w14:paraId="309C192E" w14:textId="77777777" w:rsidR="00D07FE7" w:rsidRPr="00D07FE7" w:rsidRDefault="00D07FE7" w:rsidP="0065557B">
            <w:pPr>
              <w:rPr>
                <w:sz w:val="20"/>
                <w:szCs w:val="20"/>
              </w:rPr>
            </w:pPr>
            <w:r w:rsidRPr="00D07FE7">
              <w:rPr>
                <w:sz w:val="20"/>
                <w:szCs w:val="20"/>
              </w:rPr>
              <w:t>13</w:t>
            </w:r>
          </w:p>
        </w:tc>
        <w:tc>
          <w:tcPr>
            <w:tcW w:w="6735" w:type="dxa"/>
          </w:tcPr>
          <w:p w14:paraId="6F7EBDD1" w14:textId="77777777" w:rsidR="00D07FE7" w:rsidRPr="00D07FE7" w:rsidRDefault="00D07FE7" w:rsidP="0065557B">
            <w:pPr>
              <w:rPr>
                <w:sz w:val="20"/>
                <w:szCs w:val="20"/>
              </w:rPr>
            </w:pPr>
            <w:r w:rsidRPr="00D07FE7">
              <w:rPr>
                <w:sz w:val="20"/>
                <w:szCs w:val="20"/>
              </w:rPr>
              <w:t>List of citations located and those excluded, including justification</w:t>
            </w:r>
          </w:p>
        </w:tc>
        <w:tc>
          <w:tcPr>
            <w:tcW w:w="2160" w:type="dxa"/>
          </w:tcPr>
          <w:p w14:paraId="6C44FF66" w14:textId="36A37165" w:rsidR="00D07FE7" w:rsidRPr="00D07FE7" w:rsidRDefault="00D07FE7" w:rsidP="0065557B">
            <w:pPr>
              <w:rPr>
                <w:sz w:val="20"/>
                <w:szCs w:val="20"/>
              </w:rPr>
            </w:pPr>
            <w:r w:rsidRPr="00D07FE7">
              <w:rPr>
                <w:sz w:val="20"/>
                <w:szCs w:val="20"/>
              </w:rPr>
              <w:t xml:space="preserve">Figure </w:t>
            </w:r>
            <w:r w:rsidR="0065557B">
              <w:rPr>
                <w:sz w:val="20"/>
                <w:szCs w:val="20"/>
              </w:rPr>
              <w:t xml:space="preserve">1, Appendix </w:t>
            </w:r>
            <w:r w:rsidR="0065557B" w:rsidRPr="00D07FE7">
              <w:rPr>
                <w:sz w:val="20"/>
                <w:szCs w:val="20"/>
              </w:rPr>
              <w:t>S</w:t>
            </w:r>
            <w:r w:rsidR="0065557B">
              <w:rPr>
                <w:sz w:val="20"/>
                <w:szCs w:val="20"/>
              </w:rPr>
              <w:t>3</w:t>
            </w:r>
          </w:p>
        </w:tc>
        <w:tc>
          <w:tcPr>
            <w:tcW w:w="4950" w:type="dxa"/>
          </w:tcPr>
          <w:p w14:paraId="2E06CB4A" w14:textId="77777777" w:rsidR="00D07FE7" w:rsidRPr="00D07FE7" w:rsidRDefault="00D07FE7" w:rsidP="0065557B">
            <w:pPr>
              <w:rPr>
                <w:sz w:val="20"/>
                <w:szCs w:val="20"/>
              </w:rPr>
            </w:pPr>
            <w:r w:rsidRPr="00D07FE7">
              <w:rPr>
                <w:sz w:val="20"/>
                <w:szCs w:val="20"/>
              </w:rPr>
              <w:t>Reasons for exclusion shown in Figure 1</w:t>
            </w:r>
          </w:p>
        </w:tc>
      </w:tr>
      <w:tr w:rsidR="00D07FE7" w:rsidRPr="00D07FE7" w14:paraId="5D7BB9B6" w14:textId="77777777" w:rsidTr="00045517">
        <w:tc>
          <w:tcPr>
            <w:tcW w:w="460" w:type="dxa"/>
          </w:tcPr>
          <w:p w14:paraId="1BEBA6AD" w14:textId="77777777" w:rsidR="00D07FE7" w:rsidRPr="00D07FE7" w:rsidRDefault="00D07FE7" w:rsidP="0065557B">
            <w:pPr>
              <w:rPr>
                <w:sz w:val="20"/>
                <w:szCs w:val="20"/>
              </w:rPr>
            </w:pPr>
            <w:r w:rsidRPr="00D07FE7">
              <w:rPr>
                <w:sz w:val="20"/>
                <w:szCs w:val="20"/>
              </w:rPr>
              <w:t>14</w:t>
            </w:r>
          </w:p>
        </w:tc>
        <w:tc>
          <w:tcPr>
            <w:tcW w:w="6735" w:type="dxa"/>
          </w:tcPr>
          <w:p w14:paraId="3A65F990" w14:textId="77777777" w:rsidR="00D07FE7" w:rsidRPr="00D07FE7" w:rsidRDefault="00D07FE7" w:rsidP="0065557B">
            <w:pPr>
              <w:rPr>
                <w:sz w:val="20"/>
                <w:szCs w:val="20"/>
              </w:rPr>
            </w:pPr>
            <w:r w:rsidRPr="00D07FE7">
              <w:rPr>
                <w:sz w:val="20"/>
                <w:szCs w:val="20"/>
              </w:rPr>
              <w:t>Method of addressing articles published in languages other than English</w:t>
            </w:r>
          </w:p>
        </w:tc>
        <w:tc>
          <w:tcPr>
            <w:tcW w:w="2160" w:type="dxa"/>
          </w:tcPr>
          <w:p w14:paraId="7523E46C" w14:textId="5A46C657" w:rsidR="00D07FE7" w:rsidRPr="00D07FE7" w:rsidRDefault="00A27789" w:rsidP="0065557B">
            <w:pPr>
              <w:rPr>
                <w:sz w:val="20"/>
                <w:szCs w:val="20"/>
              </w:rPr>
            </w:pPr>
            <w:r>
              <w:rPr>
                <w:sz w:val="20"/>
                <w:szCs w:val="20"/>
              </w:rPr>
              <w:t>5</w:t>
            </w:r>
          </w:p>
        </w:tc>
        <w:tc>
          <w:tcPr>
            <w:tcW w:w="4950" w:type="dxa"/>
          </w:tcPr>
          <w:p w14:paraId="7CFEFEA3" w14:textId="3FEC8E3B" w:rsidR="00D07FE7" w:rsidRPr="00D07FE7" w:rsidRDefault="00D07FE7" w:rsidP="0065557B">
            <w:pPr>
              <w:rPr>
                <w:sz w:val="20"/>
                <w:szCs w:val="20"/>
              </w:rPr>
            </w:pPr>
            <w:r w:rsidRPr="00D07FE7">
              <w:rPr>
                <w:sz w:val="20"/>
                <w:szCs w:val="20"/>
              </w:rPr>
              <w:t xml:space="preserve">Included studies published in </w:t>
            </w:r>
            <w:r w:rsidR="00A27789">
              <w:rPr>
                <w:sz w:val="20"/>
                <w:szCs w:val="20"/>
              </w:rPr>
              <w:t xml:space="preserve">English or </w:t>
            </w:r>
            <w:r w:rsidRPr="00D07FE7">
              <w:rPr>
                <w:sz w:val="20"/>
                <w:szCs w:val="20"/>
              </w:rPr>
              <w:t>French, the main languages of research on the African continent</w:t>
            </w:r>
          </w:p>
        </w:tc>
      </w:tr>
      <w:tr w:rsidR="00D07FE7" w:rsidRPr="00D07FE7" w14:paraId="0319425C" w14:textId="77777777" w:rsidTr="00045517">
        <w:tc>
          <w:tcPr>
            <w:tcW w:w="460" w:type="dxa"/>
          </w:tcPr>
          <w:p w14:paraId="6E9056C1" w14:textId="77777777" w:rsidR="00D07FE7" w:rsidRPr="00D07FE7" w:rsidRDefault="00D07FE7" w:rsidP="0065557B">
            <w:pPr>
              <w:rPr>
                <w:sz w:val="20"/>
                <w:szCs w:val="20"/>
              </w:rPr>
            </w:pPr>
            <w:r w:rsidRPr="00D07FE7">
              <w:rPr>
                <w:sz w:val="20"/>
                <w:szCs w:val="20"/>
              </w:rPr>
              <w:t>15</w:t>
            </w:r>
          </w:p>
        </w:tc>
        <w:tc>
          <w:tcPr>
            <w:tcW w:w="6735" w:type="dxa"/>
          </w:tcPr>
          <w:p w14:paraId="325D0993" w14:textId="77777777" w:rsidR="00D07FE7" w:rsidRPr="00D07FE7" w:rsidRDefault="00D07FE7" w:rsidP="0065557B">
            <w:pPr>
              <w:rPr>
                <w:sz w:val="20"/>
                <w:szCs w:val="20"/>
              </w:rPr>
            </w:pPr>
            <w:r w:rsidRPr="00D07FE7">
              <w:rPr>
                <w:sz w:val="20"/>
                <w:szCs w:val="20"/>
              </w:rPr>
              <w:t>Method of handling abstracts and unpublished studies</w:t>
            </w:r>
          </w:p>
        </w:tc>
        <w:tc>
          <w:tcPr>
            <w:tcW w:w="2160" w:type="dxa"/>
          </w:tcPr>
          <w:p w14:paraId="36450FC4" w14:textId="6F60562A" w:rsidR="00D07FE7" w:rsidRPr="00D07FE7" w:rsidRDefault="00A27789" w:rsidP="0065557B">
            <w:pPr>
              <w:rPr>
                <w:sz w:val="20"/>
                <w:szCs w:val="20"/>
              </w:rPr>
            </w:pPr>
            <w:r>
              <w:rPr>
                <w:sz w:val="20"/>
                <w:szCs w:val="20"/>
              </w:rPr>
              <w:t>5</w:t>
            </w:r>
          </w:p>
        </w:tc>
        <w:tc>
          <w:tcPr>
            <w:tcW w:w="4950" w:type="dxa"/>
          </w:tcPr>
          <w:p w14:paraId="127A90FF" w14:textId="77777777" w:rsidR="00D07FE7" w:rsidRPr="00D07FE7" w:rsidRDefault="00D07FE7" w:rsidP="0065557B">
            <w:pPr>
              <w:rPr>
                <w:sz w:val="20"/>
                <w:szCs w:val="20"/>
              </w:rPr>
            </w:pPr>
          </w:p>
        </w:tc>
      </w:tr>
      <w:tr w:rsidR="00D07FE7" w:rsidRPr="00D07FE7" w14:paraId="797BC9FE" w14:textId="77777777" w:rsidTr="00045517">
        <w:tc>
          <w:tcPr>
            <w:tcW w:w="460" w:type="dxa"/>
          </w:tcPr>
          <w:p w14:paraId="7B136DFA" w14:textId="77777777" w:rsidR="00D07FE7" w:rsidRPr="00D07FE7" w:rsidRDefault="00D07FE7" w:rsidP="0065557B">
            <w:pPr>
              <w:rPr>
                <w:sz w:val="20"/>
                <w:szCs w:val="20"/>
              </w:rPr>
            </w:pPr>
            <w:r w:rsidRPr="00D07FE7">
              <w:rPr>
                <w:sz w:val="20"/>
                <w:szCs w:val="20"/>
              </w:rPr>
              <w:t>16</w:t>
            </w:r>
          </w:p>
        </w:tc>
        <w:tc>
          <w:tcPr>
            <w:tcW w:w="6735" w:type="dxa"/>
          </w:tcPr>
          <w:p w14:paraId="336F169F" w14:textId="77777777" w:rsidR="00D07FE7" w:rsidRPr="00D07FE7" w:rsidRDefault="00D07FE7" w:rsidP="0065557B">
            <w:pPr>
              <w:rPr>
                <w:sz w:val="20"/>
                <w:szCs w:val="20"/>
              </w:rPr>
            </w:pPr>
            <w:r w:rsidRPr="00D07FE7">
              <w:rPr>
                <w:sz w:val="20"/>
                <w:szCs w:val="20"/>
              </w:rPr>
              <w:t>Description of any contact with authors</w:t>
            </w:r>
          </w:p>
        </w:tc>
        <w:tc>
          <w:tcPr>
            <w:tcW w:w="2160" w:type="dxa"/>
          </w:tcPr>
          <w:p w14:paraId="47C39379" w14:textId="0DC1BF0B" w:rsidR="00D07FE7" w:rsidRPr="00D07FE7" w:rsidRDefault="00A27789" w:rsidP="0065557B">
            <w:pPr>
              <w:rPr>
                <w:sz w:val="20"/>
                <w:szCs w:val="20"/>
              </w:rPr>
            </w:pPr>
            <w:r>
              <w:rPr>
                <w:sz w:val="20"/>
                <w:szCs w:val="20"/>
              </w:rPr>
              <w:t>6</w:t>
            </w:r>
          </w:p>
        </w:tc>
        <w:tc>
          <w:tcPr>
            <w:tcW w:w="4950" w:type="dxa"/>
          </w:tcPr>
          <w:p w14:paraId="34FD6E43" w14:textId="77777777" w:rsidR="00D07FE7" w:rsidRPr="00D07FE7" w:rsidRDefault="00D07FE7" w:rsidP="0065557B">
            <w:pPr>
              <w:rPr>
                <w:sz w:val="20"/>
                <w:szCs w:val="20"/>
              </w:rPr>
            </w:pPr>
          </w:p>
        </w:tc>
      </w:tr>
      <w:tr w:rsidR="00D07FE7" w:rsidRPr="00D07FE7" w14:paraId="4B0F78C2" w14:textId="77777777" w:rsidTr="00D07FE7">
        <w:tc>
          <w:tcPr>
            <w:tcW w:w="14305" w:type="dxa"/>
            <w:gridSpan w:val="4"/>
          </w:tcPr>
          <w:p w14:paraId="1D010452" w14:textId="77777777" w:rsidR="00D07FE7" w:rsidRPr="00D07FE7" w:rsidRDefault="00D07FE7" w:rsidP="0065557B">
            <w:pPr>
              <w:rPr>
                <w:b/>
                <w:sz w:val="20"/>
                <w:szCs w:val="20"/>
              </w:rPr>
            </w:pPr>
            <w:r w:rsidRPr="00D07FE7">
              <w:rPr>
                <w:b/>
                <w:sz w:val="20"/>
                <w:szCs w:val="20"/>
              </w:rPr>
              <w:t>Reporting of methods should include</w:t>
            </w:r>
          </w:p>
        </w:tc>
      </w:tr>
      <w:tr w:rsidR="00D07FE7" w:rsidRPr="00D07FE7" w14:paraId="39FFE39A" w14:textId="77777777" w:rsidTr="00045517">
        <w:tc>
          <w:tcPr>
            <w:tcW w:w="460" w:type="dxa"/>
          </w:tcPr>
          <w:p w14:paraId="2B988272" w14:textId="77777777" w:rsidR="00D07FE7" w:rsidRPr="00D07FE7" w:rsidRDefault="00D07FE7" w:rsidP="0065557B">
            <w:pPr>
              <w:rPr>
                <w:sz w:val="20"/>
                <w:szCs w:val="20"/>
              </w:rPr>
            </w:pPr>
            <w:r w:rsidRPr="00D07FE7">
              <w:rPr>
                <w:sz w:val="20"/>
                <w:szCs w:val="20"/>
              </w:rPr>
              <w:t>17</w:t>
            </w:r>
          </w:p>
        </w:tc>
        <w:tc>
          <w:tcPr>
            <w:tcW w:w="6735" w:type="dxa"/>
          </w:tcPr>
          <w:p w14:paraId="14D10C55" w14:textId="77777777" w:rsidR="00D07FE7" w:rsidRPr="00D07FE7" w:rsidRDefault="00D07FE7" w:rsidP="0065557B">
            <w:pPr>
              <w:rPr>
                <w:sz w:val="20"/>
                <w:szCs w:val="20"/>
              </w:rPr>
            </w:pPr>
            <w:r w:rsidRPr="00D07FE7">
              <w:rPr>
                <w:sz w:val="20"/>
                <w:szCs w:val="20"/>
              </w:rPr>
              <w:t>Description of relevance or appropriateness of studies assembled for assessing the hypothesis to be tested</w:t>
            </w:r>
          </w:p>
        </w:tc>
        <w:tc>
          <w:tcPr>
            <w:tcW w:w="2160" w:type="dxa"/>
          </w:tcPr>
          <w:p w14:paraId="32D2E635" w14:textId="5C581AA7" w:rsidR="00D07FE7" w:rsidRPr="00D07FE7" w:rsidRDefault="00A27789" w:rsidP="0065557B">
            <w:pPr>
              <w:rPr>
                <w:sz w:val="20"/>
                <w:szCs w:val="20"/>
              </w:rPr>
            </w:pPr>
            <w:r>
              <w:rPr>
                <w:sz w:val="20"/>
                <w:szCs w:val="20"/>
              </w:rPr>
              <w:t>5-6</w:t>
            </w:r>
          </w:p>
        </w:tc>
        <w:tc>
          <w:tcPr>
            <w:tcW w:w="4950" w:type="dxa"/>
          </w:tcPr>
          <w:p w14:paraId="5FD6441D" w14:textId="77777777" w:rsidR="00D07FE7" w:rsidRPr="00D07FE7" w:rsidRDefault="00D07FE7" w:rsidP="0065557B">
            <w:pPr>
              <w:rPr>
                <w:sz w:val="20"/>
                <w:szCs w:val="20"/>
              </w:rPr>
            </w:pPr>
            <w:r w:rsidRPr="00D07FE7">
              <w:rPr>
                <w:sz w:val="20"/>
                <w:szCs w:val="20"/>
              </w:rPr>
              <w:t>Selection criteria, risk of bias assessment</w:t>
            </w:r>
          </w:p>
        </w:tc>
      </w:tr>
      <w:tr w:rsidR="00D07FE7" w:rsidRPr="00D07FE7" w14:paraId="7AEB1057" w14:textId="77777777" w:rsidTr="00045517">
        <w:tc>
          <w:tcPr>
            <w:tcW w:w="460" w:type="dxa"/>
          </w:tcPr>
          <w:p w14:paraId="28CB6755" w14:textId="77777777" w:rsidR="00D07FE7" w:rsidRPr="00D07FE7" w:rsidRDefault="00D07FE7" w:rsidP="0065557B">
            <w:pPr>
              <w:rPr>
                <w:sz w:val="20"/>
                <w:szCs w:val="20"/>
              </w:rPr>
            </w:pPr>
            <w:r w:rsidRPr="00D07FE7">
              <w:rPr>
                <w:sz w:val="20"/>
                <w:szCs w:val="20"/>
              </w:rPr>
              <w:t>18</w:t>
            </w:r>
          </w:p>
        </w:tc>
        <w:tc>
          <w:tcPr>
            <w:tcW w:w="6735" w:type="dxa"/>
          </w:tcPr>
          <w:p w14:paraId="1E48004C" w14:textId="07FBF958" w:rsidR="00D07FE7" w:rsidRPr="00D07FE7" w:rsidRDefault="00D07FE7" w:rsidP="0065557B">
            <w:pPr>
              <w:rPr>
                <w:sz w:val="20"/>
                <w:szCs w:val="20"/>
              </w:rPr>
            </w:pPr>
            <w:r w:rsidRPr="00D07FE7">
              <w:rPr>
                <w:sz w:val="20"/>
                <w:szCs w:val="20"/>
              </w:rPr>
              <w:t>Rationale for the selection and coding of data (e</w:t>
            </w:r>
            <w:r w:rsidR="00A12380">
              <w:rPr>
                <w:sz w:val="20"/>
                <w:szCs w:val="20"/>
              </w:rPr>
              <w:t>.</w:t>
            </w:r>
            <w:r w:rsidRPr="00D07FE7">
              <w:rPr>
                <w:sz w:val="20"/>
                <w:szCs w:val="20"/>
              </w:rPr>
              <w:t>g</w:t>
            </w:r>
            <w:r w:rsidR="00A12380">
              <w:rPr>
                <w:sz w:val="20"/>
                <w:szCs w:val="20"/>
              </w:rPr>
              <w:t>.</w:t>
            </w:r>
            <w:r w:rsidRPr="00D07FE7">
              <w:rPr>
                <w:sz w:val="20"/>
                <w:szCs w:val="20"/>
              </w:rPr>
              <w:t>, sound clinical principles or convenience)</w:t>
            </w:r>
          </w:p>
        </w:tc>
        <w:tc>
          <w:tcPr>
            <w:tcW w:w="2160" w:type="dxa"/>
          </w:tcPr>
          <w:p w14:paraId="4B4023F9" w14:textId="0C3E3510" w:rsidR="00D07FE7" w:rsidRPr="00D07FE7" w:rsidRDefault="00A27789" w:rsidP="0065557B">
            <w:pPr>
              <w:rPr>
                <w:sz w:val="20"/>
                <w:szCs w:val="20"/>
              </w:rPr>
            </w:pPr>
            <w:r>
              <w:rPr>
                <w:sz w:val="20"/>
                <w:szCs w:val="20"/>
              </w:rPr>
              <w:t>6-7</w:t>
            </w:r>
          </w:p>
        </w:tc>
        <w:tc>
          <w:tcPr>
            <w:tcW w:w="4950" w:type="dxa"/>
          </w:tcPr>
          <w:p w14:paraId="76B0E26B" w14:textId="77777777" w:rsidR="00D07FE7" w:rsidRPr="00D07FE7" w:rsidRDefault="00D07FE7" w:rsidP="0065557B">
            <w:pPr>
              <w:rPr>
                <w:sz w:val="20"/>
                <w:szCs w:val="20"/>
              </w:rPr>
            </w:pPr>
            <w:r w:rsidRPr="00D07FE7">
              <w:rPr>
                <w:sz w:val="20"/>
                <w:szCs w:val="20"/>
              </w:rPr>
              <w:t>Data extraction</w:t>
            </w:r>
          </w:p>
        </w:tc>
      </w:tr>
      <w:tr w:rsidR="00D07FE7" w:rsidRPr="00D07FE7" w14:paraId="56C732A1" w14:textId="77777777" w:rsidTr="00045517">
        <w:tc>
          <w:tcPr>
            <w:tcW w:w="460" w:type="dxa"/>
          </w:tcPr>
          <w:p w14:paraId="26DEC1FC" w14:textId="77777777" w:rsidR="00D07FE7" w:rsidRPr="00D07FE7" w:rsidRDefault="00D07FE7" w:rsidP="0065557B">
            <w:pPr>
              <w:rPr>
                <w:sz w:val="20"/>
                <w:szCs w:val="20"/>
              </w:rPr>
            </w:pPr>
            <w:r w:rsidRPr="00D07FE7">
              <w:rPr>
                <w:sz w:val="20"/>
                <w:szCs w:val="20"/>
              </w:rPr>
              <w:t>19</w:t>
            </w:r>
          </w:p>
        </w:tc>
        <w:tc>
          <w:tcPr>
            <w:tcW w:w="6735" w:type="dxa"/>
          </w:tcPr>
          <w:p w14:paraId="4AC49512" w14:textId="5F19511E" w:rsidR="00D07FE7" w:rsidRPr="00D07FE7" w:rsidRDefault="00D07FE7" w:rsidP="0065557B">
            <w:pPr>
              <w:rPr>
                <w:sz w:val="20"/>
                <w:szCs w:val="20"/>
              </w:rPr>
            </w:pPr>
            <w:r w:rsidRPr="00D07FE7">
              <w:rPr>
                <w:sz w:val="20"/>
                <w:szCs w:val="20"/>
              </w:rPr>
              <w:t>Documentation of how data were classified and coded (e</w:t>
            </w:r>
            <w:r w:rsidR="00A12380">
              <w:rPr>
                <w:sz w:val="20"/>
                <w:szCs w:val="20"/>
              </w:rPr>
              <w:t>.</w:t>
            </w:r>
            <w:r w:rsidRPr="00D07FE7">
              <w:rPr>
                <w:sz w:val="20"/>
                <w:szCs w:val="20"/>
              </w:rPr>
              <w:t>g</w:t>
            </w:r>
            <w:r w:rsidR="00A12380">
              <w:rPr>
                <w:sz w:val="20"/>
                <w:szCs w:val="20"/>
              </w:rPr>
              <w:t>.</w:t>
            </w:r>
            <w:r w:rsidRPr="00D07FE7">
              <w:rPr>
                <w:sz w:val="20"/>
                <w:szCs w:val="20"/>
              </w:rPr>
              <w:t>, multiple raters, blinding, and interrater reliability)</w:t>
            </w:r>
          </w:p>
        </w:tc>
        <w:tc>
          <w:tcPr>
            <w:tcW w:w="2160" w:type="dxa"/>
          </w:tcPr>
          <w:p w14:paraId="7297BA0A" w14:textId="7ECEAC42" w:rsidR="00D07FE7" w:rsidRPr="00D07FE7" w:rsidRDefault="00A27789" w:rsidP="0065557B">
            <w:pPr>
              <w:rPr>
                <w:sz w:val="20"/>
                <w:szCs w:val="20"/>
              </w:rPr>
            </w:pPr>
            <w:r>
              <w:rPr>
                <w:sz w:val="20"/>
                <w:szCs w:val="20"/>
              </w:rPr>
              <w:t>6-7</w:t>
            </w:r>
          </w:p>
        </w:tc>
        <w:tc>
          <w:tcPr>
            <w:tcW w:w="4950" w:type="dxa"/>
          </w:tcPr>
          <w:p w14:paraId="41C8FE0E" w14:textId="77777777" w:rsidR="00D07FE7" w:rsidRPr="00D07FE7" w:rsidRDefault="00D07FE7" w:rsidP="0065557B">
            <w:pPr>
              <w:rPr>
                <w:sz w:val="20"/>
                <w:szCs w:val="20"/>
              </w:rPr>
            </w:pPr>
            <w:r w:rsidRPr="00D07FE7">
              <w:rPr>
                <w:sz w:val="20"/>
                <w:szCs w:val="20"/>
              </w:rPr>
              <w:t>Data extraction</w:t>
            </w:r>
          </w:p>
        </w:tc>
      </w:tr>
      <w:tr w:rsidR="00D07FE7" w:rsidRPr="00D07FE7" w14:paraId="1E21C047" w14:textId="77777777" w:rsidTr="00045517">
        <w:tc>
          <w:tcPr>
            <w:tcW w:w="460" w:type="dxa"/>
          </w:tcPr>
          <w:p w14:paraId="32EE38A2" w14:textId="77777777" w:rsidR="00D07FE7" w:rsidRPr="00D07FE7" w:rsidRDefault="00D07FE7" w:rsidP="0065557B">
            <w:pPr>
              <w:rPr>
                <w:sz w:val="20"/>
                <w:szCs w:val="20"/>
              </w:rPr>
            </w:pPr>
            <w:r w:rsidRPr="00D07FE7">
              <w:rPr>
                <w:sz w:val="20"/>
                <w:szCs w:val="20"/>
              </w:rPr>
              <w:t>20</w:t>
            </w:r>
          </w:p>
        </w:tc>
        <w:tc>
          <w:tcPr>
            <w:tcW w:w="6735" w:type="dxa"/>
          </w:tcPr>
          <w:p w14:paraId="77FF7923" w14:textId="506CDBBA" w:rsidR="00D07FE7" w:rsidRPr="00D07FE7" w:rsidRDefault="00D07FE7" w:rsidP="0065557B">
            <w:pPr>
              <w:rPr>
                <w:sz w:val="20"/>
                <w:szCs w:val="20"/>
              </w:rPr>
            </w:pPr>
            <w:r w:rsidRPr="00D07FE7">
              <w:rPr>
                <w:sz w:val="20"/>
                <w:szCs w:val="20"/>
              </w:rPr>
              <w:t>Assessment of confounding (e</w:t>
            </w:r>
            <w:r w:rsidR="00A12380">
              <w:rPr>
                <w:sz w:val="20"/>
                <w:szCs w:val="20"/>
              </w:rPr>
              <w:t>.</w:t>
            </w:r>
            <w:r w:rsidRPr="00D07FE7">
              <w:rPr>
                <w:sz w:val="20"/>
                <w:szCs w:val="20"/>
              </w:rPr>
              <w:t>g</w:t>
            </w:r>
            <w:r w:rsidR="00A12380">
              <w:rPr>
                <w:sz w:val="20"/>
                <w:szCs w:val="20"/>
              </w:rPr>
              <w:t>.</w:t>
            </w:r>
            <w:r w:rsidRPr="00D07FE7">
              <w:rPr>
                <w:sz w:val="20"/>
                <w:szCs w:val="20"/>
              </w:rPr>
              <w:t>, comparability of cases and controls in studies where appropriate)</w:t>
            </w:r>
          </w:p>
        </w:tc>
        <w:tc>
          <w:tcPr>
            <w:tcW w:w="2160" w:type="dxa"/>
          </w:tcPr>
          <w:p w14:paraId="1ED72F33" w14:textId="77777777" w:rsidR="00D07FE7" w:rsidRPr="00D07FE7" w:rsidRDefault="00D07FE7" w:rsidP="0065557B">
            <w:pPr>
              <w:rPr>
                <w:sz w:val="20"/>
                <w:szCs w:val="20"/>
              </w:rPr>
            </w:pPr>
            <w:r w:rsidRPr="00D07FE7">
              <w:rPr>
                <w:sz w:val="20"/>
                <w:szCs w:val="20"/>
              </w:rPr>
              <w:t>N/A</w:t>
            </w:r>
          </w:p>
        </w:tc>
        <w:tc>
          <w:tcPr>
            <w:tcW w:w="4950" w:type="dxa"/>
          </w:tcPr>
          <w:p w14:paraId="403A7831" w14:textId="77777777" w:rsidR="00D07FE7" w:rsidRPr="00D07FE7" w:rsidRDefault="00D07FE7" w:rsidP="0065557B">
            <w:pPr>
              <w:rPr>
                <w:sz w:val="20"/>
                <w:szCs w:val="20"/>
              </w:rPr>
            </w:pPr>
          </w:p>
        </w:tc>
      </w:tr>
      <w:tr w:rsidR="00D07FE7" w:rsidRPr="00D07FE7" w14:paraId="6A416687" w14:textId="77777777" w:rsidTr="00045517">
        <w:tc>
          <w:tcPr>
            <w:tcW w:w="460" w:type="dxa"/>
          </w:tcPr>
          <w:p w14:paraId="0FDA1A6B" w14:textId="77777777" w:rsidR="00D07FE7" w:rsidRPr="00D07FE7" w:rsidRDefault="00D07FE7" w:rsidP="0065557B">
            <w:pPr>
              <w:rPr>
                <w:sz w:val="20"/>
                <w:szCs w:val="20"/>
              </w:rPr>
            </w:pPr>
            <w:r w:rsidRPr="00D07FE7">
              <w:rPr>
                <w:sz w:val="20"/>
                <w:szCs w:val="20"/>
              </w:rPr>
              <w:t>21</w:t>
            </w:r>
          </w:p>
        </w:tc>
        <w:tc>
          <w:tcPr>
            <w:tcW w:w="6735" w:type="dxa"/>
          </w:tcPr>
          <w:p w14:paraId="3D343E4F" w14:textId="77777777" w:rsidR="00D07FE7" w:rsidRPr="00D07FE7" w:rsidRDefault="00D07FE7" w:rsidP="0065557B">
            <w:pPr>
              <w:rPr>
                <w:sz w:val="20"/>
                <w:szCs w:val="20"/>
              </w:rPr>
            </w:pPr>
            <w:r w:rsidRPr="00D07FE7">
              <w:rPr>
                <w:sz w:val="20"/>
                <w:szCs w:val="20"/>
              </w:rPr>
              <w:t>Assessment of study quality, including blinding of quality assessors; stratification or regression on possible predictors of study results</w:t>
            </w:r>
          </w:p>
        </w:tc>
        <w:tc>
          <w:tcPr>
            <w:tcW w:w="2160" w:type="dxa"/>
          </w:tcPr>
          <w:p w14:paraId="18472276" w14:textId="526C2BCC" w:rsidR="00D07FE7" w:rsidRPr="00D07FE7" w:rsidRDefault="00A27789" w:rsidP="0065557B">
            <w:pPr>
              <w:rPr>
                <w:sz w:val="20"/>
                <w:szCs w:val="20"/>
              </w:rPr>
            </w:pPr>
            <w:r>
              <w:rPr>
                <w:sz w:val="20"/>
                <w:szCs w:val="20"/>
              </w:rPr>
              <w:t>6</w:t>
            </w:r>
          </w:p>
        </w:tc>
        <w:tc>
          <w:tcPr>
            <w:tcW w:w="4950" w:type="dxa"/>
          </w:tcPr>
          <w:p w14:paraId="7C01C076" w14:textId="77777777" w:rsidR="00D07FE7" w:rsidRPr="00D07FE7" w:rsidRDefault="00D07FE7" w:rsidP="0065557B">
            <w:pPr>
              <w:rPr>
                <w:sz w:val="20"/>
                <w:szCs w:val="20"/>
              </w:rPr>
            </w:pPr>
            <w:r w:rsidRPr="00D07FE7">
              <w:rPr>
                <w:sz w:val="20"/>
                <w:szCs w:val="20"/>
              </w:rPr>
              <w:t>Risk of bias assessment</w:t>
            </w:r>
          </w:p>
        </w:tc>
      </w:tr>
      <w:tr w:rsidR="00D07FE7" w:rsidRPr="00D07FE7" w14:paraId="22D40CB5" w14:textId="77777777" w:rsidTr="00045517">
        <w:tc>
          <w:tcPr>
            <w:tcW w:w="460" w:type="dxa"/>
          </w:tcPr>
          <w:p w14:paraId="6A072607" w14:textId="77777777" w:rsidR="00D07FE7" w:rsidRPr="00D07FE7" w:rsidRDefault="00D07FE7" w:rsidP="0065557B">
            <w:pPr>
              <w:rPr>
                <w:sz w:val="20"/>
                <w:szCs w:val="20"/>
              </w:rPr>
            </w:pPr>
            <w:r w:rsidRPr="00D07FE7">
              <w:rPr>
                <w:sz w:val="20"/>
                <w:szCs w:val="20"/>
              </w:rPr>
              <w:t>22</w:t>
            </w:r>
          </w:p>
        </w:tc>
        <w:tc>
          <w:tcPr>
            <w:tcW w:w="6735" w:type="dxa"/>
          </w:tcPr>
          <w:p w14:paraId="2F4AC458" w14:textId="77777777" w:rsidR="00D07FE7" w:rsidRPr="00D07FE7" w:rsidRDefault="00D07FE7" w:rsidP="0065557B">
            <w:pPr>
              <w:rPr>
                <w:sz w:val="20"/>
                <w:szCs w:val="20"/>
              </w:rPr>
            </w:pPr>
            <w:r w:rsidRPr="00D07FE7">
              <w:rPr>
                <w:sz w:val="20"/>
                <w:szCs w:val="20"/>
              </w:rPr>
              <w:t>Assessment of heterogeneity</w:t>
            </w:r>
          </w:p>
        </w:tc>
        <w:tc>
          <w:tcPr>
            <w:tcW w:w="2160" w:type="dxa"/>
          </w:tcPr>
          <w:p w14:paraId="625B29BA" w14:textId="3D54E23E" w:rsidR="00D07FE7" w:rsidRPr="00D07FE7" w:rsidRDefault="00A27789" w:rsidP="0065557B">
            <w:pPr>
              <w:rPr>
                <w:sz w:val="20"/>
                <w:szCs w:val="20"/>
              </w:rPr>
            </w:pPr>
            <w:r>
              <w:rPr>
                <w:sz w:val="20"/>
                <w:szCs w:val="20"/>
              </w:rPr>
              <w:t>7</w:t>
            </w:r>
          </w:p>
        </w:tc>
        <w:tc>
          <w:tcPr>
            <w:tcW w:w="4950" w:type="dxa"/>
          </w:tcPr>
          <w:p w14:paraId="5E5CA287" w14:textId="77777777" w:rsidR="00D07FE7" w:rsidRPr="00D07FE7" w:rsidRDefault="00D07FE7" w:rsidP="0065557B">
            <w:pPr>
              <w:rPr>
                <w:sz w:val="20"/>
                <w:szCs w:val="20"/>
              </w:rPr>
            </w:pPr>
          </w:p>
        </w:tc>
      </w:tr>
      <w:tr w:rsidR="00D07FE7" w:rsidRPr="00D07FE7" w14:paraId="0D9618FF" w14:textId="77777777" w:rsidTr="00045517">
        <w:tc>
          <w:tcPr>
            <w:tcW w:w="460" w:type="dxa"/>
          </w:tcPr>
          <w:p w14:paraId="3BF8324D" w14:textId="77777777" w:rsidR="00D07FE7" w:rsidRPr="00D07FE7" w:rsidRDefault="00D07FE7" w:rsidP="0065557B">
            <w:pPr>
              <w:rPr>
                <w:sz w:val="20"/>
                <w:szCs w:val="20"/>
              </w:rPr>
            </w:pPr>
            <w:r w:rsidRPr="00D07FE7">
              <w:rPr>
                <w:sz w:val="20"/>
                <w:szCs w:val="20"/>
              </w:rPr>
              <w:t>23</w:t>
            </w:r>
          </w:p>
        </w:tc>
        <w:tc>
          <w:tcPr>
            <w:tcW w:w="6735" w:type="dxa"/>
          </w:tcPr>
          <w:p w14:paraId="3BAE96CE" w14:textId="6AE6C870" w:rsidR="00D07FE7" w:rsidRPr="00D07FE7" w:rsidRDefault="00D07FE7" w:rsidP="0065557B">
            <w:pPr>
              <w:rPr>
                <w:sz w:val="20"/>
                <w:szCs w:val="20"/>
              </w:rPr>
            </w:pPr>
            <w:r w:rsidRPr="00D07FE7">
              <w:rPr>
                <w:sz w:val="20"/>
                <w:szCs w:val="20"/>
              </w:rPr>
              <w:t>Description of statistical methods (e</w:t>
            </w:r>
            <w:r w:rsidR="00A12380">
              <w:rPr>
                <w:sz w:val="20"/>
                <w:szCs w:val="20"/>
              </w:rPr>
              <w:t>.</w:t>
            </w:r>
            <w:r w:rsidRPr="00D07FE7">
              <w:rPr>
                <w:sz w:val="20"/>
                <w:szCs w:val="20"/>
              </w:rPr>
              <w:t>g</w:t>
            </w:r>
            <w:r w:rsidR="00A12380">
              <w:rPr>
                <w:sz w:val="20"/>
                <w:szCs w:val="20"/>
              </w:rPr>
              <w:t>.</w:t>
            </w:r>
            <w:r w:rsidRPr="00D07FE7">
              <w:rPr>
                <w:sz w:val="20"/>
                <w:szCs w:val="20"/>
              </w:rPr>
              <w:t>, complete description of fixed or random effects models, justification of whether the chosen models account for predictors of study results, dose-response models, or cumulative meta-analysis) in sufficient detail to be replicated</w:t>
            </w:r>
          </w:p>
        </w:tc>
        <w:tc>
          <w:tcPr>
            <w:tcW w:w="2160" w:type="dxa"/>
          </w:tcPr>
          <w:p w14:paraId="33DC26B7" w14:textId="14AEEDBD" w:rsidR="00D07FE7" w:rsidRPr="00D07FE7" w:rsidRDefault="00A27789" w:rsidP="0065557B">
            <w:pPr>
              <w:rPr>
                <w:sz w:val="20"/>
                <w:szCs w:val="20"/>
              </w:rPr>
            </w:pPr>
            <w:r>
              <w:rPr>
                <w:sz w:val="20"/>
                <w:szCs w:val="20"/>
              </w:rPr>
              <w:t>7</w:t>
            </w:r>
          </w:p>
        </w:tc>
        <w:tc>
          <w:tcPr>
            <w:tcW w:w="4950" w:type="dxa"/>
          </w:tcPr>
          <w:p w14:paraId="1FC61811" w14:textId="77777777" w:rsidR="00D07FE7" w:rsidRPr="00D07FE7" w:rsidRDefault="00D07FE7" w:rsidP="0065557B">
            <w:pPr>
              <w:rPr>
                <w:sz w:val="20"/>
                <w:szCs w:val="20"/>
              </w:rPr>
            </w:pPr>
          </w:p>
        </w:tc>
      </w:tr>
      <w:tr w:rsidR="00D07FE7" w:rsidRPr="00D07FE7" w14:paraId="27580BEC" w14:textId="77777777" w:rsidTr="00045517">
        <w:tc>
          <w:tcPr>
            <w:tcW w:w="460" w:type="dxa"/>
          </w:tcPr>
          <w:p w14:paraId="5249B9CA" w14:textId="77777777" w:rsidR="00D07FE7" w:rsidRPr="00D07FE7" w:rsidRDefault="00D07FE7" w:rsidP="0065557B">
            <w:pPr>
              <w:rPr>
                <w:sz w:val="20"/>
                <w:szCs w:val="20"/>
              </w:rPr>
            </w:pPr>
            <w:r w:rsidRPr="00D07FE7">
              <w:rPr>
                <w:sz w:val="20"/>
                <w:szCs w:val="20"/>
              </w:rPr>
              <w:t>24</w:t>
            </w:r>
          </w:p>
        </w:tc>
        <w:tc>
          <w:tcPr>
            <w:tcW w:w="6735" w:type="dxa"/>
          </w:tcPr>
          <w:p w14:paraId="71695B56" w14:textId="77777777" w:rsidR="00D07FE7" w:rsidRPr="00D07FE7" w:rsidRDefault="00D07FE7" w:rsidP="0065557B">
            <w:pPr>
              <w:rPr>
                <w:sz w:val="20"/>
                <w:szCs w:val="20"/>
              </w:rPr>
            </w:pPr>
            <w:r w:rsidRPr="00D07FE7">
              <w:rPr>
                <w:sz w:val="20"/>
                <w:szCs w:val="20"/>
              </w:rPr>
              <w:t>Provision of appropriate tables and graphics</w:t>
            </w:r>
          </w:p>
        </w:tc>
        <w:tc>
          <w:tcPr>
            <w:tcW w:w="2160" w:type="dxa"/>
          </w:tcPr>
          <w:p w14:paraId="71E1F417" w14:textId="4D322089" w:rsidR="00D07FE7" w:rsidRPr="00D07FE7" w:rsidRDefault="00045517" w:rsidP="0065557B">
            <w:pPr>
              <w:rPr>
                <w:sz w:val="20"/>
                <w:szCs w:val="20"/>
              </w:rPr>
            </w:pPr>
            <w:r w:rsidRPr="00045517">
              <w:rPr>
                <w:sz w:val="20"/>
                <w:szCs w:val="20"/>
              </w:rPr>
              <w:t>Figure 1</w:t>
            </w:r>
            <w:r>
              <w:rPr>
                <w:sz w:val="20"/>
                <w:szCs w:val="20"/>
              </w:rPr>
              <w:t>, Table S5</w:t>
            </w:r>
          </w:p>
        </w:tc>
        <w:tc>
          <w:tcPr>
            <w:tcW w:w="4950" w:type="dxa"/>
          </w:tcPr>
          <w:p w14:paraId="045E0E52" w14:textId="77777777" w:rsidR="00D07FE7" w:rsidRPr="00D07FE7" w:rsidRDefault="00D07FE7" w:rsidP="0065557B">
            <w:pPr>
              <w:rPr>
                <w:sz w:val="20"/>
                <w:szCs w:val="20"/>
              </w:rPr>
            </w:pPr>
          </w:p>
        </w:tc>
      </w:tr>
      <w:tr w:rsidR="00D07FE7" w:rsidRPr="00D07FE7" w14:paraId="3CFC57FB" w14:textId="77777777" w:rsidTr="00D07FE7">
        <w:tc>
          <w:tcPr>
            <w:tcW w:w="14305" w:type="dxa"/>
            <w:gridSpan w:val="4"/>
          </w:tcPr>
          <w:p w14:paraId="77CE360C" w14:textId="77777777" w:rsidR="00D07FE7" w:rsidRPr="00D07FE7" w:rsidRDefault="00D07FE7" w:rsidP="0065557B">
            <w:pPr>
              <w:rPr>
                <w:b/>
                <w:sz w:val="20"/>
                <w:szCs w:val="20"/>
              </w:rPr>
            </w:pPr>
            <w:r w:rsidRPr="00D07FE7">
              <w:rPr>
                <w:b/>
                <w:sz w:val="20"/>
                <w:szCs w:val="20"/>
              </w:rPr>
              <w:t>Reporting of results should include</w:t>
            </w:r>
          </w:p>
        </w:tc>
      </w:tr>
      <w:tr w:rsidR="00D07FE7" w:rsidRPr="00D07FE7" w14:paraId="12BC62E4" w14:textId="77777777" w:rsidTr="00045517">
        <w:tc>
          <w:tcPr>
            <w:tcW w:w="460" w:type="dxa"/>
          </w:tcPr>
          <w:p w14:paraId="37C80822" w14:textId="77777777" w:rsidR="00D07FE7" w:rsidRPr="00D07FE7" w:rsidRDefault="00D07FE7" w:rsidP="0065557B">
            <w:pPr>
              <w:rPr>
                <w:sz w:val="20"/>
                <w:szCs w:val="20"/>
              </w:rPr>
            </w:pPr>
            <w:r w:rsidRPr="00D07FE7">
              <w:rPr>
                <w:sz w:val="20"/>
                <w:szCs w:val="20"/>
              </w:rPr>
              <w:t>25</w:t>
            </w:r>
          </w:p>
        </w:tc>
        <w:tc>
          <w:tcPr>
            <w:tcW w:w="6735" w:type="dxa"/>
          </w:tcPr>
          <w:p w14:paraId="0FECD2ED" w14:textId="77777777" w:rsidR="00D07FE7" w:rsidRPr="00D07FE7" w:rsidRDefault="00D07FE7" w:rsidP="0065557B">
            <w:pPr>
              <w:rPr>
                <w:sz w:val="20"/>
                <w:szCs w:val="20"/>
              </w:rPr>
            </w:pPr>
            <w:r w:rsidRPr="00D07FE7">
              <w:rPr>
                <w:sz w:val="20"/>
                <w:szCs w:val="20"/>
              </w:rPr>
              <w:t>Graphic summarizing individual study estimates and overall estimate</w:t>
            </w:r>
          </w:p>
        </w:tc>
        <w:tc>
          <w:tcPr>
            <w:tcW w:w="2160" w:type="dxa"/>
          </w:tcPr>
          <w:p w14:paraId="0B648805" w14:textId="40FACAD4" w:rsidR="00D07FE7" w:rsidRPr="00D07FE7" w:rsidRDefault="00D07FE7" w:rsidP="0065557B">
            <w:pPr>
              <w:rPr>
                <w:sz w:val="20"/>
                <w:szCs w:val="20"/>
              </w:rPr>
            </w:pPr>
            <w:r w:rsidRPr="00045517">
              <w:rPr>
                <w:sz w:val="20"/>
                <w:szCs w:val="20"/>
              </w:rPr>
              <w:t xml:space="preserve">Figures </w:t>
            </w:r>
            <w:r w:rsidR="00045517" w:rsidRPr="00045517">
              <w:rPr>
                <w:sz w:val="20"/>
                <w:szCs w:val="20"/>
              </w:rPr>
              <w:t>2</w:t>
            </w:r>
            <w:r w:rsidRPr="00045517">
              <w:rPr>
                <w:sz w:val="20"/>
                <w:szCs w:val="20"/>
              </w:rPr>
              <w:t>-</w:t>
            </w:r>
            <w:r w:rsidR="00045517" w:rsidRPr="00045517">
              <w:rPr>
                <w:sz w:val="20"/>
                <w:szCs w:val="20"/>
              </w:rPr>
              <w:t>5</w:t>
            </w:r>
          </w:p>
        </w:tc>
        <w:tc>
          <w:tcPr>
            <w:tcW w:w="4950" w:type="dxa"/>
          </w:tcPr>
          <w:p w14:paraId="2AC2EAF4" w14:textId="77777777" w:rsidR="00D07FE7" w:rsidRPr="00D07FE7" w:rsidRDefault="00D07FE7" w:rsidP="0065557B">
            <w:pPr>
              <w:rPr>
                <w:sz w:val="20"/>
                <w:szCs w:val="20"/>
              </w:rPr>
            </w:pPr>
          </w:p>
        </w:tc>
      </w:tr>
      <w:tr w:rsidR="00D07FE7" w:rsidRPr="00D07FE7" w14:paraId="58EF42ED" w14:textId="77777777" w:rsidTr="00045517">
        <w:tc>
          <w:tcPr>
            <w:tcW w:w="460" w:type="dxa"/>
          </w:tcPr>
          <w:p w14:paraId="602A8CE8" w14:textId="77777777" w:rsidR="00D07FE7" w:rsidRPr="00D07FE7" w:rsidRDefault="00D07FE7" w:rsidP="0065557B">
            <w:pPr>
              <w:rPr>
                <w:sz w:val="20"/>
                <w:szCs w:val="20"/>
              </w:rPr>
            </w:pPr>
            <w:r w:rsidRPr="00D07FE7">
              <w:rPr>
                <w:sz w:val="20"/>
                <w:szCs w:val="20"/>
              </w:rPr>
              <w:t>26</w:t>
            </w:r>
          </w:p>
        </w:tc>
        <w:tc>
          <w:tcPr>
            <w:tcW w:w="6735" w:type="dxa"/>
          </w:tcPr>
          <w:p w14:paraId="5B6C9671" w14:textId="77777777" w:rsidR="00D07FE7" w:rsidRPr="00D07FE7" w:rsidRDefault="00D07FE7" w:rsidP="0065557B">
            <w:pPr>
              <w:rPr>
                <w:sz w:val="20"/>
                <w:szCs w:val="20"/>
              </w:rPr>
            </w:pPr>
            <w:r w:rsidRPr="00D07FE7">
              <w:rPr>
                <w:sz w:val="20"/>
                <w:szCs w:val="20"/>
              </w:rPr>
              <w:t xml:space="preserve">Table giving descriptive information for each study included </w:t>
            </w:r>
          </w:p>
        </w:tc>
        <w:tc>
          <w:tcPr>
            <w:tcW w:w="2160" w:type="dxa"/>
          </w:tcPr>
          <w:p w14:paraId="6FD4580C" w14:textId="77777777" w:rsidR="00D07FE7" w:rsidRPr="00D07FE7" w:rsidRDefault="00D07FE7" w:rsidP="0065557B">
            <w:pPr>
              <w:rPr>
                <w:sz w:val="20"/>
                <w:szCs w:val="20"/>
              </w:rPr>
            </w:pPr>
            <w:r w:rsidRPr="00D07FE7">
              <w:rPr>
                <w:sz w:val="20"/>
                <w:szCs w:val="20"/>
              </w:rPr>
              <w:t>Table 2</w:t>
            </w:r>
          </w:p>
        </w:tc>
        <w:tc>
          <w:tcPr>
            <w:tcW w:w="4950" w:type="dxa"/>
          </w:tcPr>
          <w:p w14:paraId="4042ACE2" w14:textId="77777777" w:rsidR="00D07FE7" w:rsidRPr="00D07FE7" w:rsidRDefault="00D07FE7" w:rsidP="0065557B">
            <w:pPr>
              <w:rPr>
                <w:sz w:val="20"/>
                <w:szCs w:val="20"/>
              </w:rPr>
            </w:pPr>
          </w:p>
        </w:tc>
      </w:tr>
      <w:tr w:rsidR="00D07FE7" w:rsidRPr="00D07FE7" w14:paraId="59ECB64C" w14:textId="77777777" w:rsidTr="00045517">
        <w:tc>
          <w:tcPr>
            <w:tcW w:w="460" w:type="dxa"/>
          </w:tcPr>
          <w:p w14:paraId="6DE75C5B" w14:textId="77777777" w:rsidR="00D07FE7" w:rsidRPr="00D07FE7" w:rsidRDefault="00D07FE7" w:rsidP="0065557B">
            <w:pPr>
              <w:rPr>
                <w:sz w:val="20"/>
                <w:szCs w:val="20"/>
              </w:rPr>
            </w:pPr>
            <w:r w:rsidRPr="00D07FE7">
              <w:rPr>
                <w:sz w:val="20"/>
                <w:szCs w:val="20"/>
              </w:rPr>
              <w:t>27</w:t>
            </w:r>
          </w:p>
        </w:tc>
        <w:tc>
          <w:tcPr>
            <w:tcW w:w="6735" w:type="dxa"/>
          </w:tcPr>
          <w:p w14:paraId="5FCEFC3A" w14:textId="5E5ECF4C" w:rsidR="00D07FE7" w:rsidRPr="00D07FE7" w:rsidRDefault="00D07FE7" w:rsidP="0065557B">
            <w:pPr>
              <w:rPr>
                <w:sz w:val="20"/>
                <w:szCs w:val="20"/>
              </w:rPr>
            </w:pPr>
            <w:r w:rsidRPr="00D07FE7">
              <w:rPr>
                <w:sz w:val="20"/>
                <w:szCs w:val="20"/>
              </w:rPr>
              <w:t>Results of sensitivity testing (</w:t>
            </w:r>
            <w:r w:rsidR="00A12380" w:rsidRPr="00D07FE7">
              <w:rPr>
                <w:sz w:val="20"/>
                <w:szCs w:val="20"/>
              </w:rPr>
              <w:t>e</w:t>
            </w:r>
            <w:r w:rsidR="00A12380">
              <w:rPr>
                <w:sz w:val="20"/>
                <w:szCs w:val="20"/>
              </w:rPr>
              <w:t>.</w:t>
            </w:r>
            <w:r w:rsidR="00A12380" w:rsidRPr="00D07FE7">
              <w:rPr>
                <w:sz w:val="20"/>
                <w:szCs w:val="20"/>
              </w:rPr>
              <w:t>g.</w:t>
            </w:r>
            <w:r w:rsidRPr="00D07FE7">
              <w:rPr>
                <w:sz w:val="20"/>
                <w:szCs w:val="20"/>
              </w:rPr>
              <w:t>, subgroup analysis)</w:t>
            </w:r>
          </w:p>
        </w:tc>
        <w:tc>
          <w:tcPr>
            <w:tcW w:w="2160" w:type="dxa"/>
          </w:tcPr>
          <w:p w14:paraId="22AF2FF0" w14:textId="00D6C43E" w:rsidR="00D07FE7" w:rsidRPr="00045517" w:rsidRDefault="00D07FE7" w:rsidP="0065557B">
            <w:pPr>
              <w:rPr>
                <w:sz w:val="20"/>
                <w:szCs w:val="20"/>
              </w:rPr>
            </w:pPr>
            <w:r w:rsidRPr="00045517">
              <w:rPr>
                <w:sz w:val="20"/>
                <w:szCs w:val="20"/>
              </w:rPr>
              <w:t>Table</w:t>
            </w:r>
            <w:r w:rsidR="00F55E47">
              <w:rPr>
                <w:sz w:val="20"/>
                <w:szCs w:val="20"/>
              </w:rPr>
              <w:t>s</w:t>
            </w:r>
            <w:r w:rsidRPr="00045517">
              <w:rPr>
                <w:sz w:val="20"/>
                <w:szCs w:val="20"/>
              </w:rPr>
              <w:t xml:space="preserve"> </w:t>
            </w:r>
            <w:r w:rsidR="00045517" w:rsidRPr="00045517">
              <w:rPr>
                <w:sz w:val="20"/>
                <w:szCs w:val="20"/>
              </w:rPr>
              <w:t>5</w:t>
            </w:r>
            <w:r w:rsidRPr="00045517">
              <w:rPr>
                <w:sz w:val="20"/>
                <w:szCs w:val="20"/>
              </w:rPr>
              <w:t>, S</w:t>
            </w:r>
            <w:r w:rsidR="00045517" w:rsidRPr="00045517">
              <w:rPr>
                <w:sz w:val="20"/>
                <w:szCs w:val="20"/>
              </w:rPr>
              <w:t>6</w:t>
            </w:r>
            <w:r w:rsidRPr="00045517">
              <w:rPr>
                <w:sz w:val="20"/>
                <w:szCs w:val="20"/>
              </w:rPr>
              <w:t>, S</w:t>
            </w:r>
            <w:r w:rsidR="00045517" w:rsidRPr="00045517">
              <w:rPr>
                <w:sz w:val="20"/>
                <w:szCs w:val="20"/>
              </w:rPr>
              <w:t>7</w:t>
            </w:r>
          </w:p>
        </w:tc>
        <w:tc>
          <w:tcPr>
            <w:tcW w:w="4950" w:type="dxa"/>
          </w:tcPr>
          <w:p w14:paraId="35CECF1F" w14:textId="77777777" w:rsidR="00D07FE7" w:rsidRPr="00D07FE7" w:rsidRDefault="00D07FE7" w:rsidP="0065557B">
            <w:pPr>
              <w:rPr>
                <w:sz w:val="20"/>
                <w:szCs w:val="20"/>
              </w:rPr>
            </w:pPr>
          </w:p>
        </w:tc>
      </w:tr>
      <w:tr w:rsidR="00D07FE7" w:rsidRPr="00D07FE7" w14:paraId="6E5291D5" w14:textId="77777777" w:rsidTr="00045517">
        <w:tc>
          <w:tcPr>
            <w:tcW w:w="460" w:type="dxa"/>
          </w:tcPr>
          <w:p w14:paraId="691A59DF" w14:textId="77777777" w:rsidR="00D07FE7" w:rsidRPr="00D07FE7" w:rsidRDefault="00D07FE7" w:rsidP="0065557B">
            <w:pPr>
              <w:rPr>
                <w:sz w:val="20"/>
                <w:szCs w:val="20"/>
              </w:rPr>
            </w:pPr>
            <w:r w:rsidRPr="00D07FE7">
              <w:rPr>
                <w:sz w:val="20"/>
                <w:szCs w:val="20"/>
              </w:rPr>
              <w:lastRenderedPageBreak/>
              <w:t>28</w:t>
            </w:r>
          </w:p>
        </w:tc>
        <w:tc>
          <w:tcPr>
            <w:tcW w:w="6735" w:type="dxa"/>
          </w:tcPr>
          <w:p w14:paraId="32F6BF2B" w14:textId="77777777" w:rsidR="00D07FE7" w:rsidRPr="00D07FE7" w:rsidRDefault="00D07FE7" w:rsidP="0065557B">
            <w:pPr>
              <w:rPr>
                <w:sz w:val="20"/>
                <w:szCs w:val="20"/>
              </w:rPr>
            </w:pPr>
            <w:r w:rsidRPr="00D07FE7">
              <w:rPr>
                <w:sz w:val="20"/>
                <w:szCs w:val="20"/>
              </w:rPr>
              <w:t>Indication of statistical uncertainty of findings</w:t>
            </w:r>
          </w:p>
        </w:tc>
        <w:tc>
          <w:tcPr>
            <w:tcW w:w="2160" w:type="dxa"/>
          </w:tcPr>
          <w:p w14:paraId="3F109177" w14:textId="78D4425B" w:rsidR="00D07FE7" w:rsidRPr="00D07FE7" w:rsidRDefault="00045517" w:rsidP="0065557B">
            <w:pPr>
              <w:rPr>
                <w:sz w:val="20"/>
                <w:szCs w:val="20"/>
              </w:rPr>
            </w:pPr>
            <w:r w:rsidRPr="00045517">
              <w:rPr>
                <w:sz w:val="20"/>
                <w:szCs w:val="20"/>
              </w:rPr>
              <w:t xml:space="preserve">Tables 4-5, </w:t>
            </w:r>
            <w:r w:rsidR="00D07FE7" w:rsidRPr="00D07FE7">
              <w:rPr>
                <w:sz w:val="20"/>
                <w:szCs w:val="20"/>
              </w:rPr>
              <w:t xml:space="preserve">Figures </w:t>
            </w:r>
            <w:r>
              <w:rPr>
                <w:sz w:val="20"/>
                <w:szCs w:val="20"/>
              </w:rPr>
              <w:t>2</w:t>
            </w:r>
            <w:r w:rsidR="00D07FE7" w:rsidRPr="00D07FE7">
              <w:rPr>
                <w:sz w:val="20"/>
                <w:szCs w:val="20"/>
              </w:rPr>
              <w:t>-</w:t>
            </w:r>
            <w:r>
              <w:rPr>
                <w:sz w:val="20"/>
                <w:szCs w:val="20"/>
              </w:rPr>
              <w:t>5</w:t>
            </w:r>
          </w:p>
        </w:tc>
        <w:tc>
          <w:tcPr>
            <w:tcW w:w="4950" w:type="dxa"/>
          </w:tcPr>
          <w:p w14:paraId="79A94896" w14:textId="77777777" w:rsidR="00D07FE7" w:rsidRPr="00D07FE7" w:rsidRDefault="00D07FE7" w:rsidP="0065557B">
            <w:pPr>
              <w:rPr>
                <w:sz w:val="20"/>
                <w:szCs w:val="20"/>
              </w:rPr>
            </w:pPr>
          </w:p>
        </w:tc>
      </w:tr>
      <w:tr w:rsidR="00D07FE7" w:rsidRPr="00D07FE7" w14:paraId="67C4630C" w14:textId="77777777" w:rsidTr="00D07FE7">
        <w:tc>
          <w:tcPr>
            <w:tcW w:w="14305" w:type="dxa"/>
            <w:gridSpan w:val="4"/>
          </w:tcPr>
          <w:p w14:paraId="70B19595" w14:textId="77777777" w:rsidR="00D07FE7" w:rsidRPr="00D07FE7" w:rsidRDefault="00D07FE7" w:rsidP="0065557B">
            <w:pPr>
              <w:rPr>
                <w:b/>
                <w:sz w:val="20"/>
                <w:szCs w:val="20"/>
              </w:rPr>
            </w:pPr>
            <w:r w:rsidRPr="00D07FE7">
              <w:rPr>
                <w:b/>
                <w:sz w:val="20"/>
                <w:szCs w:val="20"/>
              </w:rPr>
              <w:t>Reporting of results should include</w:t>
            </w:r>
          </w:p>
        </w:tc>
      </w:tr>
      <w:tr w:rsidR="00D07FE7" w:rsidRPr="00D07FE7" w14:paraId="6AE5C68B" w14:textId="77777777" w:rsidTr="00045517">
        <w:tc>
          <w:tcPr>
            <w:tcW w:w="460" w:type="dxa"/>
          </w:tcPr>
          <w:p w14:paraId="7418AF2E" w14:textId="77777777" w:rsidR="00D07FE7" w:rsidRPr="00D07FE7" w:rsidRDefault="00D07FE7" w:rsidP="0065557B">
            <w:pPr>
              <w:rPr>
                <w:sz w:val="20"/>
                <w:szCs w:val="20"/>
              </w:rPr>
            </w:pPr>
            <w:r w:rsidRPr="00D07FE7">
              <w:rPr>
                <w:sz w:val="20"/>
                <w:szCs w:val="20"/>
              </w:rPr>
              <w:t>29</w:t>
            </w:r>
          </w:p>
        </w:tc>
        <w:tc>
          <w:tcPr>
            <w:tcW w:w="6735" w:type="dxa"/>
          </w:tcPr>
          <w:p w14:paraId="72056029" w14:textId="678181FA" w:rsidR="00D07FE7" w:rsidRPr="00D07FE7" w:rsidRDefault="00D07FE7" w:rsidP="0065557B">
            <w:pPr>
              <w:rPr>
                <w:sz w:val="20"/>
                <w:szCs w:val="20"/>
              </w:rPr>
            </w:pPr>
            <w:r w:rsidRPr="00D07FE7">
              <w:rPr>
                <w:sz w:val="20"/>
                <w:szCs w:val="20"/>
              </w:rPr>
              <w:t>Quantitative assessment of bias (e</w:t>
            </w:r>
            <w:r w:rsidR="00A12380">
              <w:rPr>
                <w:sz w:val="20"/>
                <w:szCs w:val="20"/>
              </w:rPr>
              <w:t>.</w:t>
            </w:r>
            <w:r w:rsidRPr="00D07FE7">
              <w:rPr>
                <w:sz w:val="20"/>
                <w:szCs w:val="20"/>
              </w:rPr>
              <w:t>g</w:t>
            </w:r>
            <w:r w:rsidR="00A12380">
              <w:rPr>
                <w:sz w:val="20"/>
                <w:szCs w:val="20"/>
              </w:rPr>
              <w:t>.</w:t>
            </w:r>
            <w:r w:rsidRPr="00D07FE7">
              <w:rPr>
                <w:sz w:val="20"/>
                <w:szCs w:val="20"/>
              </w:rPr>
              <w:t>, publication bias)</w:t>
            </w:r>
          </w:p>
        </w:tc>
        <w:tc>
          <w:tcPr>
            <w:tcW w:w="2160" w:type="dxa"/>
          </w:tcPr>
          <w:p w14:paraId="5346E6D3" w14:textId="69500D64" w:rsidR="00D07FE7" w:rsidRPr="00D07FE7" w:rsidRDefault="00045517" w:rsidP="0065557B">
            <w:pPr>
              <w:rPr>
                <w:sz w:val="20"/>
                <w:szCs w:val="20"/>
              </w:rPr>
            </w:pPr>
            <w:r>
              <w:rPr>
                <w:sz w:val="20"/>
                <w:szCs w:val="20"/>
              </w:rPr>
              <w:t>Table S5</w:t>
            </w:r>
            <w:r w:rsidR="00A27789">
              <w:rPr>
                <w:sz w:val="20"/>
                <w:szCs w:val="20"/>
              </w:rPr>
              <w:t>, Figures 2-5</w:t>
            </w:r>
          </w:p>
        </w:tc>
        <w:tc>
          <w:tcPr>
            <w:tcW w:w="4950" w:type="dxa"/>
          </w:tcPr>
          <w:p w14:paraId="62121613" w14:textId="77777777" w:rsidR="00D07FE7" w:rsidRPr="00D07FE7" w:rsidRDefault="00D07FE7" w:rsidP="0065557B">
            <w:pPr>
              <w:rPr>
                <w:sz w:val="20"/>
                <w:szCs w:val="20"/>
              </w:rPr>
            </w:pPr>
          </w:p>
        </w:tc>
      </w:tr>
      <w:tr w:rsidR="00D07FE7" w:rsidRPr="00D07FE7" w14:paraId="307A7AE2" w14:textId="77777777" w:rsidTr="00045517">
        <w:tc>
          <w:tcPr>
            <w:tcW w:w="460" w:type="dxa"/>
          </w:tcPr>
          <w:p w14:paraId="0BFEB511" w14:textId="77777777" w:rsidR="00D07FE7" w:rsidRPr="00D07FE7" w:rsidRDefault="00D07FE7" w:rsidP="0065557B">
            <w:pPr>
              <w:rPr>
                <w:sz w:val="20"/>
                <w:szCs w:val="20"/>
              </w:rPr>
            </w:pPr>
            <w:r w:rsidRPr="00D07FE7">
              <w:rPr>
                <w:sz w:val="20"/>
                <w:szCs w:val="20"/>
              </w:rPr>
              <w:t>30</w:t>
            </w:r>
          </w:p>
        </w:tc>
        <w:tc>
          <w:tcPr>
            <w:tcW w:w="6735" w:type="dxa"/>
          </w:tcPr>
          <w:p w14:paraId="4574F650" w14:textId="19D89D47" w:rsidR="00D07FE7" w:rsidRPr="00D07FE7" w:rsidRDefault="00D07FE7" w:rsidP="0065557B">
            <w:pPr>
              <w:rPr>
                <w:sz w:val="20"/>
                <w:szCs w:val="20"/>
              </w:rPr>
            </w:pPr>
            <w:r w:rsidRPr="00D07FE7">
              <w:rPr>
                <w:sz w:val="20"/>
                <w:szCs w:val="20"/>
              </w:rPr>
              <w:t>Justification for exclusion (e</w:t>
            </w:r>
            <w:r w:rsidR="00A12380">
              <w:rPr>
                <w:sz w:val="20"/>
                <w:szCs w:val="20"/>
              </w:rPr>
              <w:t>.</w:t>
            </w:r>
            <w:r w:rsidRPr="00D07FE7">
              <w:rPr>
                <w:sz w:val="20"/>
                <w:szCs w:val="20"/>
              </w:rPr>
              <w:t>g</w:t>
            </w:r>
            <w:r w:rsidR="00A12380">
              <w:rPr>
                <w:sz w:val="20"/>
                <w:szCs w:val="20"/>
              </w:rPr>
              <w:t>.</w:t>
            </w:r>
            <w:r w:rsidRPr="00D07FE7">
              <w:rPr>
                <w:sz w:val="20"/>
                <w:szCs w:val="20"/>
              </w:rPr>
              <w:t>, exclusion of non–English-language citations)</w:t>
            </w:r>
          </w:p>
        </w:tc>
        <w:tc>
          <w:tcPr>
            <w:tcW w:w="2160" w:type="dxa"/>
          </w:tcPr>
          <w:p w14:paraId="331A2A30" w14:textId="142038E2" w:rsidR="00D07FE7" w:rsidRPr="00D07FE7" w:rsidRDefault="00A27789" w:rsidP="0065557B">
            <w:pPr>
              <w:rPr>
                <w:sz w:val="20"/>
                <w:szCs w:val="20"/>
              </w:rPr>
            </w:pPr>
            <w:r>
              <w:rPr>
                <w:sz w:val="20"/>
                <w:szCs w:val="20"/>
              </w:rPr>
              <w:t xml:space="preserve">8, </w:t>
            </w:r>
            <w:r w:rsidR="00D07FE7" w:rsidRPr="00D07FE7">
              <w:rPr>
                <w:sz w:val="20"/>
                <w:szCs w:val="20"/>
              </w:rPr>
              <w:t>Figure 1</w:t>
            </w:r>
          </w:p>
        </w:tc>
        <w:tc>
          <w:tcPr>
            <w:tcW w:w="4950" w:type="dxa"/>
          </w:tcPr>
          <w:p w14:paraId="0DD14616" w14:textId="77777777" w:rsidR="00D07FE7" w:rsidRPr="00D07FE7" w:rsidRDefault="00D07FE7" w:rsidP="0065557B">
            <w:pPr>
              <w:rPr>
                <w:sz w:val="20"/>
                <w:szCs w:val="20"/>
              </w:rPr>
            </w:pPr>
          </w:p>
        </w:tc>
      </w:tr>
      <w:tr w:rsidR="00D07FE7" w:rsidRPr="00D07FE7" w14:paraId="6F93949C" w14:textId="77777777" w:rsidTr="00045517">
        <w:tc>
          <w:tcPr>
            <w:tcW w:w="460" w:type="dxa"/>
          </w:tcPr>
          <w:p w14:paraId="65C8EF1D" w14:textId="77777777" w:rsidR="00D07FE7" w:rsidRPr="00D07FE7" w:rsidRDefault="00D07FE7" w:rsidP="0065557B">
            <w:pPr>
              <w:rPr>
                <w:sz w:val="20"/>
                <w:szCs w:val="20"/>
              </w:rPr>
            </w:pPr>
            <w:r w:rsidRPr="00D07FE7">
              <w:rPr>
                <w:sz w:val="20"/>
                <w:szCs w:val="20"/>
              </w:rPr>
              <w:t>31</w:t>
            </w:r>
          </w:p>
        </w:tc>
        <w:tc>
          <w:tcPr>
            <w:tcW w:w="6735" w:type="dxa"/>
          </w:tcPr>
          <w:p w14:paraId="688A2285" w14:textId="77777777" w:rsidR="00D07FE7" w:rsidRPr="00D07FE7" w:rsidRDefault="00D07FE7" w:rsidP="0065557B">
            <w:pPr>
              <w:rPr>
                <w:sz w:val="20"/>
                <w:szCs w:val="20"/>
              </w:rPr>
            </w:pPr>
            <w:r w:rsidRPr="00D07FE7">
              <w:rPr>
                <w:sz w:val="20"/>
                <w:szCs w:val="20"/>
              </w:rPr>
              <w:t>Assessment of quality of included studies</w:t>
            </w:r>
          </w:p>
        </w:tc>
        <w:tc>
          <w:tcPr>
            <w:tcW w:w="2160" w:type="dxa"/>
          </w:tcPr>
          <w:p w14:paraId="43C98CB8" w14:textId="2BEA623B" w:rsidR="00D07FE7" w:rsidRPr="00D07FE7" w:rsidRDefault="00A27789" w:rsidP="0065557B">
            <w:pPr>
              <w:rPr>
                <w:sz w:val="20"/>
                <w:szCs w:val="20"/>
              </w:rPr>
            </w:pPr>
            <w:r>
              <w:rPr>
                <w:sz w:val="20"/>
                <w:szCs w:val="20"/>
              </w:rPr>
              <w:t xml:space="preserve">9, </w:t>
            </w:r>
            <w:r w:rsidR="00045517">
              <w:rPr>
                <w:sz w:val="20"/>
                <w:szCs w:val="20"/>
              </w:rPr>
              <w:t>Table S5</w:t>
            </w:r>
          </w:p>
        </w:tc>
        <w:tc>
          <w:tcPr>
            <w:tcW w:w="4950" w:type="dxa"/>
          </w:tcPr>
          <w:p w14:paraId="2628355A" w14:textId="77777777" w:rsidR="00D07FE7" w:rsidRPr="00D07FE7" w:rsidRDefault="00D07FE7" w:rsidP="0065557B">
            <w:pPr>
              <w:rPr>
                <w:sz w:val="20"/>
                <w:szCs w:val="20"/>
              </w:rPr>
            </w:pPr>
          </w:p>
        </w:tc>
      </w:tr>
      <w:tr w:rsidR="00D07FE7" w:rsidRPr="00D07FE7" w14:paraId="57138AC7" w14:textId="77777777" w:rsidTr="00D07FE7">
        <w:tc>
          <w:tcPr>
            <w:tcW w:w="14305" w:type="dxa"/>
            <w:gridSpan w:val="4"/>
          </w:tcPr>
          <w:p w14:paraId="0BB9197D" w14:textId="77777777" w:rsidR="00D07FE7" w:rsidRPr="00D07FE7" w:rsidRDefault="00D07FE7" w:rsidP="0065557B">
            <w:pPr>
              <w:rPr>
                <w:b/>
                <w:sz w:val="20"/>
                <w:szCs w:val="20"/>
              </w:rPr>
            </w:pPr>
            <w:r w:rsidRPr="00D07FE7">
              <w:rPr>
                <w:b/>
                <w:sz w:val="20"/>
                <w:szCs w:val="20"/>
              </w:rPr>
              <w:t>Reporting of conclusions should include</w:t>
            </w:r>
          </w:p>
        </w:tc>
      </w:tr>
      <w:tr w:rsidR="00D07FE7" w:rsidRPr="00D07FE7" w14:paraId="1B51CD8D" w14:textId="77777777" w:rsidTr="00045517">
        <w:tc>
          <w:tcPr>
            <w:tcW w:w="460" w:type="dxa"/>
          </w:tcPr>
          <w:p w14:paraId="23BFE13E" w14:textId="77777777" w:rsidR="00D07FE7" w:rsidRPr="00D07FE7" w:rsidRDefault="00D07FE7" w:rsidP="0065557B">
            <w:pPr>
              <w:rPr>
                <w:sz w:val="20"/>
                <w:szCs w:val="20"/>
              </w:rPr>
            </w:pPr>
            <w:r w:rsidRPr="00D07FE7">
              <w:rPr>
                <w:sz w:val="20"/>
                <w:szCs w:val="20"/>
              </w:rPr>
              <w:t>32</w:t>
            </w:r>
          </w:p>
        </w:tc>
        <w:tc>
          <w:tcPr>
            <w:tcW w:w="6735" w:type="dxa"/>
          </w:tcPr>
          <w:p w14:paraId="1330BF0C" w14:textId="77777777" w:rsidR="00D07FE7" w:rsidRPr="00D07FE7" w:rsidRDefault="00D07FE7" w:rsidP="0065557B">
            <w:pPr>
              <w:rPr>
                <w:sz w:val="20"/>
                <w:szCs w:val="20"/>
              </w:rPr>
            </w:pPr>
            <w:r w:rsidRPr="00D07FE7">
              <w:rPr>
                <w:sz w:val="20"/>
                <w:szCs w:val="20"/>
              </w:rPr>
              <w:t>Consideration of alternative explanations for observed results</w:t>
            </w:r>
          </w:p>
        </w:tc>
        <w:tc>
          <w:tcPr>
            <w:tcW w:w="2160" w:type="dxa"/>
          </w:tcPr>
          <w:p w14:paraId="501DF9B0" w14:textId="4397A17B" w:rsidR="00D07FE7" w:rsidRPr="00D07FE7" w:rsidRDefault="00A27789" w:rsidP="0065557B">
            <w:pPr>
              <w:rPr>
                <w:sz w:val="20"/>
                <w:szCs w:val="20"/>
              </w:rPr>
            </w:pPr>
            <w:r>
              <w:rPr>
                <w:sz w:val="20"/>
                <w:szCs w:val="20"/>
              </w:rPr>
              <w:t>14-16</w:t>
            </w:r>
          </w:p>
        </w:tc>
        <w:tc>
          <w:tcPr>
            <w:tcW w:w="4950" w:type="dxa"/>
          </w:tcPr>
          <w:p w14:paraId="2900B5F9" w14:textId="77777777" w:rsidR="00D07FE7" w:rsidRPr="00D07FE7" w:rsidRDefault="00D07FE7" w:rsidP="0065557B">
            <w:pPr>
              <w:rPr>
                <w:sz w:val="20"/>
                <w:szCs w:val="20"/>
              </w:rPr>
            </w:pPr>
          </w:p>
        </w:tc>
      </w:tr>
      <w:tr w:rsidR="00D07FE7" w:rsidRPr="00D07FE7" w14:paraId="4410D882" w14:textId="77777777" w:rsidTr="00045517">
        <w:tc>
          <w:tcPr>
            <w:tcW w:w="460" w:type="dxa"/>
          </w:tcPr>
          <w:p w14:paraId="2C4767A0" w14:textId="77777777" w:rsidR="00D07FE7" w:rsidRPr="00D07FE7" w:rsidRDefault="00D07FE7" w:rsidP="0065557B">
            <w:pPr>
              <w:rPr>
                <w:sz w:val="20"/>
                <w:szCs w:val="20"/>
              </w:rPr>
            </w:pPr>
            <w:r w:rsidRPr="00D07FE7">
              <w:rPr>
                <w:sz w:val="20"/>
                <w:szCs w:val="20"/>
              </w:rPr>
              <w:t>33</w:t>
            </w:r>
          </w:p>
        </w:tc>
        <w:tc>
          <w:tcPr>
            <w:tcW w:w="6735" w:type="dxa"/>
          </w:tcPr>
          <w:p w14:paraId="4A5F30F4" w14:textId="4474FD5C" w:rsidR="00D07FE7" w:rsidRPr="00D07FE7" w:rsidRDefault="00D07FE7" w:rsidP="0065557B">
            <w:pPr>
              <w:rPr>
                <w:sz w:val="20"/>
                <w:szCs w:val="20"/>
              </w:rPr>
            </w:pPr>
            <w:r w:rsidRPr="00D07FE7">
              <w:rPr>
                <w:sz w:val="20"/>
                <w:szCs w:val="20"/>
              </w:rPr>
              <w:t>Generalization of the conclusions (i</w:t>
            </w:r>
            <w:r w:rsidR="00A12380">
              <w:rPr>
                <w:sz w:val="20"/>
                <w:szCs w:val="20"/>
              </w:rPr>
              <w:t>.</w:t>
            </w:r>
            <w:r w:rsidRPr="00D07FE7">
              <w:rPr>
                <w:sz w:val="20"/>
                <w:szCs w:val="20"/>
              </w:rPr>
              <w:t>e</w:t>
            </w:r>
            <w:r w:rsidR="00A12380">
              <w:rPr>
                <w:sz w:val="20"/>
                <w:szCs w:val="20"/>
              </w:rPr>
              <w:t>.</w:t>
            </w:r>
            <w:r w:rsidRPr="00D07FE7">
              <w:rPr>
                <w:sz w:val="20"/>
                <w:szCs w:val="20"/>
              </w:rPr>
              <w:t>, appropriate for the data presented and within the domain of the literature review)</w:t>
            </w:r>
          </w:p>
        </w:tc>
        <w:tc>
          <w:tcPr>
            <w:tcW w:w="2160" w:type="dxa"/>
          </w:tcPr>
          <w:p w14:paraId="40E5D396" w14:textId="6E59F245" w:rsidR="00D07FE7" w:rsidRPr="00D07FE7" w:rsidRDefault="00D07FE7" w:rsidP="0065557B">
            <w:pPr>
              <w:rPr>
                <w:sz w:val="20"/>
                <w:szCs w:val="20"/>
              </w:rPr>
            </w:pPr>
            <w:r w:rsidRPr="00D07FE7">
              <w:rPr>
                <w:sz w:val="20"/>
                <w:szCs w:val="20"/>
              </w:rPr>
              <w:t>16-1</w:t>
            </w:r>
            <w:r w:rsidR="00A27789">
              <w:rPr>
                <w:sz w:val="20"/>
                <w:szCs w:val="20"/>
              </w:rPr>
              <w:t>9</w:t>
            </w:r>
          </w:p>
        </w:tc>
        <w:tc>
          <w:tcPr>
            <w:tcW w:w="4950" w:type="dxa"/>
          </w:tcPr>
          <w:p w14:paraId="4BF2FE41" w14:textId="77777777" w:rsidR="00D07FE7" w:rsidRPr="00D07FE7" w:rsidRDefault="00D07FE7" w:rsidP="0065557B">
            <w:pPr>
              <w:rPr>
                <w:sz w:val="20"/>
                <w:szCs w:val="20"/>
              </w:rPr>
            </w:pPr>
          </w:p>
        </w:tc>
      </w:tr>
      <w:tr w:rsidR="00D07FE7" w:rsidRPr="00D07FE7" w14:paraId="1214E9A6" w14:textId="77777777" w:rsidTr="00045517">
        <w:tc>
          <w:tcPr>
            <w:tcW w:w="460" w:type="dxa"/>
          </w:tcPr>
          <w:p w14:paraId="554EC559" w14:textId="77777777" w:rsidR="00D07FE7" w:rsidRPr="00D07FE7" w:rsidRDefault="00D07FE7" w:rsidP="0065557B">
            <w:pPr>
              <w:rPr>
                <w:sz w:val="20"/>
                <w:szCs w:val="20"/>
              </w:rPr>
            </w:pPr>
            <w:r w:rsidRPr="00D07FE7">
              <w:rPr>
                <w:sz w:val="20"/>
                <w:szCs w:val="20"/>
              </w:rPr>
              <w:t>34</w:t>
            </w:r>
          </w:p>
        </w:tc>
        <w:tc>
          <w:tcPr>
            <w:tcW w:w="6735" w:type="dxa"/>
          </w:tcPr>
          <w:p w14:paraId="49F5C42B" w14:textId="77777777" w:rsidR="00D07FE7" w:rsidRPr="00D07FE7" w:rsidRDefault="00D07FE7" w:rsidP="0065557B">
            <w:pPr>
              <w:rPr>
                <w:sz w:val="20"/>
                <w:szCs w:val="20"/>
              </w:rPr>
            </w:pPr>
            <w:r w:rsidRPr="00D07FE7">
              <w:rPr>
                <w:sz w:val="20"/>
                <w:szCs w:val="20"/>
              </w:rPr>
              <w:t>Guidelines for future research</w:t>
            </w:r>
          </w:p>
        </w:tc>
        <w:tc>
          <w:tcPr>
            <w:tcW w:w="2160" w:type="dxa"/>
          </w:tcPr>
          <w:p w14:paraId="7473817B" w14:textId="74DEDA5D" w:rsidR="00D07FE7" w:rsidRPr="00D07FE7" w:rsidRDefault="00A27789" w:rsidP="0065557B">
            <w:pPr>
              <w:rPr>
                <w:sz w:val="20"/>
                <w:szCs w:val="20"/>
              </w:rPr>
            </w:pPr>
            <w:r>
              <w:rPr>
                <w:sz w:val="20"/>
                <w:szCs w:val="20"/>
              </w:rPr>
              <w:t>17</w:t>
            </w:r>
          </w:p>
        </w:tc>
        <w:tc>
          <w:tcPr>
            <w:tcW w:w="4950" w:type="dxa"/>
          </w:tcPr>
          <w:p w14:paraId="0E3B400D" w14:textId="77777777" w:rsidR="00D07FE7" w:rsidRPr="00D07FE7" w:rsidRDefault="00D07FE7" w:rsidP="0065557B">
            <w:pPr>
              <w:rPr>
                <w:sz w:val="20"/>
                <w:szCs w:val="20"/>
              </w:rPr>
            </w:pPr>
          </w:p>
        </w:tc>
      </w:tr>
      <w:tr w:rsidR="00D07FE7" w:rsidRPr="00D07FE7" w14:paraId="5FCC8BEA" w14:textId="77777777" w:rsidTr="00045517">
        <w:tc>
          <w:tcPr>
            <w:tcW w:w="460" w:type="dxa"/>
          </w:tcPr>
          <w:p w14:paraId="47543E40" w14:textId="77777777" w:rsidR="00D07FE7" w:rsidRPr="00D07FE7" w:rsidRDefault="00D07FE7" w:rsidP="0065557B">
            <w:pPr>
              <w:rPr>
                <w:sz w:val="20"/>
                <w:szCs w:val="20"/>
              </w:rPr>
            </w:pPr>
            <w:r w:rsidRPr="00D07FE7">
              <w:rPr>
                <w:sz w:val="20"/>
                <w:szCs w:val="20"/>
              </w:rPr>
              <w:t>35</w:t>
            </w:r>
          </w:p>
        </w:tc>
        <w:tc>
          <w:tcPr>
            <w:tcW w:w="6735" w:type="dxa"/>
          </w:tcPr>
          <w:p w14:paraId="05E4F8E4" w14:textId="77777777" w:rsidR="00D07FE7" w:rsidRPr="00D07FE7" w:rsidRDefault="00D07FE7" w:rsidP="0065557B">
            <w:pPr>
              <w:rPr>
                <w:sz w:val="20"/>
                <w:szCs w:val="20"/>
              </w:rPr>
            </w:pPr>
            <w:r w:rsidRPr="00D07FE7">
              <w:rPr>
                <w:sz w:val="20"/>
                <w:szCs w:val="20"/>
              </w:rPr>
              <w:t>Disclosure of funding source</w:t>
            </w:r>
          </w:p>
        </w:tc>
        <w:tc>
          <w:tcPr>
            <w:tcW w:w="2160" w:type="dxa"/>
          </w:tcPr>
          <w:p w14:paraId="3C2CFBED" w14:textId="6B89FAF6" w:rsidR="00D07FE7" w:rsidRPr="00D07FE7" w:rsidRDefault="00A27789" w:rsidP="0065557B">
            <w:pPr>
              <w:rPr>
                <w:sz w:val="20"/>
                <w:szCs w:val="20"/>
              </w:rPr>
            </w:pPr>
            <w:r>
              <w:rPr>
                <w:sz w:val="20"/>
                <w:szCs w:val="20"/>
              </w:rPr>
              <w:t>20-21</w:t>
            </w:r>
          </w:p>
        </w:tc>
        <w:tc>
          <w:tcPr>
            <w:tcW w:w="4950" w:type="dxa"/>
          </w:tcPr>
          <w:p w14:paraId="24C9764F" w14:textId="77777777" w:rsidR="00D07FE7" w:rsidRPr="00D07FE7" w:rsidRDefault="00D07FE7" w:rsidP="0065557B">
            <w:pPr>
              <w:rPr>
                <w:sz w:val="20"/>
                <w:szCs w:val="20"/>
              </w:rPr>
            </w:pPr>
          </w:p>
        </w:tc>
      </w:tr>
    </w:tbl>
    <w:p w14:paraId="08BE482F" w14:textId="77777777" w:rsidR="00D666C1" w:rsidRPr="00D666C1" w:rsidRDefault="00D666C1" w:rsidP="00D666C1">
      <w:pPr>
        <w:rPr>
          <w:i/>
          <w:sz w:val="20"/>
          <w:szCs w:val="20"/>
        </w:rPr>
      </w:pPr>
      <w:r>
        <w:rPr>
          <w:b/>
          <w:sz w:val="20"/>
          <w:szCs w:val="20"/>
        </w:rPr>
        <w:t>*</w:t>
      </w:r>
      <w:r>
        <w:rPr>
          <w:i/>
          <w:sz w:val="20"/>
          <w:szCs w:val="20"/>
        </w:rPr>
        <w:t>Page numbers may change during publication</w:t>
      </w:r>
    </w:p>
    <w:p w14:paraId="48C61AEA" w14:textId="77777777" w:rsidR="00D07FE7" w:rsidRDefault="00D07FE7" w:rsidP="00A176F9">
      <w:pPr>
        <w:rPr>
          <w:b/>
          <w:sz w:val="20"/>
          <w:szCs w:val="20"/>
        </w:rPr>
      </w:pPr>
    </w:p>
    <w:p w14:paraId="27FA3F34" w14:textId="55D9501E" w:rsidR="0013276B" w:rsidRDefault="0013276B" w:rsidP="00A176F9">
      <w:pPr>
        <w:rPr>
          <w:b/>
          <w:sz w:val="20"/>
          <w:szCs w:val="20"/>
        </w:rPr>
      </w:pPr>
    </w:p>
    <w:p w14:paraId="0CE37D7F" w14:textId="0E522883" w:rsidR="0087466C" w:rsidRDefault="0087466C" w:rsidP="00A176F9">
      <w:pPr>
        <w:rPr>
          <w:b/>
          <w:sz w:val="20"/>
          <w:szCs w:val="20"/>
        </w:rPr>
      </w:pPr>
    </w:p>
    <w:p w14:paraId="00E8E5FC" w14:textId="01CBB776" w:rsidR="0087466C" w:rsidRDefault="0087466C" w:rsidP="00A176F9">
      <w:pPr>
        <w:rPr>
          <w:b/>
          <w:sz w:val="20"/>
          <w:szCs w:val="20"/>
        </w:rPr>
      </w:pPr>
    </w:p>
    <w:p w14:paraId="7F49E535" w14:textId="50EB288F" w:rsidR="0087466C" w:rsidRDefault="0087466C" w:rsidP="00A176F9">
      <w:pPr>
        <w:rPr>
          <w:b/>
          <w:sz w:val="20"/>
          <w:szCs w:val="20"/>
        </w:rPr>
      </w:pPr>
    </w:p>
    <w:p w14:paraId="687FE2AB" w14:textId="0D27A978" w:rsidR="0087466C" w:rsidRDefault="0087466C" w:rsidP="00A176F9">
      <w:pPr>
        <w:rPr>
          <w:b/>
          <w:sz w:val="20"/>
          <w:szCs w:val="20"/>
        </w:rPr>
      </w:pPr>
    </w:p>
    <w:p w14:paraId="459D10EC" w14:textId="359F0DA5" w:rsidR="0087466C" w:rsidRDefault="0087466C" w:rsidP="00A176F9">
      <w:pPr>
        <w:rPr>
          <w:b/>
          <w:sz w:val="20"/>
          <w:szCs w:val="20"/>
        </w:rPr>
      </w:pPr>
    </w:p>
    <w:p w14:paraId="31DB399A" w14:textId="423D8770" w:rsidR="0087466C" w:rsidRDefault="0087466C" w:rsidP="00A176F9">
      <w:pPr>
        <w:rPr>
          <w:b/>
          <w:sz w:val="20"/>
          <w:szCs w:val="20"/>
        </w:rPr>
      </w:pPr>
    </w:p>
    <w:p w14:paraId="4D8199E5" w14:textId="7FF9C798" w:rsidR="0087466C" w:rsidRDefault="0087466C" w:rsidP="00A176F9">
      <w:pPr>
        <w:rPr>
          <w:b/>
          <w:sz w:val="20"/>
          <w:szCs w:val="20"/>
        </w:rPr>
      </w:pPr>
    </w:p>
    <w:p w14:paraId="2C6B1785" w14:textId="23720230" w:rsidR="0087466C" w:rsidRDefault="0087466C" w:rsidP="00A176F9">
      <w:pPr>
        <w:rPr>
          <w:b/>
          <w:sz w:val="20"/>
          <w:szCs w:val="20"/>
        </w:rPr>
      </w:pPr>
    </w:p>
    <w:p w14:paraId="67CAC01B" w14:textId="6838AF63" w:rsidR="0087466C" w:rsidRDefault="0087466C" w:rsidP="00A176F9">
      <w:pPr>
        <w:rPr>
          <w:b/>
          <w:sz w:val="20"/>
          <w:szCs w:val="20"/>
        </w:rPr>
      </w:pPr>
    </w:p>
    <w:p w14:paraId="61AD522A" w14:textId="5135EFFF" w:rsidR="0087466C" w:rsidRDefault="0087466C" w:rsidP="00A176F9">
      <w:pPr>
        <w:rPr>
          <w:b/>
          <w:sz w:val="20"/>
          <w:szCs w:val="20"/>
        </w:rPr>
      </w:pPr>
    </w:p>
    <w:p w14:paraId="1D44E234" w14:textId="76A6B330" w:rsidR="0087466C" w:rsidRDefault="0087466C" w:rsidP="00A176F9">
      <w:pPr>
        <w:rPr>
          <w:b/>
          <w:sz w:val="20"/>
          <w:szCs w:val="20"/>
        </w:rPr>
      </w:pPr>
    </w:p>
    <w:p w14:paraId="74353185" w14:textId="37B9A989" w:rsidR="0087466C" w:rsidRDefault="0087466C" w:rsidP="00A176F9">
      <w:pPr>
        <w:rPr>
          <w:b/>
          <w:sz w:val="20"/>
          <w:szCs w:val="20"/>
        </w:rPr>
      </w:pPr>
    </w:p>
    <w:p w14:paraId="68A9CE19" w14:textId="55549369" w:rsidR="0087466C" w:rsidRDefault="0087466C" w:rsidP="00A176F9">
      <w:pPr>
        <w:rPr>
          <w:b/>
          <w:sz w:val="20"/>
          <w:szCs w:val="20"/>
        </w:rPr>
      </w:pPr>
    </w:p>
    <w:p w14:paraId="28A8066D" w14:textId="510B50EC" w:rsidR="0087466C" w:rsidRDefault="0087466C" w:rsidP="00A176F9">
      <w:pPr>
        <w:rPr>
          <w:b/>
          <w:sz w:val="20"/>
          <w:szCs w:val="20"/>
        </w:rPr>
      </w:pPr>
    </w:p>
    <w:p w14:paraId="3A2C58F5" w14:textId="525D8612" w:rsidR="0087466C" w:rsidRDefault="0087466C" w:rsidP="00A176F9">
      <w:pPr>
        <w:rPr>
          <w:b/>
          <w:sz w:val="20"/>
          <w:szCs w:val="20"/>
        </w:rPr>
      </w:pPr>
    </w:p>
    <w:p w14:paraId="68ED3CEC" w14:textId="70472883" w:rsidR="0087466C" w:rsidRDefault="0087466C" w:rsidP="00A176F9">
      <w:pPr>
        <w:rPr>
          <w:b/>
          <w:sz w:val="20"/>
          <w:szCs w:val="20"/>
        </w:rPr>
      </w:pPr>
    </w:p>
    <w:p w14:paraId="74EA1050" w14:textId="5280CE76" w:rsidR="0087466C" w:rsidRDefault="0087466C" w:rsidP="00A176F9">
      <w:pPr>
        <w:rPr>
          <w:b/>
          <w:sz w:val="20"/>
          <w:szCs w:val="20"/>
        </w:rPr>
      </w:pPr>
    </w:p>
    <w:p w14:paraId="327D7962" w14:textId="12A66964" w:rsidR="0087466C" w:rsidRDefault="0087466C" w:rsidP="00A176F9">
      <w:pPr>
        <w:rPr>
          <w:b/>
          <w:sz w:val="20"/>
          <w:szCs w:val="20"/>
        </w:rPr>
      </w:pPr>
    </w:p>
    <w:p w14:paraId="1525CB11" w14:textId="65EC0551" w:rsidR="0087466C" w:rsidRDefault="0087466C" w:rsidP="00A176F9">
      <w:pPr>
        <w:rPr>
          <w:b/>
          <w:sz w:val="20"/>
          <w:szCs w:val="20"/>
        </w:rPr>
      </w:pPr>
    </w:p>
    <w:p w14:paraId="2A94F2D5" w14:textId="2F349944" w:rsidR="0087466C" w:rsidRDefault="0087466C" w:rsidP="00A176F9">
      <w:pPr>
        <w:rPr>
          <w:b/>
          <w:sz w:val="20"/>
          <w:szCs w:val="20"/>
        </w:rPr>
      </w:pPr>
    </w:p>
    <w:p w14:paraId="0FE88EE9" w14:textId="67BF45E0" w:rsidR="0087466C" w:rsidRDefault="0087466C" w:rsidP="00A176F9">
      <w:pPr>
        <w:rPr>
          <w:b/>
          <w:sz w:val="20"/>
          <w:szCs w:val="20"/>
        </w:rPr>
      </w:pPr>
    </w:p>
    <w:p w14:paraId="2FE89C49" w14:textId="09C0644E" w:rsidR="0087466C" w:rsidRDefault="0087466C" w:rsidP="00A176F9">
      <w:pPr>
        <w:rPr>
          <w:b/>
          <w:sz w:val="20"/>
          <w:szCs w:val="20"/>
        </w:rPr>
      </w:pPr>
    </w:p>
    <w:p w14:paraId="34D4B843" w14:textId="5FADB775" w:rsidR="0087466C" w:rsidRDefault="0087466C" w:rsidP="00A176F9">
      <w:pPr>
        <w:rPr>
          <w:b/>
          <w:sz w:val="20"/>
          <w:szCs w:val="20"/>
        </w:rPr>
      </w:pPr>
    </w:p>
    <w:p w14:paraId="2663EA88" w14:textId="622933E1" w:rsidR="0087466C" w:rsidRDefault="0087466C" w:rsidP="00A176F9">
      <w:pPr>
        <w:rPr>
          <w:b/>
          <w:sz w:val="20"/>
          <w:szCs w:val="20"/>
        </w:rPr>
      </w:pPr>
    </w:p>
    <w:p w14:paraId="61B81BB9" w14:textId="6F0C7201" w:rsidR="0087466C" w:rsidRDefault="0087466C" w:rsidP="00A176F9">
      <w:pPr>
        <w:rPr>
          <w:b/>
          <w:sz w:val="20"/>
          <w:szCs w:val="20"/>
        </w:rPr>
      </w:pPr>
    </w:p>
    <w:p w14:paraId="4B7E7C7C" w14:textId="4E7A7F15" w:rsidR="0087466C" w:rsidRDefault="0087466C" w:rsidP="00A176F9">
      <w:pPr>
        <w:rPr>
          <w:b/>
          <w:sz w:val="20"/>
          <w:szCs w:val="20"/>
        </w:rPr>
      </w:pPr>
    </w:p>
    <w:p w14:paraId="4C6A20E5" w14:textId="1E7CC9FC" w:rsidR="0087466C" w:rsidRDefault="0087466C" w:rsidP="00A176F9">
      <w:pPr>
        <w:rPr>
          <w:b/>
          <w:sz w:val="20"/>
          <w:szCs w:val="20"/>
        </w:rPr>
      </w:pPr>
    </w:p>
    <w:p w14:paraId="345D8564" w14:textId="02D313B1" w:rsidR="0087466C" w:rsidRDefault="0087466C" w:rsidP="00A176F9">
      <w:pPr>
        <w:rPr>
          <w:b/>
          <w:sz w:val="20"/>
          <w:szCs w:val="20"/>
        </w:rPr>
      </w:pPr>
    </w:p>
    <w:p w14:paraId="76A70FEA" w14:textId="021A8112" w:rsidR="0087466C" w:rsidRDefault="0087466C" w:rsidP="00A176F9">
      <w:pPr>
        <w:rPr>
          <w:b/>
          <w:sz w:val="20"/>
          <w:szCs w:val="20"/>
        </w:rPr>
      </w:pPr>
    </w:p>
    <w:p w14:paraId="4DD639B9" w14:textId="2E71522A" w:rsidR="0087466C" w:rsidRDefault="0087466C" w:rsidP="00A176F9">
      <w:pPr>
        <w:rPr>
          <w:b/>
          <w:sz w:val="20"/>
          <w:szCs w:val="20"/>
        </w:rPr>
      </w:pPr>
    </w:p>
    <w:p w14:paraId="4C69EB93" w14:textId="167F49D6" w:rsidR="0087466C" w:rsidRDefault="0087466C" w:rsidP="00A176F9">
      <w:pPr>
        <w:rPr>
          <w:b/>
          <w:sz w:val="20"/>
          <w:szCs w:val="20"/>
        </w:rPr>
      </w:pPr>
    </w:p>
    <w:p w14:paraId="2C404BA5" w14:textId="39A2B58F" w:rsidR="0087466C" w:rsidRDefault="0087466C" w:rsidP="00A176F9">
      <w:pPr>
        <w:rPr>
          <w:b/>
          <w:sz w:val="20"/>
          <w:szCs w:val="20"/>
        </w:rPr>
      </w:pPr>
    </w:p>
    <w:p w14:paraId="0C0FCA65" w14:textId="77777777" w:rsidR="0087466C" w:rsidRDefault="0087466C" w:rsidP="00A176F9">
      <w:pPr>
        <w:rPr>
          <w:b/>
          <w:sz w:val="20"/>
          <w:szCs w:val="20"/>
        </w:rPr>
      </w:pPr>
    </w:p>
    <w:p w14:paraId="74D93AE3" w14:textId="21986B6D" w:rsidR="00A176F9" w:rsidRPr="004716E7" w:rsidRDefault="0013276B" w:rsidP="00A176F9">
      <w:pPr>
        <w:rPr>
          <w:b/>
          <w:sz w:val="20"/>
          <w:szCs w:val="20"/>
        </w:rPr>
      </w:pPr>
      <w:r w:rsidRPr="0013276B">
        <w:rPr>
          <w:b/>
          <w:sz w:val="20"/>
          <w:szCs w:val="20"/>
        </w:rPr>
        <w:lastRenderedPageBreak/>
        <w:t>S</w:t>
      </w:r>
      <w:r>
        <w:rPr>
          <w:b/>
          <w:sz w:val="20"/>
          <w:szCs w:val="20"/>
        </w:rPr>
        <w:t>3</w:t>
      </w:r>
      <w:r w:rsidRPr="0013276B">
        <w:rPr>
          <w:b/>
          <w:sz w:val="20"/>
          <w:szCs w:val="20"/>
        </w:rPr>
        <w:t xml:space="preserve">. </w:t>
      </w:r>
      <w:r w:rsidR="00C05AA5">
        <w:rPr>
          <w:b/>
          <w:sz w:val="20"/>
          <w:szCs w:val="20"/>
        </w:rPr>
        <w:t>Search Terms by Database</w:t>
      </w:r>
    </w:p>
    <w:p w14:paraId="67213FB1" w14:textId="77777777" w:rsidR="00EE2C40" w:rsidRPr="004716E7" w:rsidRDefault="00EE2C40" w:rsidP="00A176F9">
      <w:pPr>
        <w:rPr>
          <w:b/>
          <w:sz w:val="20"/>
          <w:szCs w:val="20"/>
        </w:rPr>
      </w:pPr>
    </w:p>
    <w:p w14:paraId="4CB50D4D" w14:textId="77777777" w:rsidR="00A176F9" w:rsidRPr="004716E7" w:rsidRDefault="00A176F9" w:rsidP="00A176F9">
      <w:pPr>
        <w:rPr>
          <w:sz w:val="20"/>
          <w:szCs w:val="20"/>
        </w:rPr>
      </w:pPr>
      <w:r w:rsidRPr="004716E7">
        <w:rPr>
          <w:sz w:val="20"/>
          <w:szCs w:val="20"/>
        </w:rPr>
        <w:t>Database: PubMed (NCBI)</w:t>
      </w:r>
    </w:p>
    <w:p w14:paraId="7E56F75A" w14:textId="77777777" w:rsidR="00C05AA5" w:rsidRPr="00DF0256" w:rsidRDefault="00C05AA5" w:rsidP="00C05AA5">
      <w:pPr>
        <w:rPr>
          <w:sz w:val="20"/>
          <w:szCs w:val="20"/>
        </w:rPr>
      </w:pPr>
      <w:r>
        <w:rPr>
          <w:sz w:val="20"/>
          <w:szCs w:val="20"/>
        </w:rPr>
        <w:t>Date: 16 November 2017</w:t>
      </w:r>
    </w:p>
    <w:p w14:paraId="29F8A38C" w14:textId="77777777" w:rsidR="00A176F9" w:rsidRPr="004716E7" w:rsidRDefault="00A176F9" w:rsidP="00A176F9">
      <w:pPr>
        <w:rPr>
          <w:sz w:val="20"/>
          <w:szCs w:val="20"/>
        </w:rPr>
      </w:pPr>
      <w:r w:rsidRPr="004716E7">
        <w:rPr>
          <w:sz w:val="20"/>
          <w:szCs w:val="20"/>
        </w:rPr>
        <w:t>474 Records</w:t>
      </w:r>
    </w:p>
    <w:p w14:paraId="42A6EF60" w14:textId="77777777" w:rsidR="00A176F9" w:rsidRPr="004716E7" w:rsidRDefault="00A176F9" w:rsidP="00A176F9">
      <w:pPr>
        <w:rPr>
          <w:sz w:val="20"/>
          <w:szCs w:val="20"/>
        </w:rPr>
      </w:pPr>
    </w:p>
    <w:p w14:paraId="193A1496" w14:textId="77777777" w:rsidR="00A176F9" w:rsidRPr="004716E7" w:rsidRDefault="00A176F9" w:rsidP="00A176F9">
      <w:pPr>
        <w:rPr>
          <w:sz w:val="20"/>
          <w:szCs w:val="20"/>
        </w:rPr>
      </w:pPr>
      <w:r w:rsidRPr="004716E7">
        <w:rPr>
          <w:sz w:val="20"/>
          <w:szCs w:val="20"/>
        </w:rPr>
        <w:t>("Prisons"[Mesh] OR "Prisoners"[</w:t>
      </w:r>
      <w:proofErr w:type="spellStart"/>
      <w:r w:rsidRPr="004716E7">
        <w:rPr>
          <w:sz w:val="20"/>
          <w:szCs w:val="20"/>
        </w:rPr>
        <w:t>Mesh:NoExp</w:t>
      </w:r>
      <w:proofErr w:type="spellEnd"/>
      <w:r w:rsidRPr="004716E7">
        <w:rPr>
          <w:sz w:val="20"/>
          <w:szCs w:val="20"/>
        </w:rPr>
        <w:t>] OR prison*[</w:t>
      </w:r>
      <w:proofErr w:type="spellStart"/>
      <w:r w:rsidRPr="004716E7">
        <w:rPr>
          <w:sz w:val="20"/>
          <w:szCs w:val="20"/>
        </w:rPr>
        <w:t>tiab</w:t>
      </w:r>
      <w:proofErr w:type="spellEnd"/>
      <w:r w:rsidRPr="004716E7">
        <w:rPr>
          <w:sz w:val="20"/>
          <w:szCs w:val="20"/>
        </w:rPr>
        <w:t>] OR imprison*[</w:t>
      </w:r>
      <w:proofErr w:type="spellStart"/>
      <w:r w:rsidRPr="004716E7">
        <w:rPr>
          <w:sz w:val="20"/>
          <w:szCs w:val="20"/>
        </w:rPr>
        <w:t>tiab</w:t>
      </w:r>
      <w:proofErr w:type="spellEnd"/>
      <w:r w:rsidRPr="004716E7">
        <w:rPr>
          <w:sz w:val="20"/>
          <w:szCs w:val="20"/>
        </w:rPr>
        <w:t>] OR jail*[</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incarcerat</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correctional </w:t>
      </w:r>
      <w:proofErr w:type="spellStart"/>
      <w:r w:rsidRPr="004716E7">
        <w:rPr>
          <w:sz w:val="20"/>
          <w:szCs w:val="20"/>
        </w:rPr>
        <w:t>facilit</w:t>
      </w:r>
      <w:proofErr w:type="spellEnd"/>
      <w:r w:rsidRPr="004716E7">
        <w:rPr>
          <w:sz w:val="20"/>
          <w:szCs w:val="20"/>
        </w:rPr>
        <w:t>*[</w:t>
      </w:r>
      <w:proofErr w:type="spellStart"/>
      <w:r w:rsidRPr="004716E7">
        <w:rPr>
          <w:sz w:val="20"/>
          <w:szCs w:val="20"/>
        </w:rPr>
        <w:t>tiab</w:t>
      </w:r>
      <w:proofErr w:type="spellEnd"/>
      <w:r w:rsidRPr="004716E7">
        <w:rPr>
          <w:sz w:val="20"/>
          <w:szCs w:val="20"/>
        </w:rPr>
        <w:t>] OR offender*[</w:t>
      </w:r>
      <w:proofErr w:type="spellStart"/>
      <w:r w:rsidRPr="004716E7">
        <w:rPr>
          <w:sz w:val="20"/>
          <w:szCs w:val="20"/>
        </w:rPr>
        <w:t>tiab</w:t>
      </w:r>
      <w:proofErr w:type="spellEnd"/>
      <w:r w:rsidRPr="004716E7">
        <w:rPr>
          <w:sz w:val="20"/>
          <w:szCs w:val="20"/>
        </w:rPr>
        <w:t>] OR criminal*[</w:t>
      </w:r>
      <w:proofErr w:type="spellStart"/>
      <w:r w:rsidRPr="004716E7">
        <w:rPr>
          <w:sz w:val="20"/>
          <w:szCs w:val="20"/>
        </w:rPr>
        <w:t>tiab</w:t>
      </w:r>
      <w:proofErr w:type="spellEnd"/>
      <w:r w:rsidRPr="004716E7">
        <w:rPr>
          <w:sz w:val="20"/>
          <w:szCs w:val="20"/>
        </w:rPr>
        <w:t>] OR inmate*[</w:t>
      </w:r>
      <w:proofErr w:type="spellStart"/>
      <w:r w:rsidRPr="004716E7">
        <w:rPr>
          <w:sz w:val="20"/>
          <w:szCs w:val="20"/>
        </w:rPr>
        <w:t>tiab</w:t>
      </w:r>
      <w:proofErr w:type="spellEnd"/>
      <w:r w:rsidRPr="004716E7">
        <w:rPr>
          <w:sz w:val="20"/>
          <w:szCs w:val="20"/>
        </w:rPr>
        <w:t>] OR probation*[</w:t>
      </w:r>
      <w:proofErr w:type="spellStart"/>
      <w:r w:rsidRPr="004716E7">
        <w:rPr>
          <w:sz w:val="20"/>
          <w:szCs w:val="20"/>
        </w:rPr>
        <w:t>tiab</w:t>
      </w:r>
      <w:proofErr w:type="spellEnd"/>
      <w:r w:rsidRPr="004716E7">
        <w:rPr>
          <w:sz w:val="20"/>
          <w:szCs w:val="20"/>
        </w:rPr>
        <w:t>] OR remand*[</w:t>
      </w:r>
      <w:proofErr w:type="spellStart"/>
      <w:r w:rsidRPr="004716E7">
        <w:rPr>
          <w:sz w:val="20"/>
          <w:szCs w:val="20"/>
        </w:rPr>
        <w:t>tiab</w:t>
      </w:r>
      <w:proofErr w:type="spellEnd"/>
      <w:r w:rsidRPr="004716E7">
        <w:rPr>
          <w:sz w:val="20"/>
          <w:szCs w:val="20"/>
        </w:rPr>
        <w:t>] OR felon*[</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penitentiar</w:t>
      </w:r>
      <w:proofErr w:type="spellEnd"/>
      <w:r w:rsidRPr="004716E7">
        <w:rPr>
          <w:sz w:val="20"/>
          <w:szCs w:val="20"/>
        </w:rPr>
        <w:t>*[</w:t>
      </w:r>
      <w:proofErr w:type="spellStart"/>
      <w:r w:rsidRPr="004716E7">
        <w:rPr>
          <w:sz w:val="20"/>
          <w:szCs w:val="20"/>
        </w:rPr>
        <w:t>tiab</w:t>
      </w:r>
      <w:proofErr w:type="spellEnd"/>
      <w:r w:rsidRPr="004716E7">
        <w:rPr>
          <w:sz w:val="20"/>
          <w:szCs w:val="20"/>
        </w:rPr>
        <w:t>] OR detainee*[</w:t>
      </w:r>
      <w:proofErr w:type="spellStart"/>
      <w:r w:rsidRPr="004716E7">
        <w:rPr>
          <w:sz w:val="20"/>
          <w:szCs w:val="20"/>
        </w:rPr>
        <w:t>tiab</w:t>
      </w:r>
      <w:proofErr w:type="spellEnd"/>
      <w:r w:rsidRPr="004716E7">
        <w:rPr>
          <w:sz w:val="20"/>
          <w:szCs w:val="20"/>
        </w:rPr>
        <w:t>])</w:t>
      </w:r>
    </w:p>
    <w:p w14:paraId="643488BF" w14:textId="77777777" w:rsidR="00A176F9" w:rsidRPr="004716E7" w:rsidRDefault="00A176F9" w:rsidP="00A176F9">
      <w:pPr>
        <w:rPr>
          <w:sz w:val="20"/>
          <w:szCs w:val="20"/>
        </w:rPr>
      </w:pPr>
      <w:r w:rsidRPr="004716E7">
        <w:rPr>
          <w:sz w:val="20"/>
          <w:szCs w:val="20"/>
        </w:rPr>
        <w:t>AND</w:t>
      </w:r>
    </w:p>
    <w:p w14:paraId="4E6EE173" w14:textId="77777777" w:rsidR="00A176F9" w:rsidRPr="004716E7" w:rsidRDefault="00A176F9" w:rsidP="00A176F9">
      <w:pPr>
        <w:rPr>
          <w:sz w:val="20"/>
          <w:szCs w:val="20"/>
        </w:rPr>
      </w:pPr>
      <w:r w:rsidRPr="004716E7">
        <w:rPr>
          <w:sz w:val="20"/>
          <w:szCs w:val="20"/>
        </w:rPr>
        <w:t>("Mental Health"[Mesh] OR "Mental Disorders"[Mesh] OR "Mental Health Services"[Mesh] OR "Suicide"[Mesh] OR mental health[</w:t>
      </w:r>
      <w:proofErr w:type="spellStart"/>
      <w:r w:rsidRPr="004716E7">
        <w:rPr>
          <w:sz w:val="20"/>
          <w:szCs w:val="20"/>
        </w:rPr>
        <w:t>tiab</w:t>
      </w:r>
      <w:proofErr w:type="spellEnd"/>
      <w:r w:rsidRPr="004716E7">
        <w:rPr>
          <w:sz w:val="20"/>
          <w:szCs w:val="20"/>
        </w:rPr>
        <w:t>] OR mental illness*[</w:t>
      </w:r>
      <w:proofErr w:type="spellStart"/>
      <w:r w:rsidRPr="004716E7">
        <w:rPr>
          <w:sz w:val="20"/>
          <w:szCs w:val="20"/>
        </w:rPr>
        <w:t>tiab</w:t>
      </w:r>
      <w:proofErr w:type="spellEnd"/>
      <w:r w:rsidRPr="004716E7">
        <w:rPr>
          <w:sz w:val="20"/>
          <w:szCs w:val="20"/>
        </w:rPr>
        <w:t>] OR mental disorder*[</w:t>
      </w:r>
      <w:proofErr w:type="spellStart"/>
      <w:r w:rsidRPr="004716E7">
        <w:rPr>
          <w:sz w:val="20"/>
          <w:szCs w:val="20"/>
        </w:rPr>
        <w:t>tiab</w:t>
      </w:r>
      <w:proofErr w:type="spellEnd"/>
      <w:r w:rsidRPr="004716E7">
        <w:rPr>
          <w:sz w:val="20"/>
          <w:szCs w:val="20"/>
        </w:rPr>
        <w:t>] OR psychiatric[</w:t>
      </w:r>
      <w:proofErr w:type="spellStart"/>
      <w:r w:rsidRPr="004716E7">
        <w:rPr>
          <w:sz w:val="20"/>
          <w:szCs w:val="20"/>
        </w:rPr>
        <w:t>tiab</w:t>
      </w:r>
      <w:proofErr w:type="spellEnd"/>
      <w:r w:rsidRPr="004716E7">
        <w:rPr>
          <w:sz w:val="20"/>
          <w:szCs w:val="20"/>
        </w:rPr>
        <w:t>] OR psychiatry[</w:t>
      </w:r>
      <w:proofErr w:type="spellStart"/>
      <w:r w:rsidRPr="004716E7">
        <w:rPr>
          <w:sz w:val="20"/>
          <w:szCs w:val="20"/>
        </w:rPr>
        <w:t>tiab</w:t>
      </w:r>
      <w:proofErr w:type="spellEnd"/>
      <w:r w:rsidRPr="004716E7">
        <w:rPr>
          <w:sz w:val="20"/>
          <w:szCs w:val="20"/>
        </w:rPr>
        <w:t>] OR psychosomatic[</w:t>
      </w:r>
      <w:proofErr w:type="spellStart"/>
      <w:r w:rsidRPr="004716E7">
        <w:rPr>
          <w:sz w:val="20"/>
          <w:szCs w:val="20"/>
        </w:rPr>
        <w:t>tiab</w:t>
      </w:r>
      <w:proofErr w:type="spellEnd"/>
      <w:r w:rsidRPr="004716E7">
        <w:rPr>
          <w:sz w:val="20"/>
          <w:szCs w:val="20"/>
        </w:rPr>
        <w:t>] OR depression[</w:t>
      </w:r>
      <w:proofErr w:type="spellStart"/>
      <w:r w:rsidRPr="004716E7">
        <w:rPr>
          <w:sz w:val="20"/>
          <w:szCs w:val="20"/>
        </w:rPr>
        <w:t>tiab</w:t>
      </w:r>
      <w:proofErr w:type="spellEnd"/>
      <w:r w:rsidRPr="004716E7">
        <w:rPr>
          <w:sz w:val="20"/>
          <w:szCs w:val="20"/>
        </w:rPr>
        <w:t>] OR depressive[</w:t>
      </w:r>
      <w:proofErr w:type="spellStart"/>
      <w:r w:rsidRPr="004716E7">
        <w:rPr>
          <w:sz w:val="20"/>
          <w:szCs w:val="20"/>
        </w:rPr>
        <w:t>tiab</w:t>
      </w:r>
      <w:proofErr w:type="spellEnd"/>
      <w:r w:rsidRPr="004716E7">
        <w:rPr>
          <w:sz w:val="20"/>
          <w:szCs w:val="20"/>
        </w:rPr>
        <w:t>] OR bipolar[</w:t>
      </w:r>
      <w:proofErr w:type="spellStart"/>
      <w:r w:rsidRPr="004716E7">
        <w:rPr>
          <w:sz w:val="20"/>
          <w:szCs w:val="20"/>
        </w:rPr>
        <w:t>tiab</w:t>
      </w:r>
      <w:proofErr w:type="spellEnd"/>
      <w:r w:rsidRPr="004716E7">
        <w:rPr>
          <w:sz w:val="20"/>
          <w:szCs w:val="20"/>
        </w:rPr>
        <w:t>] OR mood disorder*[</w:t>
      </w:r>
      <w:proofErr w:type="spellStart"/>
      <w:r w:rsidRPr="004716E7">
        <w:rPr>
          <w:sz w:val="20"/>
          <w:szCs w:val="20"/>
        </w:rPr>
        <w:t>tiab</w:t>
      </w:r>
      <w:proofErr w:type="spellEnd"/>
      <w:r w:rsidRPr="004716E7">
        <w:rPr>
          <w:sz w:val="20"/>
          <w:szCs w:val="20"/>
        </w:rPr>
        <w:t>] OR affective disorder*[</w:t>
      </w:r>
      <w:proofErr w:type="spellStart"/>
      <w:r w:rsidRPr="004716E7">
        <w:rPr>
          <w:sz w:val="20"/>
          <w:szCs w:val="20"/>
        </w:rPr>
        <w:t>tiab</w:t>
      </w:r>
      <w:proofErr w:type="spellEnd"/>
      <w:r w:rsidRPr="004716E7">
        <w:rPr>
          <w:sz w:val="20"/>
          <w:szCs w:val="20"/>
        </w:rPr>
        <w:t>] OR anxiety[</w:t>
      </w:r>
      <w:proofErr w:type="spellStart"/>
      <w:r w:rsidRPr="004716E7">
        <w:rPr>
          <w:sz w:val="20"/>
          <w:szCs w:val="20"/>
        </w:rPr>
        <w:t>tiab</w:t>
      </w:r>
      <w:proofErr w:type="spellEnd"/>
      <w:r w:rsidRPr="004716E7">
        <w:rPr>
          <w:sz w:val="20"/>
          <w:szCs w:val="20"/>
        </w:rPr>
        <w:t>] OR panic disorder*[</w:t>
      </w:r>
      <w:proofErr w:type="spellStart"/>
      <w:r w:rsidRPr="004716E7">
        <w:rPr>
          <w:sz w:val="20"/>
          <w:szCs w:val="20"/>
        </w:rPr>
        <w:t>tiab</w:t>
      </w:r>
      <w:proofErr w:type="spellEnd"/>
      <w:r w:rsidRPr="004716E7">
        <w:rPr>
          <w:sz w:val="20"/>
          <w:szCs w:val="20"/>
        </w:rPr>
        <w:t>] OR obsessive compulsive[</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ocd</w:t>
      </w:r>
      <w:proofErr w:type="spellEnd"/>
      <w:r w:rsidRPr="004716E7">
        <w:rPr>
          <w:sz w:val="20"/>
          <w:szCs w:val="20"/>
        </w:rPr>
        <w:t>[</w:t>
      </w:r>
      <w:proofErr w:type="spellStart"/>
      <w:r w:rsidRPr="004716E7">
        <w:rPr>
          <w:sz w:val="20"/>
          <w:szCs w:val="20"/>
        </w:rPr>
        <w:t>tiab</w:t>
      </w:r>
      <w:proofErr w:type="spellEnd"/>
      <w:r w:rsidRPr="004716E7">
        <w:rPr>
          <w:sz w:val="20"/>
          <w:szCs w:val="20"/>
        </w:rPr>
        <w:t>] OR stress disorder*[</w:t>
      </w:r>
      <w:proofErr w:type="spellStart"/>
      <w:r w:rsidRPr="004716E7">
        <w:rPr>
          <w:sz w:val="20"/>
          <w:szCs w:val="20"/>
        </w:rPr>
        <w:t>tiab</w:t>
      </w:r>
      <w:proofErr w:type="spellEnd"/>
      <w:r w:rsidRPr="004716E7">
        <w:rPr>
          <w:sz w:val="20"/>
          <w:szCs w:val="20"/>
        </w:rPr>
        <w:t>] OR stress symptom*[</w:t>
      </w:r>
      <w:proofErr w:type="spellStart"/>
      <w:r w:rsidRPr="004716E7">
        <w:rPr>
          <w:sz w:val="20"/>
          <w:szCs w:val="20"/>
        </w:rPr>
        <w:t>tiab</w:t>
      </w:r>
      <w:proofErr w:type="spellEnd"/>
      <w:r w:rsidRPr="004716E7">
        <w:rPr>
          <w:sz w:val="20"/>
          <w:szCs w:val="20"/>
        </w:rPr>
        <w:t>] OR stress syndrome*[</w:t>
      </w:r>
      <w:proofErr w:type="spellStart"/>
      <w:r w:rsidRPr="004716E7">
        <w:rPr>
          <w:sz w:val="20"/>
          <w:szCs w:val="20"/>
        </w:rPr>
        <w:t>tiab</w:t>
      </w:r>
      <w:proofErr w:type="spellEnd"/>
      <w:r w:rsidRPr="004716E7">
        <w:rPr>
          <w:sz w:val="20"/>
          <w:szCs w:val="20"/>
        </w:rPr>
        <w:t>] OR traumatic stress*[</w:t>
      </w:r>
      <w:proofErr w:type="spellStart"/>
      <w:r w:rsidRPr="004716E7">
        <w:rPr>
          <w:sz w:val="20"/>
          <w:szCs w:val="20"/>
        </w:rPr>
        <w:t>tiab</w:t>
      </w:r>
      <w:proofErr w:type="spellEnd"/>
      <w:r w:rsidRPr="004716E7">
        <w:rPr>
          <w:sz w:val="20"/>
          <w:szCs w:val="20"/>
        </w:rPr>
        <w:t>] OR posttraumatic stress*[</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ptsd</w:t>
      </w:r>
      <w:proofErr w:type="spellEnd"/>
      <w:r w:rsidRPr="004716E7">
        <w:rPr>
          <w:sz w:val="20"/>
          <w:szCs w:val="20"/>
        </w:rPr>
        <w:t>[</w:t>
      </w:r>
      <w:proofErr w:type="spellStart"/>
      <w:r w:rsidRPr="004716E7">
        <w:rPr>
          <w:sz w:val="20"/>
          <w:szCs w:val="20"/>
        </w:rPr>
        <w:t>tiab</w:t>
      </w:r>
      <w:proofErr w:type="spellEnd"/>
      <w:r w:rsidRPr="004716E7">
        <w:rPr>
          <w:sz w:val="20"/>
          <w:szCs w:val="20"/>
        </w:rPr>
        <w:t>] OR substance use[</w:t>
      </w:r>
      <w:proofErr w:type="spellStart"/>
      <w:r w:rsidRPr="004716E7">
        <w:rPr>
          <w:sz w:val="20"/>
          <w:szCs w:val="20"/>
        </w:rPr>
        <w:t>tiab</w:t>
      </w:r>
      <w:proofErr w:type="spellEnd"/>
      <w:r w:rsidRPr="004716E7">
        <w:rPr>
          <w:sz w:val="20"/>
          <w:szCs w:val="20"/>
        </w:rPr>
        <w:t>] OR substance abuse[</w:t>
      </w:r>
      <w:proofErr w:type="spellStart"/>
      <w:r w:rsidRPr="004716E7">
        <w:rPr>
          <w:sz w:val="20"/>
          <w:szCs w:val="20"/>
        </w:rPr>
        <w:t>tiab</w:t>
      </w:r>
      <w:proofErr w:type="spellEnd"/>
      <w:r w:rsidRPr="004716E7">
        <w:rPr>
          <w:sz w:val="20"/>
          <w:szCs w:val="20"/>
        </w:rPr>
        <w:t>] OR drug use*[</w:t>
      </w:r>
      <w:proofErr w:type="spellStart"/>
      <w:r w:rsidRPr="004716E7">
        <w:rPr>
          <w:sz w:val="20"/>
          <w:szCs w:val="20"/>
        </w:rPr>
        <w:t>tiab</w:t>
      </w:r>
      <w:proofErr w:type="spellEnd"/>
      <w:r w:rsidRPr="004716E7">
        <w:rPr>
          <w:sz w:val="20"/>
          <w:szCs w:val="20"/>
        </w:rPr>
        <w:t>] OR drug abuse*[</w:t>
      </w:r>
      <w:proofErr w:type="spellStart"/>
      <w:r w:rsidRPr="004716E7">
        <w:rPr>
          <w:sz w:val="20"/>
          <w:szCs w:val="20"/>
        </w:rPr>
        <w:t>tiab</w:t>
      </w:r>
      <w:proofErr w:type="spellEnd"/>
      <w:r w:rsidRPr="004716E7">
        <w:rPr>
          <w:sz w:val="20"/>
          <w:szCs w:val="20"/>
        </w:rPr>
        <w:t>] OR drug misuse*[</w:t>
      </w:r>
      <w:proofErr w:type="spellStart"/>
      <w:r w:rsidRPr="004716E7">
        <w:rPr>
          <w:sz w:val="20"/>
          <w:szCs w:val="20"/>
        </w:rPr>
        <w:t>tiab</w:t>
      </w:r>
      <w:proofErr w:type="spellEnd"/>
      <w:r w:rsidRPr="004716E7">
        <w:rPr>
          <w:sz w:val="20"/>
          <w:szCs w:val="20"/>
        </w:rPr>
        <w:t>] OR alcohol*[</w:t>
      </w:r>
      <w:proofErr w:type="spellStart"/>
      <w:r w:rsidRPr="004716E7">
        <w:rPr>
          <w:sz w:val="20"/>
          <w:szCs w:val="20"/>
        </w:rPr>
        <w:t>tiab</w:t>
      </w:r>
      <w:proofErr w:type="spellEnd"/>
      <w:r w:rsidRPr="004716E7">
        <w:rPr>
          <w:sz w:val="20"/>
          <w:szCs w:val="20"/>
        </w:rPr>
        <w:t>] OR drinking[</w:t>
      </w:r>
      <w:proofErr w:type="spellStart"/>
      <w:r w:rsidRPr="004716E7">
        <w:rPr>
          <w:sz w:val="20"/>
          <w:szCs w:val="20"/>
        </w:rPr>
        <w:t>tiab</w:t>
      </w:r>
      <w:proofErr w:type="spellEnd"/>
      <w:r w:rsidRPr="004716E7">
        <w:rPr>
          <w:sz w:val="20"/>
          <w:szCs w:val="20"/>
        </w:rPr>
        <w:t>] OR opioid*[</w:t>
      </w:r>
      <w:proofErr w:type="spellStart"/>
      <w:r w:rsidRPr="004716E7">
        <w:rPr>
          <w:sz w:val="20"/>
          <w:szCs w:val="20"/>
        </w:rPr>
        <w:t>tiab</w:t>
      </w:r>
      <w:proofErr w:type="spellEnd"/>
      <w:r w:rsidRPr="004716E7">
        <w:rPr>
          <w:sz w:val="20"/>
          <w:szCs w:val="20"/>
        </w:rPr>
        <w:t>] OR opiate*[</w:t>
      </w:r>
      <w:proofErr w:type="spellStart"/>
      <w:r w:rsidRPr="004716E7">
        <w:rPr>
          <w:sz w:val="20"/>
          <w:szCs w:val="20"/>
        </w:rPr>
        <w:t>tiab</w:t>
      </w:r>
      <w:proofErr w:type="spellEnd"/>
      <w:r w:rsidRPr="004716E7">
        <w:rPr>
          <w:sz w:val="20"/>
          <w:szCs w:val="20"/>
        </w:rPr>
        <w:t>] OR narcotic*[</w:t>
      </w:r>
      <w:proofErr w:type="spellStart"/>
      <w:r w:rsidRPr="004716E7">
        <w:rPr>
          <w:sz w:val="20"/>
          <w:szCs w:val="20"/>
        </w:rPr>
        <w:t>tiab</w:t>
      </w:r>
      <w:proofErr w:type="spellEnd"/>
      <w:r w:rsidRPr="004716E7">
        <w:rPr>
          <w:sz w:val="20"/>
          <w:szCs w:val="20"/>
        </w:rPr>
        <w:t>] OR heroin[</w:t>
      </w:r>
      <w:proofErr w:type="spellStart"/>
      <w:r w:rsidRPr="004716E7">
        <w:rPr>
          <w:sz w:val="20"/>
          <w:szCs w:val="20"/>
        </w:rPr>
        <w:t>tiab</w:t>
      </w:r>
      <w:proofErr w:type="spellEnd"/>
      <w:r w:rsidRPr="004716E7">
        <w:rPr>
          <w:sz w:val="20"/>
          <w:szCs w:val="20"/>
        </w:rPr>
        <w:t>] OR morphine[</w:t>
      </w:r>
      <w:proofErr w:type="spellStart"/>
      <w:r w:rsidRPr="004716E7">
        <w:rPr>
          <w:sz w:val="20"/>
          <w:szCs w:val="20"/>
        </w:rPr>
        <w:t>tiab</w:t>
      </w:r>
      <w:proofErr w:type="spellEnd"/>
      <w:r w:rsidRPr="004716E7">
        <w:rPr>
          <w:sz w:val="20"/>
          <w:szCs w:val="20"/>
        </w:rPr>
        <w:t>] OR opium[</w:t>
      </w:r>
      <w:proofErr w:type="spellStart"/>
      <w:r w:rsidRPr="004716E7">
        <w:rPr>
          <w:sz w:val="20"/>
          <w:szCs w:val="20"/>
        </w:rPr>
        <w:t>tiab</w:t>
      </w:r>
      <w:proofErr w:type="spellEnd"/>
      <w:r w:rsidRPr="004716E7">
        <w:rPr>
          <w:sz w:val="20"/>
          <w:szCs w:val="20"/>
        </w:rPr>
        <w:t>] OR marijuana[</w:t>
      </w:r>
      <w:proofErr w:type="spellStart"/>
      <w:r w:rsidRPr="004716E7">
        <w:rPr>
          <w:sz w:val="20"/>
          <w:szCs w:val="20"/>
        </w:rPr>
        <w:t>tiab</w:t>
      </w:r>
      <w:proofErr w:type="spellEnd"/>
      <w:r w:rsidRPr="004716E7">
        <w:rPr>
          <w:sz w:val="20"/>
          <w:szCs w:val="20"/>
        </w:rPr>
        <w:t>] OR cannabis[</w:t>
      </w:r>
      <w:proofErr w:type="spellStart"/>
      <w:r w:rsidRPr="004716E7">
        <w:rPr>
          <w:sz w:val="20"/>
          <w:szCs w:val="20"/>
        </w:rPr>
        <w:t>tiab</w:t>
      </w:r>
      <w:proofErr w:type="spellEnd"/>
      <w:r w:rsidRPr="004716E7">
        <w:rPr>
          <w:sz w:val="20"/>
          <w:szCs w:val="20"/>
        </w:rPr>
        <w:t>] OR hashish[</w:t>
      </w:r>
      <w:proofErr w:type="spellStart"/>
      <w:r w:rsidRPr="004716E7">
        <w:rPr>
          <w:sz w:val="20"/>
          <w:szCs w:val="20"/>
        </w:rPr>
        <w:t>tiab</w:t>
      </w:r>
      <w:proofErr w:type="spellEnd"/>
      <w:r w:rsidRPr="004716E7">
        <w:rPr>
          <w:sz w:val="20"/>
          <w:szCs w:val="20"/>
        </w:rPr>
        <w:t>] OR amphetamine*[</w:t>
      </w:r>
      <w:proofErr w:type="spellStart"/>
      <w:r w:rsidRPr="004716E7">
        <w:rPr>
          <w:sz w:val="20"/>
          <w:szCs w:val="20"/>
        </w:rPr>
        <w:t>tiab</w:t>
      </w:r>
      <w:proofErr w:type="spellEnd"/>
      <w:r w:rsidRPr="004716E7">
        <w:rPr>
          <w:sz w:val="20"/>
          <w:szCs w:val="20"/>
        </w:rPr>
        <w:t>] OR glue[</w:t>
      </w:r>
      <w:proofErr w:type="spellStart"/>
      <w:r w:rsidRPr="004716E7">
        <w:rPr>
          <w:sz w:val="20"/>
          <w:szCs w:val="20"/>
        </w:rPr>
        <w:t>tiab</w:t>
      </w:r>
      <w:proofErr w:type="spellEnd"/>
      <w:r w:rsidRPr="004716E7">
        <w:rPr>
          <w:sz w:val="20"/>
          <w:szCs w:val="20"/>
        </w:rPr>
        <w:t>] OR inhalant*[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schizophren</w:t>
      </w:r>
      <w:proofErr w:type="spellEnd"/>
      <w:r w:rsidRPr="004716E7">
        <w:rPr>
          <w:sz w:val="20"/>
          <w:szCs w:val="20"/>
        </w:rPr>
        <w:t>*[</w:t>
      </w:r>
      <w:proofErr w:type="spellStart"/>
      <w:r w:rsidRPr="004716E7">
        <w:rPr>
          <w:sz w:val="20"/>
          <w:szCs w:val="20"/>
        </w:rPr>
        <w:t>tiab</w:t>
      </w:r>
      <w:proofErr w:type="spellEnd"/>
      <w:r w:rsidRPr="004716E7">
        <w:rPr>
          <w:sz w:val="20"/>
          <w:szCs w:val="20"/>
        </w:rPr>
        <w:t>] OR psychosis[</w:t>
      </w:r>
      <w:proofErr w:type="spellStart"/>
      <w:r w:rsidRPr="004716E7">
        <w:rPr>
          <w:sz w:val="20"/>
          <w:szCs w:val="20"/>
        </w:rPr>
        <w:t>tiab</w:t>
      </w:r>
      <w:proofErr w:type="spellEnd"/>
      <w:r w:rsidRPr="004716E7">
        <w:rPr>
          <w:sz w:val="20"/>
          <w:szCs w:val="20"/>
        </w:rPr>
        <w:t>] OR psychotic[</w:t>
      </w:r>
      <w:proofErr w:type="spellStart"/>
      <w:r w:rsidRPr="004716E7">
        <w:rPr>
          <w:sz w:val="20"/>
          <w:szCs w:val="20"/>
        </w:rPr>
        <w:t>tiab</w:t>
      </w:r>
      <w:proofErr w:type="spellEnd"/>
      <w:r w:rsidRPr="004716E7">
        <w:rPr>
          <w:sz w:val="20"/>
          <w:szCs w:val="20"/>
        </w:rPr>
        <w:t>] OR insane[</w:t>
      </w:r>
      <w:proofErr w:type="spellStart"/>
      <w:r w:rsidRPr="004716E7">
        <w:rPr>
          <w:sz w:val="20"/>
          <w:szCs w:val="20"/>
        </w:rPr>
        <w:t>tiab</w:t>
      </w:r>
      <w:proofErr w:type="spellEnd"/>
      <w:r w:rsidRPr="004716E7">
        <w:rPr>
          <w:sz w:val="20"/>
          <w:szCs w:val="20"/>
        </w:rPr>
        <w:t>] OR insanity[</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self harm</w:t>
      </w:r>
      <w:proofErr w:type="spellEnd"/>
      <w:r w:rsidRPr="004716E7">
        <w:rPr>
          <w:sz w:val="20"/>
          <w:szCs w:val="20"/>
        </w:rPr>
        <w:t xml:space="preserve">*[tiab] OR </w:t>
      </w:r>
      <w:proofErr w:type="spellStart"/>
      <w:r w:rsidRPr="004716E7">
        <w:rPr>
          <w:sz w:val="20"/>
          <w:szCs w:val="20"/>
        </w:rPr>
        <w:t>suicid</w:t>
      </w:r>
      <w:proofErr w:type="spellEnd"/>
      <w:r w:rsidRPr="004716E7">
        <w:rPr>
          <w:sz w:val="20"/>
          <w:szCs w:val="20"/>
        </w:rPr>
        <w:t>*[</w:t>
      </w:r>
      <w:proofErr w:type="spellStart"/>
      <w:r w:rsidRPr="004716E7">
        <w:rPr>
          <w:sz w:val="20"/>
          <w:szCs w:val="20"/>
        </w:rPr>
        <w:t>tiab</w:t>
      </w:r>
      <w:proofErr w:type="spellEnd"/>
      <w:r w:rsidRPr="004716E7">
        <w:rPr>
          <w:sz w:val="20"/>
          <w:szCs w:val="20"/>
        </w:rPr>
        <w:t>])</w:t>
      </w:r>
    </w:p>
    <w:p w14:paraId="0ECBDF5C" w14:textId="77777777" w:rsidR="00A176F9" w:rsidRPr="004716E7" w:rsidRDefault="00A176F9" w:rsidP="00A176F9">
      <w:pPr>
        <w:rPr>
          <w:sz w:val="20"/>
          <w:szCs w:val="20"/>
        </w:rPr>
      </w:pPr>
      <w:r w:rsidRPr="004716E7">
        <w:rPr>
          <w:sz w:val="20"/>
          <w:szCs w:val="20"/>
        </w:rPr>
        <w:t>AND</w:t>
      </w:r>
    </w:p>
    <w:p w14:paraId="3E447316" w14:textId="77777777" w:rsidR="000A15A9" w:rsidRPr="004716E7" w:rsidRDefault="00A176F9" w:rsidP="00A176F9">
      <w:pPr>
        <w:rPr>
          <w:sz w:val="20"/>
          <w:szCs w:val="20"/>
        </w:rPr>
      </w:pPr>
      <w:r w:rsidRPr="004716E7">
        <w:rPr>
          <w:sz w:val="20"/>
          <w:szCs w:val="20"/>
        </w:rPr>
        <w:t xml:space="preserve">("Developing Countries"[mesh] OR developing </w:t>
      </w:r>
      <w:proofErr w:type="spellStart"/>
      <w:r w:rsidRPr="004716E7">
        <w:rPr>
          <w:sz w:val="20"/>
          <w:szCs w:val="20"/>
        </w:rPr>
        <w:t>countr</w:t>
      </w:r>
      <w:proofErr w:type="spellEnd"/>
      <w:r w:rsidRPr="004716E7">
        <w:rPr>
          <w:sz w:val="20"/>
          <w:szCs w:val="20"/>
        </w:rPr>
        <w:t>*[</w:t>
      </w:r>
      <w:proofErr w:type="spellStart"/>
      <w:r w:rsidRPr="004716E7">
        <w:rPr>
          <w:sz w:val="20"/>
          <w:szCs w:val="20"/>
        </w:rPr>
        <w:t>tiab</w:t>
      </w:r>
      <w:proofErr w:type="spellEnd"/>
      <w:r w:rsidRPr="004716E7">
        <w:rPr>
          <w:sz w:val="20"/>
          <w:szCs w:val="20"/>
        </w:rPr>
        <w:t>] OR developing nation*[</w:t>
      </w:r>
      <w:proofErr w:type="spellStart"/>
      <w:r w:rsidRPr="004716E7">
        <w:rPr>
          <w:sz w:val="20"/>
          <w:szCs w:val="20"/>
        </w:rPr>
        <w:t>tiab</w:t>
      </w:r>
      <w:proofErr w:type="spellEnd"/>
      <w:r w:rsidRPr="004716E7">
        <w:rPr>
          <w:sz w:val="20"/>
          <w:szCs w:val="20"/>
        </w:rPr>
        <w:t xml:space="preserve">] OR less developed </w:t>
      </w:r>
      <w:proofErr w:type="spellStart"/>
      <w:r w:rsidRPr="004716E7">
        <w:rPr>
          <w:sz w:val="20"/>
          <w:szCs w:val="20"/>
        </w:rPr>
        <w:t>countr</w:t>
      </w:r>
      <w:proofErr w:type="spellEnd"/>
      <w:r w:rsidRPr="004716E7">
        <w:rPr>
          <w:sz w:val="20"/>
          <w:szCs w:val="20"/>
        </w:rPr>
        <w:t>*[</w:t>
      </w:r>
      <w:proofErr w:type="spellStart"/>
      <w:r w:rsidRPr="004716E7">
        <w:rPr>
          <w:sz w:val="20"/>
          <w:szCs w:val="20"/>
        </w:rPr>
        <w:t>tiab</w:t>
      </w:r>
      <w:proofErr w:type="spellEnd"/>
      <w:r w:rsidRPr="004716E7">
        <w:rPr>
          <w:sz w:val="20"/>
          <w:szCs w:val="20"/>
        </w:rPr>
        <w:t>] OR less developed nation*[</w:t>
      </w:r>
      <w:proofErr w:type="spellStart"/>
      <w:r w:rsidRPr="004716E7">
        <w:rPr>
          <w:sz w:val="20"/>
          <w:szCs w:val="20"/>
        </w:rPr>
        <w:t>tiab</w:t>
      </w:r>
      <w:proofErr w:type="spellEnd"/>
      <w:r w:rsidRPr="004716E7">
        <w:rPr>
          <w:sz w:val="20"/>
          <w:szCs w:val="20"/>
        </w:rPr>
        <w:t>] OR third world nation*[</w:t>
      </w:r>
      <w:proofErr w:type="spellStart"/>
      <w:r w:rsidRPr="004716E7">
        <w:rPr>
          <w:sz w:val="20"/>
          <w:szCs w:val="20"/>
        </w:rPr>
        <w:t>tiab</w:t>
      </w:r>
      <w:proofErr w:type="spellEnd"/>
      <w:r w:rsidRPr="004716E7">
        <w:rPr>
          <w:sz w:val="20"/>
          <w:szCs w:val="20"/>
        </w:rPr>
        <w:t xml:space="preserve">] OR third world </w:t>
      </w:r>
      <w:proofErr w:type="spellStart"/>
      <w:r w:rsidRPr="004716E7">
        <w:rPr>
          <w:sz w:val="20"/>
          <w:szCs w:val="20"/>
        </w:rPr>
        <w:t>countr</w:t>
      </w:r>
      <w:proofErr w:type="spellEnd"/>
      <w:r w:rsidRPr="004716E7">
        <w:rPr>
          <w:sz w:val="20"/>
          <w:szCs w:val="20"/>
        </w:rPr>
        <w:t>*[</w:t>
      </w:r>
      <w:proofErr w:type="spellStart"/>
      <w:r w:rsidRPr="004716E7">
        <w:rPr>
          <w:sz w:val="20"/>
          <w:szCs w:val="20"/>
        </w:rPr>
        <w:t>tiab</w:t>
      </w:r>
      <w:proofErr w:type="spellEnd"/>
      <w:r w:rsidRPr="004716E7">
        <w:rPr>
          <w:sz w:val="20"/>
          <w:szCs w:val="20"/>
        </w:rPr>
        <w:t>] OR under developed nation*[</w:t>
      </w:r>
      <w:proofErr w:type="spellStart"/>
      <w:r w:rsidRPr="004716E7">
        <w:rPr>
          <w:sz w:val="20"/>
          <w:szCs w:val="20"/>
        </w:rPr>
        <w:t>tiab</w:t>
      </w:r>
      <w:proofErr w:type="spellEnd"/>
      <w:r w:rsidRPr="004716E7">
        <w:rPr>
          <w:sz w:val="20"/>
          <w:szCs w:val="20"/>
        </w:rPr>
        <w:t>] OR underdeveloped nation*[</w:t>
      </w:r>
      <w:proofErr w:type="spellStart"/>
      <w:r w:rsidRPr="004716E7">
        <w:rPr>
          <w:sz w:val="20"/>
          <w:szCs w:val="20"/>
        </w:rPr>
        <w:t>tiab</w:t>
      </w:r>
      <w:proofErr w:type="spellEnd"/>
      <w:r w:rsidRPr="004716E7">
        <w:rPr>
          <w:sz w:val="20"/>
          <w:szCs w:val="20"/>
        </w:rPr>
        <w:t xml:space="preserve">] OR under developed </w:t>
      </w:r>
      <w:proofErr w:type="spellStart"/>
      <w:r w:rsidRPr="004716E7">
        <w:rPr>
          <w:sz w:val="20"/>
          <w:szCs w:val="20"/>
        </w:rPr>
        <w:t>countr</w:t>
      </w:r>
      <w:proofErr w:type="spellEnd"/>
      <w:r w:rsidRPr="004716E7">
        <w:rPr>
          <w:sz w:val="20"/>
          <w:szCs w:val="20"/>
        </w:rPr>
        <w:t>*[</w:t>
      </w:r>
      <w:proofErr w:type="spellStart"/>
      <w:r w:rsidRPr="004716E7">
        <w:rPr>
          <w:sz w:val="20"/>
          <w:szCs w:val="20"/>
        </w:rPr>
        <w:t>tiab</w:t>
      </w:r>
      <w:proofErr w:type="spellEnd"/>
      <w:r w:rsidRPr="004716E7">
        <w:rPr>
          <w:sz w:val="20"/>
          <w:szCs w:val="20"/>
        </w:rPr>
        <w:t>] OR underdeveloped nation*[</w:t>
      </w:r>
      <w:proofErr w:type="spellStart"/>
      <w:r w:rsidRPr="004716E7">
        <w:rPr>
          <w:sz w:val="20"/>
          <w:szCs w:val="20"/>
        </w:rPr>
        <w:t>tiab</w:t>
      </w:r>
      <w:proofErr w:type="spellEnd"/>
      <w:r w:rsidRPr="004716E7">
        <w:rPr>
          <w:sz w:val="20"/>
          <w:szCs w:val="20"/>
        </w:rPr>
        <w:t xml:space="preserve">] OR low income </w:t>
      </w:r>
      <w:proofErr w:type="spellStart"/>
      <w:r w:rsidRPr="004716E7">
        <w:rPr>
          <w:sz w:val="20"/>
          <w:szCs w:val="20"/>
        </w:rPr>
        <w:t>countr</w:t>
      </w:r>
      <w:proofErr w:type="spellEnd"/>
      <w:r w:rsidRPr="004716E7">
        <w:rPr>
          <w:sz w:val="20"/>
          <w:szCs w:val="20"/>
        </w:rPr>
        <w:t>*[</w:t>
      </w:r>
      <w:proofErr w:type="spellStart"/>
      <w:r w:rsidRPr="004716E7">
        <w:rPr>
          <w:sz w:val="20"/>
          <w:szCs w:val="20"/>
        </w:rPr>
        <w:t>tiab</w:t>
      </w:r>
      <w:proofErr w:type="spellEnd"/>
      <w:r w:rsidRPr="004716E7">
        <w:rPr>
          <w:sz w:val="20"/>
          <w:szCs w:val="20"/>
        </w:rPr>
        <w:t>] OR low income nation*[</w:t>
      </w:r>
      <w:proofErr w:type="spellStart"/>
      <w:r w:rsidRPr="004716E7">
        <w:rPr>
          <w:sz w:val="20"/>
          <w:szCs w:val="20"/>
        </w:rPr>
        <w:t>tiab</w:t>
      </w:r>
      <w:proofErr w:type="spellEnd"/>
      <w:r w:rsidRPr="004716E7">
        <w:rPr>
          <w:sz w:val="20"/>
          <w:szCs w:val="20"/>
        </w:rPr>
        <w:t xml:space="preserve">] OR poor </w:t>
      </w:r>
      <w:proofErr w:type="spellStart"/>
      <w:r w:rsidRPr="004716E7">
        <w:rPr>
          <w:sz w:val="20"/>
          <w:szCs w:val="20"/>
        </w:rPr>
        <w:t>countr</w:t>
      </w:r>
      <w:proofErr w:type="spellEnd"/>
      <w:r w:rsidRPr="004716E7">
        <w:rPr>
          <w:sz w:val="20"/>
          <w:szCs w:val="20"/>
        </w:rPr>
        <w:t>*[</w:t>
      </w:r>
      <w:proofErr w:type="spellStart"/>
      <w:r w:rsidRPr="004716E7">
        <w:rPr>
          <w:sz w:val="20"/>
          <w:szCs w:val="20"/>
        </w:rPr>
        <w:t>tiab</w:t>
      </w:r>
      <w:proofErr w:type="spellEnd"/>
      <w:r w:rsidRPr="004716E7">
        <w:rPr>
          <w:sz w:val="20"/>
          <w:szCs w:val="20"/>
        </w:rPr>
        <w:t>] OR poor nation*[</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lmic</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lmics</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"Africa"[mesh] OR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east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eastern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north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northern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central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west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western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south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southern </w:t>
      </w:r>
      <w:proofErr w:type="spellStart"/>
      <w:r w:rsidRPr="004716E7">
        <w:rPr>
          <w:sz w:val="20"/>
          <w:szCs w:val="20"/>
        </w:rPr>
        <w:t>africa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maghreb</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sahara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subsahara</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sahel</w:t>
      </w:r>
      <w:proofErr w:type="spellEnd"/>
      <w:r w:rsidRPr="004716E7">
        <w:rPr>
          <w:sz w:val="20"/>
          <w:szCs w:val="20"/>
        </w:rPr>
        <w:t>[</w:t>
      </w:r>
      <w:proofErr w:type="spellStart"/>
      <w:r w:rsidRPr="004716E7">
        <w:rPr>
          <w:sz w:val="20"/>
          <w:szCs w:val="20"/>
        </w:rPr>
        <w:t>tiab</w:t>
      </w:r>
      <w:proofErr w:type="spellEnd"/>
      <w:r w:rsidRPr="004716E7">
        <w:rPr>
          <w:sz w:val="20"/>
          <w:szCs w:val="20"/>
        </w:rPr>
        <w:t>] OR Algeria*[</w:t>
      </w:r>
      <w:proofErr w:type="spellStart"/>
      <w:r w:rsidRPr="004716E7">
        <w:rPr>
          <w:sz w:val="20"/>
          <w:szCs w:val="20"/>
        </w:rPr>
        <w:t>tiab</w:t>
      </w:r>
      <w:proofErr w:type="spellEnd"/>
      <w:r w:rsidRPr="004716E7">
        <w:rPr>
          <w:sz w:val="20"/>
          <w:szCs w:val="20"/>
        </w:rPr>
        <w:t>] OR Angola*[</w:t>
      </w:r>
      <w:proofErr w:type="spellStart"/>
      <w:r w:rsidRPr="004716E7">
        <w:rPr>
          <w:sz w:val="20"/>
          <w:szCs w:val="20"/>
        </w:rPr>
        <w:t>tiab</w:t>
      </w:r>
      <w:proofErr w:type="spellEnd"/>
      <w:r w:rsidRPr="004716E7">
        <w:rPr>
          <w:sz w:val="20"/>
          <w:szCs w:val="20"/>
        </w:rPr>
        <w:t>] OR Benin*[</w:t>
      </w:r>
      <w:proofErr w:type="spellStart"/>
      <w:r w:rsidRPr="004716E7">
        <w:rPr>
          <w:sz w:val="20"/>
          <w:szCs w:val="20"/>
        </w:rPr>
        <w:t>tiab</w:t>
      </w:r>
      <w:proofErr w:type="spellEnd"/>
      <w:r w:rsidRPr="004716E7">
        <w:rPr>
          <w:sz w:val="20"/>
          <w:szCs w:val="20"/>
        </w:rPr>
        <w:t>] OR Burkina Faso[</w:t>
      </w:r>
      <w:proofErr w:type="spellStart"/>
      <w:r w:rsidRPr="004716E7">
        <w:rPr>
          <w:sz w:val="20"/>
          <w:szCs w:val="20"/>
        </w:rPr>
        <w:t>tiab</w:t>
      </w:r>
      <w:proofErr w:type="spellEnd"/>
      <w:r w:rsidRPr="004716E7">
        <w:rPr>
          <w:sz w:val="20"/>
          <w:szCs w:val="20"/>
        </w:rPr>
        <w:t>] OR Cameroon*[</w:t>
      </w:r>
      <w:proofErr w:type="spellStart"/>
      <w:r w:rsidRPr="004716E7">
        <w:rPr>
          <w:sz w:val="20"/>
          <w:szCs w:val="20"/>
        </w:rPr>
        <w:t>tiab</w:t>
      </w:r>
      <w:proofErr w:type="spellEnd"/>
      <w:r w:rsidRPr="004716E7">
        <w:rPr>
          <w:sz w:val="20"/>
          <w:szCs w:val="20"/>
        </w:rPr>
        <w:t>] OR Cape Verde*[</w:t>
      </w:r>
      <w:proofErr w:type="spellStart"/>
      <w:r w:rsidRPr="004716E7">
        <w:rPr>
          <w:sz w:val="20"/>
          <w:szCs w:val="20"/>
        </w:rPr>
        <w:t>tiab</w:t>
      </w:r>
      <w:proofErr w:type="spellEnd"/>
      <w:r w:rsidRPr="004716E7">
        <w:rPr>
          <w:sz w:val="20"/>
          <w:szCs w:val="20"/>
        </w:rPr>
        <w:t>] OR Chad*[</w:t>
      </w:r>
      <w:proofErr w:type="spellStart"/>
      <w:r w:rsidRPr="004716E7">
        <w:rPr>
          <w:sz w:val="20"/>
          <w:szCs w:val="20"/>
        </w:rPr>
        <w:t>tiab</w:t>
      </w:r>
      <w:proofErr w:type="spellEnd"/>
      <w:r w:rsidRPr="004716E7">
        <w:rPr>
          <w:sz w:val="20"/>
          <w:szCs w:val="20"/>
        </w:rPr>
        <w:t>] OR Guinea*[</w:t>
      </w:r>
      <w:proofErr w:type="spellStart"/>
      <w:r w:rsidRPr="004716E7">
        <w:rPr>
          <w:sz w:val="20"/>
          <w:szCs w:val="20"/>
        </w:rPr>
        <w:t>tiab</w:t>
      </w:r>
      <w:proofErr w:type="spellEnd"/>
      <w:r w:rsidRPr="004716E7">
        <w:rPr>
          <w:sz w:val="20"/>
          <w:szCs w:val="20"/>
        </w:rPr>
        <w:t>] OR Gabon*[</w:t>
      </w:r>
      <w:proofErr w:type="spellStart"/>
      <w:r w:rsidRPr="004716E7">
        <w:rPr>
          <w:sz w:val="20"/>
          <w:szCs w:val="20"/>
        </w:rPr>
        <w:t>tiab</w:t>
      </w:r>
      <w:proofErr w:type="spellEnd"/>
      <w:r w:rsidRPr="004716E7">
        <w:rPr>
          <w:sz w:val="20"/>
          <w:szCs w:val="20"/>
        </w:rPr>
        <w:t>] OR Gambia*[</w:t>
      </w:r>
      <w:proofErr w:type="spellStart"/>
      <w:r w:rsidRPr="004716E7">
        <w:rPr>
          <w:sz w:val="20"/>
          <w:szCs w:val="20"/>
        </w:rPr>
        <w:t>tiab</w:t>
      </w:r>
      <w:proofErr w:type="spellEnd"/>
      <w:r w:rsidRPr="004716E7">
        <w:rPr>
          <w:sz w:val="20"/>
          <w:szCs w:val="20"/>
        </w:rPr>
        <w:t>] OR Ghana*[</w:t>
      </w:r>
      <w:proofErr w:type="spellStart"/>
      <w:r w:rsidRPr="004716E7">
        <w:rPr>
          <w:sz w:val="20"/>
          <w:szCs w:val="20"/>
        </w:rPr>
        <w:t>tiab</w:t>
      </w:r>
      <w:proofErr w:type="spellEnd"/>
      <w:r w:rsidRPr="004716E7">
        <w:rPr>
          <w:sz w:val="20"/>
          <w:szCs w:val="20"/>
        </w:rPr>
        <w:t>] OR Liberia*[</w:t>
      </w:r>
      <w:proofErr w:type="spellStart"/>
      <w:r w:rsidRPr="004716E7">
        <w:rPr>
          <w:sz w:val="20"/>
          <w:szCs w:val="20"/>
        </w:rPr>
        <w:t>tiab</w:t>
      </w:r>
      <w:proofErr w:type="spellEnd"/>
      <w:r w:rsidRPr="004716E7">
        <w:rPr>
          <w:sz w:val="20"/>
          <w:szCs w:val="20"/>
        </w:rPr>
        <w:t>] OR Madagascar*[</w:t>
      </w:r>
      <w:proofErr w:type="spellStart"/>
      <w:r w:rsidRPr="004716E7">
        <w:rPr>
          <w:sz w:val="20"/>
          <w:szCs w:val="20"/>
        </w:rPr>
        <w:t>tiab</w:t>
      </w:r>
      <w:proofErr w:type="spellEnd"/>
      <w:r w:rsidRPr="004716E7">
        <w:rPr>
          <w:sz w:val="20"/>
          <w:szCs w:val="20"/>
        </w:rPr>
        <w:t>] OR Mali[</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malian</w:t>
      </w:r>
      <w:proofErr w:type="spellEnd"/>
      <w:r w:rsidRPr="004716E7">
        <w:rPr>
          <w:sz w:val="20"/>
          <w:szCs w:val="20"/>
        </w:rPr>
        <w: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malians</w:t>
      </w:r>
      <w:proofErr w:type="spellEnd"/>
      <w:r w:rsidRPr="004716E7">
        <w:rPr>
          <w:sz w:val="20"/>
          <w:szCs w:val="20"/>
        </w:rPr>
        <w:t>[</w:t>
      </w:r>
      <w:proofErr w:type="spellStart"/>
      <w:r w:rsidRPr="004716E7">
        <w:rPr>
          <w:sz w:val="20"/>
          <w:szCs w:val="20"/>
        </w:rPr>
        <w:t>tiab</w:t>
      </w:r>
      <w:proofErr w:type="spellEnd"/>
      <w:r w:rsidRPr="004716E7">
        <w:rPr>
          <w:sz w:val="20"/>
          <w:szCs w:val="20"/>
        </w:rPr>
        <w:t>] OR Mauritania*[</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Mauriti</w:t>
      </w:r>
      <w:proofErr w:type="spellEnd"/>
      <w:r w:rsidRPr="004716E7">
        <w:rPr>
          <w:sz w:val="20"/>
          <w:szCs w:val="20"/>
        </w:rPr>
        <w:t>*[</w:t>
      </w:r>
      <w:proofErr w:type="spellStart"/>
      <w:r w:rsidRPr="004716E7">
        <w:rPr>
          <w:sz w:val="20"/>
          <w:szCs w:val="20"/>
        </w:rPr>
        <w:t>tiab</w:t>
      </w:r>
      <w:proofErr w:type="spellEnd"/>
      <w:r w:rsidRPr="004716E7">
        <w:rPr>
          <w:sz w:val="20"/>
          <w:szCs w:val="20"/>
        </w:rPr>
        <w:t>] OR Niger*[</w:t>
      </w:r>
      <w:proofErr w:type="spellStart"/>
      <w:r w:rsidRPr="004716E7">
        <w:rPr>
          <w:sz w:val="20"/>
          <w:szCs w:val="20"/>
        </w:rPr>
        <w:t>tiab</w:t>
      </w:r>
      <w:proofErr w:type="spellEnd"/>
      <w:r w:rsidRPr="004716E7">
        <w:rPr>
          <w:sz w:val="20"/>
          <w:szCs w:val="20"/>
        </w:rPr>
        <w:t>] OR Nigeria*[</w:t>
      </w:r>
      <w:proofErr w:type="spellStart"/>
      <w:r w:rsidRPr="004716E7">
        <w:rPr>
          <w:sz w:val="20"/>
          <w:szCs w:val="20"/>
        </w:rPr>
        <w:t>tiab</w:t>
      </w:r>
      <w:proofErr w:type="spellEnd"/>
      <w:r w:rsidRPr="004716E7">
        <w:rPr>
          <w:sz w:val="20"/>
          <w:szCs w:val="20"/>
        </w:rPr>
        <w:t>] OR Sao Tome and Principe*[</w:t>
      </w:r>
      <w:proofErr w:type="spellStart"/>
      <w:r w:rsidRPr="004716E7">
        <w:rPr>
          <w:sz w:val="20"/>
          <w:szCs w:val="20"/>
        </w:rPr>
        <w:t>tiab</w:t>
      </w:r>
      <w:proofErr w:type="spellEnd"/>
      <w:r w:rsidRPr="004716E7">
        <w:rPr>
          <w:sz w:val="20"/>
          <w:szCs w:val="20"/>
        </w:rPr>
        <w:t>] OR Senegal*[</w:t>
      </w:r>
      <w:proofErr w:type="spellStart"/>
      <w:r w:rsidRPr="004716E7">
        <w:rPr>
          <w:sz w:val="20"/>
          <w:szCs w:val="20"/>
        </w:rPr>
        <w:t>tiab</w:t>
      </w:r>
      <w:proofErr w:type="spellEnd"/>
      <w:r w:rsidRPr="004716E7">
        <w:rPr>
          <w:sz w:val="20"/>
          <w:szCs w:val="20"/>
        </w:rPr>
        <w:t>] OR Seychelles*[</w:t>
      </w:r>
      <w:proofErr w:type="spellStart"/>
      <w:r w:rsidRPr="004716E7">
        <w:rPr>
          <w:sz w:val="20"/>
          <w:szCs w:val="20"/>
        </w:rPr>
        <w:t>tiab</w:t>
      </w:r>
      <w:proofErr w:type="spellEnd"/>
      <w:r w:rsidRPr="004716E7">
        <w:rPr>
          <w:sz w:val="20"/>
          <w:szCs w:val="20"/>
        </w:rPr>
        <w:t>] OR Sierra Leone*[</w:t>
      </w:r>
      <w:proofErr w:type="spellStart"/>
      <w:r w:rsidRPr="004716E7">
        <w:rPr>
          <w:sz w:val="20"/>
          <w:szCs w:val="20"/>
        </w:rPr>
        <w:t>tiab</w:t>
      </w:r>
      <w:proofErr w:type="spellEnd"/>
      <w:r w:rsidRPr="004716E7">
        <w:rPr>
          <w:sz w:val="20"/>
          <w:szCs w:val="20"/>
        </w:rPr>
        <w:t>] OR Togo*[</w:t>
      </w:r>
      <w:proofErr w:type="spellStart"/>
      <w:r w:rsidRPr="004716E7">
        <w:rPr>
          <w:sz w:val="20"/>
          <w:szCs w:val="20"/>
        </w:rPr>
        <w:t>tiab</w:t>
      </w:r>
      <w:proofErr w:type="spellEnd"/>
      <w:r w:rsidRPr="004716E7">
        <w:rPr>
          <w:sz w:val="20"/>
          <w:szCs w:val="20"/>
        </w:rPr>
        <w:t>] OR Botswana*[</w:t>
      </w:r>
      <w:proofErr w:type="spellStart"/>
      <w:r w:rsidRPr="004716E7">
        <w:rPr>
          <w:sz w:val="20"/>
          <w:szCs w:val="20"/>
        </w:rPr>
        <w:t>tiab</w:t>
      </w:r>
      <w:proofErr w:type="spellEnd"/>
      <w:r w:rsidRPr="004716E7">
        <w:rPr>
          <w:sz w:val="20"/>
          <w:szCs w:val="20"/>
        </w:rPr>
        <w:t>] OR Burundi*[</w:t>
      </w:r>
      <w:proofErr w:type="spellStart"/>
      <w:r w:rsidRPr="004716E7">
        <w:rPr>
          <w:sz w:val="20"/>
          <w:szCs w:val="20"/>
        </w:rPr>
        <w:t>tiab</w:t>
      </w:r>
      <w:proofErr w:type="spellEnd"/>
      <w:r w:rsidRPr="004716E7">
        <w:rPr>
          <w:sz w:val="20"/>
          <w:szCs w:val="20"/>
        </w:rPr>
        <w:t>] OR Congo*[</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CÙte</w:t>
      </w:r>
      <w:proofErr w:type="spellEnd"/>
      <w:r w:rsidRPr="004716E7">
        <w:rPr>
          <w:sz w:val="20"/>
          <w:szCs w:val="20"/>
        </w:rPr>
        <w:t xml:space="preserve"> d'Ivoire[</w:t>
      </w:r>
      <w:proofErr w:type="spellStart"/>
      <w:r w:rsidRPr="004716E7">
        <w:rPr>
          <w:sz w:val="20"/>
          <w:szCs w:val="20"/>
        </w:rPr>
        <w:t>tiab</w:t>
      </w:r>
      <w:proofErr w:type="spellEnd"/>
      <w:r w:rsidRPr="004716E7">
        <w:rPr>
          <w:sz w:val="20"/>
          <w:szCs w:val="20"/>
        </w:rPr>
        <w:t>] OR ivory coast[</w:t>
      </w:r>
      <w:proofErr w:type="spellStart"/>
      <w:r w:rsidRPr="004716E7">
        <w:rPr>
          <w:sz w:val="20"/>
          <w:szCs w:val="20"/>
        </w:rPr>
        <w:t>tiab</w:t>
      </w:r>
      <w:proofErr w:type="spellEnd"/>
      <w:r w:rsidRPr="004716E7">
        <w:rPr>
          <w:sz w:val="20"/>
          <w:szCs w:val="20"/>
        </w:rPr>
        <w:t xml:space="preserve">] OR </w:t>
      </w:r>
      <w:proofErr w:type="spellStart"/>
      <w:r w:rsidRPr="004716E7">
        <w:rPr>
          <w:sz w:val="20"/>
          <w:szCs w:val="20"/>
        </w:rPr>
        <w:t>ivorian</w:t>
      </w:r>
      <w:proofErr w:type="spellEnd"/>
      <w:r w:rsidRPr="004716E7">
        <w:rPr>
          <w:sz w:val="20"/>
          <w:szCs w:val="20"/>
        </w:rPr>
        <w:t>[</w:t>
      </w:r>
      <w:proofErr w:type="spellStart"/>
      <w:r w:rsidRPr="004716E7">
        <w:rPr>
          <w:sz w:val="20"/>
          <w:szCs w:val="20"/>
        </w:rPr>
        <w:t>tiab</w:t>
      </w:r>
      <w:proofErr w:type="spellEnd"/>
      <w:r w:rsidRPr="004716E7">
        <w:rPr>
          <w:sz w:val="20"/>
          <w:szCs w:val="20"/>
        </w:rPr>
        <w:t>] OR Eritrea*[</w:t>
      </w:r>
      <w:proofErr w:type="spellStart"/>
      <w:r w:rsidRPr="004716E7">
        <w:rPr>
          <w:sz w:val="20"/>
          <w:szCs w:val="20"/>
        </w:rPr>
        <w:t>tiab</w:t>
      </w:r>
      <w:proofErr w:type="spellEnd"/>
      <w:r w:rsidRPr="004716E7">
        <w:rPr>
          <w:sz w:val="20"/>
          <w:szCs w:val="20"/>
        </w:rPr>
        <w:t>] OR Ethiopia*[</w:t>
      </w:r>
      <w:proofErr w:type="spellStart"/>
      <w:r w:rsidRPr="004716E7">
        <w:rPr>
          <w:sz w:val="20"/>
          <w:szCs w:val="20"/>
        </w:rPr>
        <w:t>tiab</w:t>
      </w:r>
      <w:proofErr w:type="spellEnd"/>
      <w:r w:rsidRPr="004716E7">
        <w:rPr>
          <w:sz w:val="20"/>
          <w:szCs w:val="20"/>
        </w:rPr>
        <w:t>] OR Kenya*[</w:t>
      </w:r>
      <w:proofErr w:type="spellStart"/>
      <w:r w:rsidRPr="004716E7">
        <w:rPr>
          <w:sz w:val="20"/>
          <w:szCs w:val="20"/>
        </w:rPr>
        <w:t>tiab</w:t>
      </w:r>
      <w:proofErr w:type="spellEnd"/>
      <w:r w:rsidRPr="004716E7">
        <w:rPr>
          <w:sz w:val="20"/>
          <w:szCs w:val="20"/>
        </w:rPr>
        <w:t>] OR Lesotho*[</w:t>
      </w:r>
      <w:proofErr w:type="spellStart"/>
      <w:r w:rsidRPr="004716E7">
        <w:rPr>
          <w:sz w:val="20"/>
          <w:szCs w:val="20"/>
        </w:rPr>
        <w:t>tiab</w:t>
      </w:r>
      <w:proofErr w:type="spellEnd"/>
      <w:r w:rsidRPr="004716E7">
        <w:rPr>
          <w:sz w:val="20"/>
          <w:szCs w:val="20"/>
        </w:rPr>
        <w:t>] OR Malawi*[</w:t>
      </w:r>
      <w:proofErr w:type="spellStart"/>
      <w:r w:rsidRPr="004716E7">
        <w:rPr>
          <w:sz w:val="20"/>
          <w:szCs w:val="20"/>
        </w:rPr>
        <w:t>tiab</w:t>
      </w:r>
      <w:proofErr w:type="spellEnd"/>
      <w:r w:rsidRPr="004716E7">
        <w:rPr>
          <w:sz w:val="20"/>
          <w:szCs w:val="20"/>
        </w:rPr>
        <w:t>] OR Mozambique*[</w:t>
      </w:r>
      <w:proofErr w:type="spellStart"/>
      <w:r w:rsidRPr="004716E7">
        <w:rPr>
          <w:sz w:val="20"/>
          <w:szCs w:val="20"/>
        </w:rPr>
        <w:t>tiab</w:t>
      </w:r>
      <w:proofErr w:type="spellEnd"/>
      <w:r w:rsidRPr="004716E7">
        <w:rPr>
          <w:sz w:val="20"/>
          <w:szCs w:val="20"/>
        </w:rPr>
        <w:t>] OR Namibia*[</w:t>
      </w:r>
      <w:proofErr w:type="spellStart"/>
      <w:r w:rsidRPr="004716E7">
        <w:rPr>
          <w:sz w:val="20"/>
          <w:szCs w:val="20"/>
        </w:rPr>
        <w:t>tiab</w:t>
      </w:r>
      <w:proofErr w:type="spellEnd"/>
      <w:r w:rsidRPr="004716E7">
        <w:rPr>
          <w:sz w:val="20"/>
          <w:szCs w:val="20"/>
        </w:rPr>
        <w:t>] OR Rwanda*[</w:t>
      </w:r>
      <w:proofErr w:type="spellStart"/>
      <w:r w:rsidRPr="004716E7">
        <w:rPr>
          <w:sz w:val="20"/>
          <w:szCs w:val="20"/>
        </w:rPr>
        <w:t>tiab</w:t>
      </w:r>
      <w:proofErr w:type="spellEnd"/>
      <w:r w:rsidRPr="004716E7">
        <w:rPr>
          <w:sz w:val="20"/>
          <w:szCs w:val="20"/>
        </w:rPr>
        <w:t>] OR Swaziland*[</w:t>
      </w:r>
      <w:proofErr w:type="spellStart"/>
      <w:r w:rsidRPr="004716E7">
        <w:rPr>
          <w:sz w:val="20"/>
          <w:szCs w:val="20"/>
        </w:rPr>
        <w:t>tiab</w:t>
      </w:r>
      <w:proofErr w:type="spellEnd"/>
      <w:r w:rsidRPr="004716E7">
        <w:rPr>
          <w:sz w:val="20"/>
          <w:szCs w:val="20"/>
        </w:rPr>
        <w:t>] OR Uganda*[</w:t>
      </w:r>
      <w:proofErr w:type="spellStart"/>
      <w:r w:rsidRPr="004716E7">
        <w:rPr>
          <w:sz w:val="20"/>
          <w:szCs w:val="20"/>
        </w:rPr>
        <w:t>tiab</w:t>
      </w:r>
      <w:proofErr w:type="spellEnd"/>
      <w:r w:rsidRPr="004716E7">
        <w:rPr>
          <w:sz w:val="20"/>
          <w:szCs w:val="20"/>
        </w:rPr>
        <w:t>] OR Tanzania*[</w:t>
      </w:r>
      <w:proofErr w:type="spellStart"/>
      <w:r w:rsidRPr="004716E7">
        <w:rPr>
          <w:sz w:val="20"/>
          <w:szCs w:val="20"/>
        </w:rPr>
        <w:t>tiab</w:t>
      </w:r>
      <w:proofErr w:type="spellEnd"/>
      <w:r w:rsidRPr="004716E7">
        <w:rPr>
          <w:sz w:val="20"/>
          <w:szCs w:val="20"/>
        </w:rPr>
        <w:t>] OR Zambia*[</w:t>
      </w:r>
      <w:proofErr w:type="spellStart"/>
      <w:r w:rsidRPr="004716E7">
        <w:rPr>
          <w:sz w:val="20"/>
          <w:szCs w:val="20"/>
        </w:rPr>
        <w:t>tiab</w:t>
      </w:r>
      <w:proofErr w:type="spellEnd"/>
      <w:r w:rsidRPr="004716E7">
        <w:rPr>
          <w:sz w:val="20"/>
          <w:szCs w:val="20"/>
        </w:rPr>
        <w:t>] OR Zimbabwe[</w:t>
      </w:r>
      <w:proofErr w:type="spellStart"/>
      <w:r w:rsidRPr="004716E7">
        <w:rPr>
          <w:sz w:val="20"/>
          <w:szCs w:val="20"/>
        </w:rPr>
        <w:t>tiab</w:t>
      </w:r>
      <w:proofErr w:type="spellEnd"/>
      <w:r w:rsidRPr="004716E7">
        <w:rPr>
          <w:sz w:val="20"/>
          <w:szCs w:val="20"/>
        </w:rPr>
        <w:t xml:space="preserve">] OR Algeria*[ad] OR Angola*[ad] OR Benin*[ad] OR Burkina Faso[ad] OR Cameroon*[ad] OR Cape Verde*[ad] OR Chad*[ad] OR Guinea*[ad] OR Gabon*[ad] OR Gambia*[ad] OR Ghana*[ad] OR Liberia*[ad] OR Madagascar*[ad] OR Mali[ad] OR Mauritania*[ad] OR </w:t>
      </w:r>
      <w:proofErr w:type="spellStart"/>
      <w:r w:rsidRPr="004716E7">
        <w:rPr>
          <w:sz w:val="20"/>
          <w:szCs w:val="20"/>
        </w:rPr>
        <w:t>Mauriti</w:t>
      </w:r>
      <w:proofErr w:type="spellEnd"/>
      <w:r w:rsidRPr="004716E7">
        <w:rPr>
          <w:sz w:val="20"/>
          <w:szCs w:val="20"/>
        </w:rPr>
        <w:t xml:space="preserve">*[ad] OR Niger*[ad] OR Nigeria*[ad] OR Sao Tome and Principe*[ad] OR Senegal*[ad] OR Seychelles*[ad] OR Sierra Leone*[ad] OR Togo*[ad] OR Botswana*[ad] OR Burundi*[ad] OR Central African Republic*[ad] OR Congo*[ad] OR </w:t>
      </w:r>
      <w:proofErr w:type="spellStart"/>
      <w:r w:rsidRPr="004716E7">
        <w:rPr>
          <w:sz w:val="20"/>
          <w:szCs w:val="20"/>
        </w:rPr>
        <w:t>CÙte</w:t>
      </w:r>
      <w:proofErr w:type="spellEnd"/>
      <w:r w:rsidRPr="004716E7">
        <w:rPr>
          <w:sz w:val="20"/>
          <w:szCs w:val="20"/>
        </w:rPr>
        <w:t xml:space="preserve"> d'Ivoire[ad] OR ivory coast[ad] OR </w:t>
      </w:r>
      <w:proofErr w:type="spellStart"/>
      <w:r w:rsidRPr="004716E7">
        <w:rPr>
          <w:sz w:val="20"/>
          <w:szCs w:val="20"/>
        </w:rPr>
        <w:t>ivorian</w:t>
      </w:r>
      <w:proofErr w:type="spellEnd"/>
      <w:r w:rsidRPr="004716E7">
        <w:rPr>
          <w:sz w:val="20"/>
          <w:szCs w:val="20"/>
        </w:rPr>
        <w:t>[ad] OR Eritrea*[ad] OR Ethiopia*[ad] OR Kenya*[ad] OR Lesotho*[ad] OR Malawi*[ad] OR Mozambique*[ad] OR Namibia*[ad] OR Rwanda*[ad] OR Swaziland*[ad] OR Uganda*[ad] OR Tanzania*[ad] OR Zambia*[ad] OR Zimbabwe[ad])</w:t>
      </w:r>
    </w:p>
    <w:p w14:paraId="62FFE257" w14:textId="77777777" w:rsidR="00A176F9" w:rsidRPr="004716E7" w:rsidRDefault="00A176F9" w:rsidP="00A176F9">
      <w:pPr>
        <w:rPr>
          <w:sz w:val="20"/>
          <w:szCs w:val="20"/>
        </w:rPr>
      </w:pPr>
    </w:p>
    <w:p w14:paraId="19CFEE81" w14:textId="7BCE4BE6" w:rsidR="005C4578" w:rsidRPr="004716E7" w:rsidRDefault="005C4578" w:rsidP="00A176F9">
      <w:pPr>
        <w:rPr>
          <w:b/>
          <w:sz w:val="20"/>
          <w:szCs w:val="20"/>
        </w:rPr>
      </w:pPr>
    </w:p>
    <w:p w14:paraId="0D082AA3" w14:textId="77777777" w:rsidR="00C05AA5" w:rsidRPr="00DF0256" w:rsidRDefault="00C05AA5" w:rsidP="00C05AA5">
      <w:pPr>
        <w:rPr>
          <w:sz w:val="20"/>
          <w:szCs w:val="20"/>
        </w:rPr>
      </w:pPr>
      <w:proofErr w:type="spellStart"/>
      <w:r w:rsidRPr="00DF0256">
        <w:rPr>
          <w:sz w:val="20"/>
          <w:szCs w:val="20"/>
        </w:rPr>
        <w:t>Embase</w:t>
      </w:r>
      <w:proofErr w:type="spellEnd"/>
      <w:r w:rsidRPr="00DF0256">
        <w:rPr>
          <w:sz w:val="20"/>
          <w:szCs w:val="20"/>
        </w:rPr>
        <w:t xml:space="preserve"> (Elsevier)</w:t>
      </w:r>
    </w:p>
    <w:p w14:paraId="0D5858E1" w14:textId="77777777" w:rsidR="00C05AA5" w:rsidRPr="00DF0256" w:rsidRDefault="00C05AA5" w:rsidP="00C05AA5">
      <w:pPr>
        <w:rPr>
          <w:sz w:val="20"/>
          <w:szCs w:val="20"/>
        </w:rPr>
      </w:pPr>
      <w:r>
        <w:rPr>
          <w:sz w:val="20"/>
          <w:szCs w:val="20"/>
        </w:rPr>
        <w:t>Date: 16 November 2017</w:t>
      </w:r>
    </w:p>
    <w:p w14:paraId="115662EB" w14:textId="77777777" w:rsidR="00C05AA5" w:rsidRPr="00DF0256" w:rsidRDefault="00C05AA5" w:rsidP="00C05AA5">
      <w:pPr>
        <w:rPr>
          <w:sz w:val="20"/>
          <w:szCs w:val="20"/>
        </w:rPr>
      </w:pPr>
      <w:r w:rsidRPr="00DF0256">
        <w:rPr>
          <w:sz w:val="20"/>
          <w:szCs w:val="20"/>
        </w:rPr>
        <w:t>540 Records</w:t>
      </w:r>
    </w:p>
    <w:p w14:paraId="3A1D872C" w14:textId="77777777" w:rsidR="00C05AA5" w:rsidRPr="00DF0256" w:rsidRDefault="00C05AA5" w:rsidP="00C05AA5">
      <w:pPr>
        <w:rPr>
          <w:sz w:val="20"/>
          <w:szCs w:val="20"/>
        </w:rPr>
      </w:pPr>
    </w:p>
    <w:p w14:paraId="19D7667F" w14:textId="77777777" w:rsidR="00C05AA5" w:rsidRPr="00DF0256" w:rsidRDefault="00C05AA5" w:rsidP="00C05AA5">
      <w:pPr>
        <w:rPr>
          <w:sz w:val="20"/>
          <w:szCs w:val="20"/>
        </w:rPr>
      </w:pPr>
      <w:r w:rsidRPr="00DF0256">
        <w:rPr>
          <w:sz w:val="20"/>
          <w:szCs w:val="20"/>
        </w:rPr>
        <w:t>('prison'/</w:t>
      </w:r>
      <w:proofErr w:type="spellStart"/>
      <w:r w:rsidRPr="00DF0256">
        <w:rPr>
          <w:sz w:val="20"/>
          <w:szCs w:val="20"/>
        </w:rPr>
        <w:t>exp</w:t>
      </w:r>
      <w:proofErr w:type="spellEnd"/>
      <w:r w:rsidRPr="00DF0256">
        <w:rPr>
          <w:sz w:val="20"/>
          <w:szCs w:val="20"/>
        </w:rPr>
        <w:t xml:space="preserve"> OR 'prisoner'/de OR prison*:</w:t>
      </w:r>
      <w:proofErr w:type="spellStart"/>
      <w:r w:rsidRPr="00DF0256">
        <w:rPr>
          <w:sz w:val="20"/>
          <w:szCs w:val="20"/>
        </w:rPr>
        <w:t>ab,ti</w:t>
      </w:r>
      <w:proofErr w:type="spellEnd"/>
      <w:r w:rsidRPr="00DF0256">
        <w:rPr>
          <w:sz w:val="20"/>
          <w:szCs w:val="20"/>
        </w:rPr>
        <w:t xml:space="preserve"> OR imprison*:</w:t>
      </w:r>
      <w:proofErr w:type="spellStart"/>
      <w:r w:rsidRPr="00DF0256">
        <w:rPr>
          <w:sz w:val="20"/>
          <w:szCs w:val="20"/>
        </w:rPr>
        <w:t>ab,ti</w:t>
      </w:r>
      <w:proofErr w:type="spellEnd"/>
      <w:r w:rsidRPr="00DF0256">
        <w:rPr>
          <w:sz w:val="20"/>
          <w:szCs w:val="20"/>
        </w:rPr>
        <w:t xml:space="preserve"> OR jail*:</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incarcerat</w:t>
      </w:r>
      <w:proofErr w:type="spellEnd"/>
      <w:r w:rsidRPr="00DF0256">
        <w:rPr>
          <w:sz w:val="20"/>
          <w:szCs w:val="20"/>
        </w:rPr>
        <w:t>*:</w:t>
      </w:r>
      <w:proofErr w:type="spellStart"/>
      <w:r w:rsidRPr="00DF0256">
        <w:rPr>
          <w:sz w:val="20"/>
          <w:szCs w:val="20"/>
        </w:rPr>
        <w:t>ab,ti</w:t>
      </w:r>
      <w:proofErr w:type="spellEnd"/>
      <w:r w:rsidRPr="00DF0256">
        <w:rPr>
          <w:sz w:val="20"/>
          <w:szCs w:val="20"/>
        </w:rPr>
        <w:t xml:space="preserve"> OR 'correctional facility':</w:t>
      </w:r>
      <w:proofErr w:type="spellStart"/>
      <w:r w:rsidRPr="00DF0256">
        <w:rPr>
          <w:sz w:val="20"/>
          <w:szCs w:val="20"/>
        </w:rPr>
        <w:t>ab,ti</w:t>
      </w:r>
      <w:proofErr w:type="spellEnd"/>
      <w:r w:rsidRPr="00DF0256">
        <w:rPr>
          <w:sz w:val="20"/>
          <w:szCs w:val="20"/>
        </w:rPr>
        <w:t xml:space="preserve"> OR 'correctional facilities':</w:t>
      </w:r>
      <w:proofErr w:type="spellStart"/>
      <w:r w:rsidRPr="00DF0256">
        <w:rPr>
          <w:sz w:val="20"/>
          <w:szCs w:val="20"/>
        </w:rPr>
        <w:t>ab,ti</w:t>
      </w:r>
      <w:proofErr w:type="spellEnd"/>
      <w:r w:rsidRPr="00DF0256">
        <w:rPr>
          <w:sz w:val="20"/>
          <w:szCs w:val="20"/>
        </w:rPr>
        <w:t xml:space="preserve"> OR offender*:</w:t>
      </w:r>
      <w:proofErr w:type="spellStart"/>
      <w:r w:rsidRPr="00DF0256">
        <w:rPr>
          <w:sz w:val="20"/>
          <w:szCs w:val="20"/>
        </w:rPr>
        <w:t>ab,ti</w:t>
      </w:r>
      <w:proofErr w:type="spellEnd"/>
      <w:r w:rsidRPr="00DF0256">
        <w:rPr>
          <w:sz w:val="20"/>
          <w:szCs w:val="20"/>
        </w:rPr>
        <w:t xml:space="preserve"> OR criminal*:</w:t>
      </w:r>
      <w:proofErr w:type="spellStart"/>
      <w:r w:rsidRPr="00DF0256">
        <w:rPr>
          <w:sz w:val="20"/>
          <w:szCs w:val="20"/>
        </w:rPr>
        <w:t>ab,ti</w:t>
      </w:r>
      <w:proofErr w:type="spellEnd"/>
      <w:r w:rsidRPr="00DF0256">
        <w:rPr>
          <w:sz w:val="20"/>
          <w:szCs w:val="20"/>
        </w:rPr>
        <w:t xml:space="preserve"> OR inmate*:</w:t>
      </w:r>
      <w:proofErr w:type="spellStart"/>
      <w:r w:rsidRPr="00DF0256">
        <w:rPr>
          <w:sz w:val="20"/>
          <w:szCs w:val="20"/>
        </w:rPr>
        <w:t>ab,ti</w:t>
      </w:r>
      <w:proofErr w:type="spellEnd"/>
      <w:r w:rsidRPr="00DF0256">
        <w:rPr>
          <w:sz w:val="20"/>
          <w:szCs w:val="20"/>
        </w:rPr>
        <w:t xml:space="preserve"> OR probation*:</w:t>
      </w:r>
      <w:proofErr w:type="spellStart"/>
      <w:r w:rsidRPr="00DF0256">
        <w:rPr>
          <w:sz w:val="20"/>
          <w:szCs w:val="20"/>
        </w:rPr>
        <w:t>ab,ti</w:t>
      </w:r>
      <w:proofErr w:type="spellEnd"/>
      <w:r w:rsidRPr="00DF0256">
        <w:rPr>
          <w:sz w:val="20"/>
          <w:szCs w:val="20"/>
        </w:rPr>
        <w:t xml:space="preserve"> OR remand*:</w:t>
      </w:r>
      <w:proofErr w:type="spellStart"/>
      <w:r w:rsidRPr="00DF0256">
        <w:rPr>
          <w:sz w:val="20"/>
          <w:szCs w:val="20"/>
        </w:rPr>
        <w:t>ab,ti</w:t>
      </w:r>
      <w:proofErr w:type="spellEnd"/>
      <w:r w:rsidRPr="00DF0256">
        <w:rPr>
          <w:sz w:val="20"/>
          <w:szCs w:val="20"/>
        </w:rPr>
        <w:t xml:space="preserve"> OR felon*:</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penitentiar</w:t>
      </w:r>
      <w:proofErr w:type="spellEnd"/>
      <w:r w:rsidRPr="00DF0256">
        <w:rPr>
          <w:sz w:val="20"/>
          <w:szCs w:val="20"/>
        </w:rPr>
        <w:t>*:</w:t>
      </w:r>
      <w:proofErr w:type="spellStart"/>
      <w:r w:rsidRPr="00DF0256">
        <w:rPr>
          <w:sz w:val="20"/>
          <w:szCs w:val="20"/>
        </w:rPr>
        <w:t>ab,ti</w:t>
      </w:r>
      <w:proofErr w:type="spellEnd"/>
      <w:r w:rsidRPr="00DF0256">
        <w:rPr>
          <w:sz w:val="20"/>
          <w:szCs w:val="20"/>
        </w:rPr>
        <w:t xml:space="preserve"> OR detainee*:</w:t>
      </w:r>
      <w:proofErr w:type="spellStart"/>
      <w:r w:rsidRPr="00DF0256">
        <w:rPr>
          <w:sz w:val="20"/>
          <w:szCs w:val="20"/>
        </w:rPr>
        <w:t>ab,ti</w:t>
      </w:r>
      <w:proofErr w:type="spellEnd"/>
      <w:r w:rsidRPr="00DF0256">
        <w:rPr>
          <w:sz w:val="20"/>
          <w:szCs w:val="20"/>
        </w:rPr>
        <w:t>)</w:t>
      </w:r>
    </w:p>
    <w:p w14:paraId="7783E2DC" w14:textId="77777777" w:rsidR="00C05AA5" w:rsidRPr="00DF0256" w:rsidRDefault="00C05AA5" w:rsidP="00C05AA5">
      <w:pPr>
        <w:rPr>
          <w:sz w:val="20"/>
          <w:szCs w:val="20"/>
        </w:rPr>
      </w:pPr>
      <w:r w:rsidRPr="00DF0256">
        <w:rPr>
          <w:sz w:val="20"/>
          <w:szCs w:val="20"/>
        </w:rPr>
        <w:t>AND</w:t>
      </w:r>
    </w:p>
    <w:p w14:paraId="19A31220" w14:textId="77777777" w:rsidR="00C05AA5" w:rsidRPr="00DF0256" w:rsidRDefault="00C05AA5" w:rsidP="00C05AA5">
      <w:pPr>
        <w:rPr>
          <w:sz w:val="20"/>
          <w:szCs w:val="20"/>
        </w:rPr>
      </w:pPr>
      <w:r w:rsidRPr="00DF0256">
        <w:rPr>
          <w:sz w:val="20"/>
          <w:szCs w:val="20"/>
        </w:rPr>
        <w:t>('mental health'/</w:t>
      </w:r>
      <w:proofErr w:type="spellStart"/>
      <w:r w:rsidRPr="00DF0256">
        <w:rPr>
          <w:sz w:val="20"/>
          <w:szCs w:val="20"/>
        </w:rPr>
        <w:t>exp</w:t>
      </w:r>
      <w:proofErr w:type="spellEnd"/>
      <w:r w:rsidRPr="00DF0256">
        <w:rPr>
          <w:sz w:val="20"/>
          <w:szCs w:val="20"/>
        </w:rPr>
        <w:t xml:space="preserve"> OR 'mental health service'/</w:t>
      </w:r>
      <w:proofErr w:type="spellStart"/>
      <w:r w:rsidRPr="00DF0256">
        <w:rPr>
          <w:sz w:val="20"/>
          <w:szCs w:val="20"/>
        </w:rPr>
        <w:t>exp</w:t>
      </w:r>
      <w:proofErr w:type="spellEnd"/>
      <w:r w:rsidRPr="00DF0256">
        <w:rPr>
          <w:sz w:val="20"/>
          <w:szCs w:val="20"/>
        </w:rPr>
        <w:t xml:space="preserve"> OR 'mental disease'/</w:t>
      </w:r>
      <w:proofErr w:type="spellStart"/>
      <w:r w:rsidRPr="00DF0256">
        <w:rPr>
          <w:sz w:val="20"/>
          <w:szCs w:val="20"/>
        </w:rPr>
        <w:t>exp</w:t>
      </w:r>
      <w:proofErr w:type="spellEnd"/>
      <w:r w:rsidRPr="00DF0256">
        <w:rPr>
          <w:sz w:val="20"/>
          <w:szCs w:val="20"/>
        </w:rPr>
        <w:t xml:space="preserve"> OR 'suicide'/</w:t>
      </w:r>
      <w:proofErr w:type="spellStart"/>
      <w:r w:rsidRPr="00DF0256">
        <w:rPr>
          <w:sz w:val="20"/>
          <w:szCs w:val="20"/>
        </w:rPr>
        <w:t>exp</w:t>
      </w:r>
      <w:proofErr w:type="spellEnd"/>
      <w:r w:rsidRPr="00DF0256">
        <w:rPr>
          <w:sz w:val="20"/>
          <w:szCs w:val="20"/>
        </w:rPr>
        <w:t xml:space="preserve"> OR (mental NEXT/1 (health OR illness* OR disorder*)):</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psychiatric:ab,ti</w:t>
      </w:r>
      <w:proofErr w:type="spellEnd"/>
      <w:r w:rsidRPr="00DF0256">
        <w:rPr>
          <w:sz w:val="20"/>
          <w:szCs w:val="20"/>
        </w:rPr>
        <w:t xml:space="preserve"> OR </w:t>
      </w:r>
      <w:proofErr w:type="spellStart"/>
      <w:r w:rsidRPr="00DF0256">
        <w:rPr>
          <w:sz w:val="20"/>
          <w:szCs w:val="20"/>
        </w:rPr>
        <w:t>psychiatry:ab,ti</w:t>
      </w:r>
      <w:proofErr w:type="spellEnd"/>
      <w:r w:rsidRPr="00DF0256">
        <w:rPr>
          <w:sz w:val="20"/>
          <w:szCs w:val="20"/>
        </w:rPr>
        <w:t xml:space="preserve"> OR </w:t>
      </w:r>
      <w:proofErr w:type="spellStart"/>
      <w:r w:rsidRPr="00DF0256">
        <w:rPr>
          <w:sz w:val="20"/>
          <w:szCs w:val="20"/>
        </w:rPr>
        <w:t>psychosomatic:ab,ti</w:t>
      </w:r>
      <w:proofErr w:type="spellEnd"/>
      <w:r w:rsidRPr="00DF0256">
        <w:rPr>
          <w:sz w:val="20"/>
          <w:szCs w:val="20"/>
        </w:rPr>
        <w:t xml:space="preserve"> OR </w:t>
      </w:r>
      <w:proofErr w:type="spellStart"/>
      <w:r w:rsidRPr="00DF0256">
        <w:rPr>
          <w:sz w:val="20"/>
          <w:szCs w:val="20"/>
        </w:rPr>
        <w:t>depression:ab,ti</w:t>
      </w:r>
      <w:proofErr w:type="spellEnd"/>
      <w:r w:rsidRPr="00DF0256">
        <w:rPr>
          <w:sz w:val="20"/>
          <w:szCs w:val="20"/>
        </w:rPr>
        <w:t xml:space="preserve"> OR </w:t>
      </w:r>
      <w:proofErr w:type="spellStart"/>
      <w:r w:rsidRPr="00DF0256">
        <w:rPr>
          <w:sz w:val="20"/>
          <w:szCs w:val="20"/>
        </w:rPr>
        <w:t>depressive:ab,ti</w:t>
      </w:r>
      <w:proofErr w:type="spellEnd"/>
      <w:r w:rsidRPr="00DF0256">
        <w:rPr>
          <w:sz w:val="20"/>
          <w:szCs w:val="20"/>
        </w:rPr>
        <w:t xml:space="preserve"> OR </w:t>
      </w:r>
      <w:proofErr w:type="spellStart"/>
      <w:r w:rsidRPr="00DF0256">
        <w:rPr>
          <w:sz w:val="20"/>
          <w:szCs w:val="20"/>
        </w:rPr>
        <w:t>bipolar:ab,ti</w:t>
      </w:r>
      <w:proofErr w:type="spellEnd"/>
      <w:r w:rsidRPr="00DF0256">
        <w:rPr>
          <w:sz w:val="20"/>
          <w:szCs w:val="20"/>
        </w:rPr>
        <w:t xml:space="preserve"> OR ((mood OR affective OR panic OR stress) NEXT/1 disorder*):</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anxiety:ab,ti</w:t>
      </w:r>
      <w:proofErr w:type="spellEnd"/>
      <w:r w:rsidRPr="00DF0256">
        <w:rPr>
          <w:sz w:val="20"/>
          <w:szCs w:val="20"/>
        </w:rPr>
        <w:t xml:space="preserve"> OR 'obsessive compulsive':</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ocd:ab,ti</w:t>
      </w:r>
      <w:proofErr w:type="spellEnd"/>
      <w:r w:rsidRPr="00DF0256">
        <w:rPr>
          <w:sz w:val="20"/>
          <w:szCs w:val="20"/>
        </w:rPr>
        <w:t xml:space="preserve"> OR (stress NEXT/1 (symptom* OR syndrome*)):</w:t>
      </w:r>
      <w:proofErr w:type="spellStart"/>
      <w:r w:rsidRPr="00DF0256">
        <w:rPr>
          <w:sz w:val="20"/>
          <w:szCs w:val="20"/>
        </w:rPr>
        <w:t>ab,ti</w:t>
      </w:r>
      <w:proofErr w:type="spellEnd"/>
      <w:r w:rsidRPr="00DF0256">
        <w:rPr>
          <w:sz w:val="20"/>
          <w:szCs w:val="20"/>
        </w:rPr>
        <w:t xml:space="preserve"> OR ((traumatic OR posttraumatic) NEXT/1 stress):</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ptsd:ab,ti</w:t>
      </w:r>
      <w:proofErr w:type="spellEnd"/>
      <w:r w:rsidRPr="00DF0256">
        <w:rPr>
          <w:sz w:val="20"/>
          <w:szCs w:val="20"/>
        </w:rPr>
        <w:t xml:space="preserve"> OR ((substance OR drug OR drugs) NEAR/1 (use* OR abuse* OR misuse*)):</w:t>
      </w:r>
      <w:proofErr w:type="spellStart"/>
      <w:r w:rsidRPr="00DF0256">
        <w:rPr>
          <w:sz w:val="20"/>
          <w:szCs w:val="20"/>
        </w:rPr>
        <w:t>ab,ti</w:t>
      </w:r>
      <w:proofErr w:type="spellEnd"/>
      <w:r w:rsidRPr="00DF0256">
        <w:rPr>
          <w:sz w:val="20"/>
          <w:szCs w:val="20"/>
        </w:rPr>
        <w:t xml:space="preserve"> OR alcohol*:</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drinking:ab,ti</w:t>
      </w:r>
      <w:proofErr w:type="spellEnd"/>
      <w:r w:rsidRPr="00DF0256">
        <w:rPr>
          <w:sz w:val="20"/>
          <w:szCs w:val="20"/>
        </w:rPr>
        <w:t xml:space="preserve"> OR opioid*:</w:t>
      </w:r>
      <w:proofErr w:type="spellStart"/>
      <w:r w:rsidRPr="00DF0256">
        <w:rPr>
          <w:sz w:val="20"/>
          <w:szCs w:val="20"/>
        </w:rPr>
        <w:t>ab,ti</w:t>
      </w:r>
      <w:proofErr w:type="spellEnd"/>
      <w:r w:rsidRPr="00DF0256">
        <w:rPr>
          <w:sz w:val="20"/>
          <w:szCs w:val="20"/>
        </w:rPr>
        <w:t xml:space="preserve"> OR opiate*:</w:t>
      </w:r>
      <w:proofErr w:type="spellStart"/>
      <w:r w:rsidRPr="00DF0256">
        <w:rPr>
          <w:sz w:val="20"/>
          <w:szCs w:val="20"/>
        </w:rPr>
        <w:t>ab,ti</w:t>
      </w:r>
      <w:proofErr w:type="spellEnd"/>
      <w:r w:rsidRPr="00DF0256">
        <w:rPr>
          <w:sz w:val="20"/>
          <w:szCs w:val="20"/>
        </w:rPr>
        <w:t xml:space="preserve"> OR narcotic*:</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heroin:ab,ti</w:t>
      </w:r>
      <w:proofErr w:type="spellEnd"/>
      <w:r w:rsidRPr="00DF0256">
        <w:rPr>
          <w:sz w:val="20"/>
          <w:szCs w:val="20"/>
        </w:rPr>
        <w:t xml:space="preserve"> OR </w:t>
      </w:r>
      <w:proofErr w:type="spellStart"/>
      <w:r w:rsidRPr="00DF0256">
        <w:rPr>
          <w:sz w:val="20"/>
          <w:szCs w:val="20"/>
        </w:rPr>
        <w:t>morphine:ab,ti</w:t>
      </w:r>
      <w:proofErr w:type="spellEnd"/>
      <w:r w:rsidRPr="00DF0256">
        <w:rPr>
          <w:sz w:val="20"/>
          <w:szCs w:val="20"/>
        </w:rPr>
        <w:t xml:space="preserve"> OR </w:t>
      </w:r>
      <w:proofErr w:type="spellStart"/>
      <w:r w:rsidRPr="00DF0256">
        <w:rPr>
          <w:sz w:val="20"/>
          <w:szCs w:val="20"/>
        </w:rPr>
        <w:t>opium:ab,ti</w:t>
      </w:r>
      <w:proofErr w:type="spellEnd"/>
      <w:r w:rsidRPr="00DF0256">
        <w:rPr>
          <w:sz w:val="20"/>
          <w:szCs w:val="20"/>
        </w:rPr>
        <w:t xml:space="preserve"> OR </w:t>
      </w:r>
      <w:proofErr w:type="spellStart"/>
      <w:r w:rsidRPr="00DF0256">
        <w:rPr>
          <w:sz w:val="20"/>
          <w:szCs w:val="20"/>
        </w:rPr>
        <w:t>marijuana:ab,ti</w:t>
      </w:r>
      <w:proofErr w:type="spellEnd"/>
      <w:r w:rsidRPr="00DF0256">
        <w:rPr>
          <w:sz w:val="20"/>
          <w:szCs w:val="20"/>
        </w:rPr>
        <w:t xml:space="preserve"> OR </w:t>
      </w:r>
      <w:proofErr w:type="spellStart"/>
      <w:r w:rsidRPr="00DF0256">
        <w:rPr>
          <w:sz w:val="20"/>
          <w:szCs w:val="20"/>
        </w:rPr>
        <w:t>cannabis:ab,ti</w:t>
      </w:r>
      <w:proofErr w:type="spellEnd"/>
      <w:r w:rsidRPr="00DF0256">
        <w:rPr>
          <w:sz w:val="20"/>
          <w:szCs w:val="20"/>
        </w:rPr>
        <w:t xml:space="preserve"> OR </w:t>
      </w:r>
      <w:proofErr w:type="spellStart"/>
      <w:r w:rsidRPr="00DF0256">
        <w:rPr>
          <w:sz w:val="20"/>
          <w:szCs w:val="20"/>
        </w:rPr>
        <w:t>hashish:ab,ti</w:t>
      </w:r>
      <w:proofErr w:type="spellEnd"/>
      <w:r w:rsidRPr="00DF0256">
        <w:rPr>
          <w:sz w:val="20"/>
          <w:szCs w:val="20"/>
        </w:rPr>
        <w:t xml:space="preserve"> OR amphetamine*:</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glue:ab,ti</w:t>
      </w:r>
      <w:proofErr w:type="spellEnd"/>
      <w:r w:rsidRPr="00DF0256">
        <w:rPr>
          <w:sz w:val="20"/>
          <w:szCs w:val="20"/>
        </w:rPr>
        <w:t xml:space="preserve"> OR inhalant*:</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schizophren</w:t>
      </w:r>
      <w:proofErr w:type="spellEnd"/>
      <w:r w:rsidRPr="00DF0256">
        <w:rPr>
          <w:sz w:val="20"/>
          <w:szCs w:val="20"/>
        </w:rPr>
        <w:t>*:</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psychosis:ab,ti</w:t>
      </w:r>
      <w:proofErr w:type="spellEnd"/>
      <w:r w:rsidRPr="00DF0256">
        <w:rPr>
          <w:sz w:val="20"/>
          <w:szCs w:val="20"/>
        </w:rPr>
        <w:t xml:space="preserve"> OR </w:t>
      </w:r>
      <w:proofErr w:type="spellStart"/>
      <w:r w:rsidRPr="00DF0256">
        <w:rPr>
          <w:sz w:val="20"/>
          <w:szCs w:val="20"/>
        </w:rPr>
        <w:t>psychotic:ab,ti</w:t>
      </w:r>
      <w:proofErr w:type="spellEnd"/>
      <w:r w:rsidRPr="00DF0256">
        <w:rPr>
          <w:sz w:val="20"/>
          <w:szCs w:val="20"/>
        </w:rPr>
        <w:t xml:space="preserve"> OR </w:t>
      </w:r>
      <w:proofErr w:type="spellStart"/>
      <w:r w:rsidRPr="00DF0256">
        <w:rPr>
          <w:sz w:val="20"/>
          <w:szCs w:val="20"/>
        </w:rPr>
        <w:t>insane:ab,ti</w:t>
      </w:r>
      <w:proofErr w:type="spellEnd"/>
      <w:r w:rsidRPr="00DF0256">
        <w:rPr>
          <w:sz w:val="20"/>
          <w:szCs w:val="20"/>
        </w:rPr>
        <w:t xml:space="preserve"> OR </w:t>
      </w:r>
      <w:proofErr w:type="spellStart"/>
      <w:r w:rsidRPr="00DF0256">
        <w:rPr>
          <w:sz w:val="20"/>
          <w:szCs w:val="20"/>
        </w:rPr>
        <w:t>insanity:ab,ti</w:t>
      </w:r>
      <w:proofErr w:type="spellEnd"/>
      <w:r w:rsidRPr="00DF0256">
        <w:rPr>
          <w:sz w:val="20"/>
          <w:szCs w:val="20"/>
        </w:rPr>
        <w:t xml:space="preserve"> OR (</w:t>
      </w:r>
      <w:proofErr w:type="spellStart"/>
      <w:r w:rsidRPr="00DF0256">
        <w:rPr>
          <w:sz w:val="20"/>
          <w:szCs w:val="20"/>
        </w:rPr>
        <w:t>self NEXT</w:t>
      </w:r>
      <w:proofErr w:type="spellEnd"/>
      <w:r w:rsidRPr="00DF0256">
        <w:rPr>
          <w:sz w:val="20"/>
          <w:szCs w:val="20"/>
        </w:rPr>
        <w:t>/1 harm*):</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suicid</w:t>
      </w:r>
      <w:proofErr w:type="spellEnd"/>
      <w:r w:rsidRPr="00DF0256">
        <w:rPr>
          <w:sz w:val="20"/>
          <w:szCs w:val="20"/>
        </w:rPr>
        <w:t>*:</w:t>
      </w:r>
      <w:proofErr w:type="spellStart"/>
      <w:r w:rsidRPr="00DF0256">
        <w:rPr>
          <w:sz w:val="20"/>
          <w:szCs w:val="20"/>
        </w:rPr>
        <w:t>ab,ti</w:t>
      </w:r>
      <w:proofErr w:type="spellEnd"/>
      <w:r w:rsidRPr="00DF0256">
        <w:rPr>
          <w:sz w:val="20"/>
          <w:szCs w:val="20"/>
        </w:rPr>
        <w:t>)</w:t>
      </w:r>
    </w:p>
    <w:p w14:paraId="1FFB2760" w14:textId="77777777" w:rsidR="00C05AA5" w:rsidRPr="00DF0256" w:rsidRDefault="00C05AA5" w:rsidP="00C05AA5">
      <w:pPr>
        <w:rPr>
          <w:sz w:val="20"/>
          <w:szCs w:val="20"/>
        </w:rPr>
      </w:pPr>
      <w:r w:rsidRPr="00DF0256">
        <w:rPr>
          <w:sz w:val="20"/>
          <w:szCs w:val="20"/>
        </w:rPr>
        <w:lastRenderedPageBreak/>
        <w:t>AND</w:t>
      </w:r>
    </w:p>
    <w:p w14:paraId="012247E0" w14:textId="77777777" w:rsidR="00C05AA5" w:rsidRPr="00DF0256" w:rsidRDefault="00C05AA5" w:rsidP="00C05AA5">
      <w:pPr>
        <w:rPr>
          <w:sz w:val="20"/>
          <w:szCs w:val="20"/>
        </w:rPr>
      </w:pPr>
      <w:r w:rsidRPr="00DF0256">
        <w:rPr>
          <w:sz w:val="20"/>
          <w:szCs w:val="20"/>
        </w:rPr>
        <w:t>('developing country'/</w:t>
      </w:r>
      <w:proofErr w:type="spellStart"/>
      <w:r w:rsidRPr="00DF0256">
        <w:rPr>
          <w:sz w:val="20"/>
          <w:szCs w:val="20"/>
        </w:rPr>
        <w:t>exp</w:t>
      </w:r>
      <w:proofErr w:type="spellEnd"/>
      <w:r w:rsidRPr="00DF0256">
        <w:rPr>
          <w:sz w:val="20"/>
          <w:szCs w:val="20"/>
        </w:rPr>
        <w:t xml:space="preserve"> OR ((developing OR 'less developed' OR 'third world' OR 'under developed' OR 'middle income' OR 'low income' OR underserved OR '</w:t>
      </w:r>
      <w:proofErr w:type="spellStart"/>
      <w:r w:rsidRPr="00DF0256">
        <w:rPr>
          <w:sz w:val="20"/>
          <w:szCs w:val="20"/>
        </w:rPr>
        <w:t>under served</w:t>
      </w:r>
      <w:proofErr w:type="spellEnd"/>
      <w:r w:rsidRPr="00DF0256">
        <w:rPr>
          <w:sz w:val="20"/>
          <w:szCs w:val="20"/>
        </w:rPr>
        <w:t>' OR deprived OR poor*) NEAR/1 (count* OR nation* OR state* OR population*)):</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lmic:ab,ad,ti</w:t>
      </w:r>
      <w:proofErr w:type="spellEnd"/>
      <w:r w:rsidRPr="00DF0256">
        <w:rPr>
          <w:sz w:val="20"/>
          <w:szCs w:val="20"/>
        </w:rPr>
        <w:t xml:space="preserve"> OR </w:t>
      </w:r>
      <w:proofErr w:type="spellStart"/>
      <w:r w:rsidRPr="00DF0256">
        <w:rPr>
          <w:sz w:val="20"/>
          <w:szCs w:val="20"/>
        </w:rPr>
        <w:t>lmics:ab,ad,ti</w:t>
      </w:r>
      <w:proofErr w:type="spellEnd"/>
      <w:r w:rsidRPr="00DF0256">
        <w:rPr>
          <w:sz w:val="20"/>
          <w:szCs w:val="20"/>
        </w:rPr>
        <w:t xml:space="preserve"> OR 'Africa'/</w:t>
      </w:r>
      <w:proofErr w:type="spellStart"/>
      <w:r w:rsidRPr="00DF0256">
        <w:rPr>
          <w:sz w:val="20"/>
          <w:szCs w:val="20"/>
        </w:rPr>
        <w:t>exp</w:t>
      </w:r>
      <w:proofErr w:type="spellEnd"/>
      <w:r w:rsidRPr="00DF0256">
        <w:rPr>
          <w:sz w:val="20"/>
          <w:szCs w:val="20"/>
        </w:rPr>
        <w:t xml:space="preserve"> OR </w:t>
      </w:r>
      <w:proofErr w:type="spellStart"/>
      <w:r w:rsidRPr="00DF0256">
        <w:rPr>
          <w:sz w:val="20"/>
          <w:szCs w:val="20"/>
        </w:rPr>
        <w:t>africa:ab,ti</w:t>
      </w:r>
      <w:proofErr w:type="spellEnd"/>
      <w:r w:rsidRPr="00DF0256">
        <w:rPr>
          <w:sz w:val="20"/>
          <w:szCs w:val="20"/>
        </w:rPr>
        <w:t xml:space="preserve"> OR ((east OR eastern OR north OR northern OR central OR western OR south OR southern) NEXT/1 </w:t>
      </w:r>
      <w:proofErr w:type="spellStart"/>
      <w:r w:rsidRPr="00DF0256">
        <w:rPr>
          <w:sz w:val="20"/>
          <w:szCs w:val="20"/>
        </w:rPr>
        <w:t>africa</w:t>
      </w:r>
      <w:proofErr w:type="spellEnd"/>
      <w:r w:rsidRPr="00DF0256">
        <w:rPr>
          <w:sz w:val="20"/>
          <w:szCs w:val="20"/>
        </w:rPr>
        <w:t>*):</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maghreb:ab,ti</w:t>
      </w:r>
      <w:proofErr w:type="spellEnd"/>
      <w:r w:rsidRPr="00DF0256">
        <w:rPr>
          <w:sz w:val="20"/>
          <w:szCs w:val="20"/>
        </w:rPr>
        <w:t xml:space="preserve"> OR </w:t>
      </w:r>
      <w:proofErr w:type="spellStart"/>
      <w:r w:rsidRPr="00DF0256">
        <w:rPr>
          <w:sz w:val="20"/>
          <w:szCs w:val="20"/>
        </w:rPr>
        <w:t>sahara</w:t>
      </w:r>
      <w:proofErr w:type="spellEnd"/>
      <w:r w:rsidRPr="00DF0256">
        <w:rPr>
          <w:sz w:val="20"/>
          <w:szCs w:val="20"/>
        </w:rPr>
        <w:t>*:</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subsahara</w:t>
      </w:r>
      <w:proofErr w:type="spellEnd"/>
      <w:r w:rsidRPr="00DF0256">
        <w:rPr>
          <w:sz w:val="20"/>
          <w:szCs w:val="20"/>
        </w:rPr>
        <w:t>*:</w:t>
      </w:r>
      <w:proofErr w:type="spellStart"/>
      <w:r w:rsidRPr="00DF0256">
        <w:rPr>
          <w:sz w:val="20"/>
          <w:szCs w:val="20"/>
        </w:rPr>
        <w:t>ab,ti</w:t>
      </w:r>
      <w:proofErr w:type="spellEnd"/>
      <w:r w:rsidRPr="00DF0256">
        <w:rPr>
          <w:sz w:val="20"/>
          <w:szCs w:val="20"/>
        </w:rPr>
        <w:t xml:space="preserve"> OR </w:t>
      </w:r>
      <w:proofErr w:type="spellStart"/>
      <w:r w:rsidRPr="00DF0256">
        <w:rPr>
          <w:sz w:val="20"/>
          <w:szCs w:val="20"/>
        </w:rPr>
        <w:t>sahel:ab,ad,ti</w:t>
      </w:r>
      <w:proofErr w:type="spellEnd"/>
      <w:r w:rsidRPr="00DF0256">
        <w:rPr>
          <w:sz w:val="20"/>
          <w:szCs w:val="20"/>
        </w:rPr>
        <w:t xml:space="preserve"> OR Algeria*:</w:t>
      </w:r>
      <w:proofErr w:type="spellStart"/>
      <w:r w:rsidRPr="00DF0256">
        <w:rPr>
          <w:sz w:val="20"/>
          <w:szCs w:val="20"/>
        </w:rPr>
        <w:t>ab,ad,ti</w:t>
      </w:r>
      <w:proofErr w:type="spellEnd"/>
      <w:r w:rsidRPr="00DF0256">
        <w:rPr>
          <w:sz w:val="20"/>
          <w:szCs w:val="20"/>
        </w:rPr>
        <w:t xml:space="preserve"> OR Angola*:</w:t>
      </w:r>
      <w:proofErr w:type="spellStart"/>
      <w:r w:rsidRPr="00DF0256">
        <w:rPr>
          <w:sz w:val="20"/>
          <w:szCs w:val="20"/>
        </w:rPr>
        <w:t>ab,ad,ti</w:t>
      </w:r>
      <w:proofErr w:type="spellEnd"/>
      <w:r w:rsidRPr="00DF0256">
        <w:rPr>
          <w:sz w:val="20"/>
          <w:szCs w:val="20"/>
        </w:rPr>
        <w:t xml:space="preserve"> OR Benin*:</w:t>
      </w:r>
      <w:proofErr w:type="spellStart"/>
      <w:r w:rsidRPr="00DF0256">
        <w:rPr>
          <w:sz w:val="20"/>
          <w:szCs w:val="20"/>
        </w:rPr>
        <w:t>ab,ad,ti</w:t>
      </w:r>
      <w:proofErr w:type="spellEnd"/>
      <w:r w:rsidRPr="00DF0256">
        <w:rPr>
          <w:sz w:val="20"/>
          <w:szCs w:val="20"/>
        </w:rPr>
        <w:t xml:space="preserve"> OR 'Burkina Faso':</w:t>
      </w:r>
      <w:proofErr w:type="spellStart"/>
      <w:r w:rsidRPr="00DF0256">
        <w:rPr>
          <w:sz w:val="20"/>
          <w:szCs w:val="20"/>
        </w:rPr>
        <w:t>ab,ad,ti</w:t>
      </w:r>
      <w:proofErr w:type="spellEnd"/>
      <w:r w:rsidRPr="00DF0256">
        <w:rPr>
          <w:sz w:val="20"/>
          <w:szCs w:val="20"/>
        </w:rPr>
        <w:t xml:space="preserve"> OR Cameroon*:</w:t>
      </w:r>
      <w:proofErr w:type="spellStart"/>
      <w:r w:rsidRPr="00DF0256">
        <w:rPr>
          <w:sz w:val="20"/>
          <w:szCs w:val="20"/>
        </w:rPr>
        <w:t>ab,ad,ti</w:t>
      </w:r>
      <w:proofErr w:type="spellEnd"/>
      <w:r w:rsidRPr="00DF0256">
        <w:rPr>
          <w:sz w:val="20"/>
          <w:szCs w:val="20"/>
        </w:rPr>
        <w:t xml:space="preserve"> OR (Cape NEXT/1 Verde*):</w:t>
      </w:r>
      <w:proofErr w:type="spellStart"/>
      <w:r w:rsidRPr="00DF0256">
        <w:rPr>
          <w:sz w:val="20"/>
          <w:szCs w:val="20"/>
        </w:rPr>
        <w:t>ab,ad,ti</w:t>
      </w:r>
      <w:proofErr w:type="spellEnd"/>
      <w:r w:rsidRPr="00DF0256">
        <w:rPr>
          <w:sz w:val="20"/>
          <w:szCs w:val="20"/>
        </w:rPr>
        <w:t xml:space="preserve"> OR Chad*:</w:t>
      </w:r>
      <w:proofErr w:type="spellStart"/>
      <w:r w:rsidRPr="00DF0256">
        <w:rPr>
          <w:sz w:val="20"/>
          <w:szCs w:val="20"/>
        </w:rPr>
        <w:t>ab,ad,ti</w:t>
      </w:r>
      <w:proofErr w:type="spellEnd"/>
      <w:r w:rsidRPr="00DF0256">
        <w:rPr>
          <w:sz w:val="20"/>
          <w:szCs w:val="20"/>
        </w:rPr>
        <w:t xml:space="preserve"> OR Guinea*:</w:t>
      </w:r>
      <w:proofErr w:type="spellStart"/>
      <w:r w:rsidRPr="00DF0256">
        <w:rPr>
          <w:sz w:val="20"/>
          <w:szCs w:val="20"/>
        </w:rPr>
        <w:t>ab,ad,ti</w:t>
      </w:r>
      <w:proofErr w:type="spellEnd"/>
      <w:r w:rsidRPr="00DF0256">
        <w:rPr>
          <w:sz w:val="20"/>
          <w:szCs w:val="20"/>
        </w:rPr>
        <w:t xml:space="preserve"> OR Gabon*:</w:t>
      </w:r>
      <w:proofErr w:type="spellStart"/>
      <w:r w:rsidRPr="00DF0256">
        <w:rPr>
          <w:sz w:val="20"/>
          <w:szCs w:val="20"/>
        </w:rPr>
        <w:t>ab,ad,ti</w:t>
      </w:r>
      <w:proofErr w:type="spellEnd"/>
      <w:r w:rsidRPr="00DF0256">
        <w:rPr>
          <w:sz w:val="20"/>
          <w:szCs w:val="20"/>
        </w:rPr>
        <w:t xml:space="preserve"> OR Gambia*:</w:t>
      </w:r>
      <w:proofErr w:type="spellStart"/>
      <w:r w:rsidRPr="00DF0256">
        <w:rPr>
          <w:sz w:val="20"/>
          <w:szCs w:val="20"/>
        </w:rPr>
        <w:t>ab,ad,ti</w:t>
      </w:r>
      <w:proofErr w:type="spellEnd"/>
      <w:r w:rsidRPr="00DF0256">
        <w:rPr>
          <w:sz w:val="20"/>
          <w:szCs w:val="20"/>
        </w:rPr>
        <w:t xml:space="preserve"> OR Ghana*:</w:t>
      </w:r>
      <w:proofErr w:type="spellStart"/>
      <w:r w:rsidRPr="00DF0256">
        <w:rPr>
          <w:sz w:val="20"/>
          <w:szCs w:val="20"/>
        </w:rPr>
        <w:t>ab,ad,ti</w:t>
      </w:r>
      <w:proofErr w:type="spellEnd"/>
      <w:r w:rsidRPr="00DF0256">
        <w:rPr>
          <w:sz w:val="20"/>
          <w:szCs w:val="20"/>
        </w:rPr>
        <w:t xml:space="preserve"> OR Liberia*:</w:t>
      </w:r>
      <w:proofErr w:type="spellStart"/>
      <w:r w:rsidRPr="00DF0256">
        <w:rPr>
          <w:sz w:val="20"/>
          <w:szCs w:val="20"/>
        </w:rPr>
        <w:t>ab,ad,ti</w:t>
      </w:r>
      <w:proofErr w:type="spellEnd"/>
      <w:r w:rsidRPr="00DF0256">
        <w:rPr>
          <w:sz w:val="20"/>
          <w:szCs w:val="20"/>
        </w:rPr>
        <w:t xml:space="preserve"> OR Madagascar*:</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Mali:ab,ad,ti</w:t>
      </w:r>
      <w:proofErr w:type="spellEnd"/>
      <w:r w:rsidRPr="00DF0256">
        <w:rPr>
          <w:sz w:val="20"/>
          <w:szCs w:val="20"/>
        </w:rPr>
        <w:t xml:space="preserve"> OR </w:t>
      </w:r>
      <w:proofErr w:type="spellStart"/>
      <w:r w:rsidRPr="00DF0256">
        <w:rPr>
          <w:sz w:val="20"/>
          <w:szCs w:val="20"/>
        </w:rPr>
        <w:t>malian:ab,ad,ti</w:t>
      </w:r>
      <w:proofErr w:type="spellEnd"/>
      <w:r w:rsidRPr="00DF0256">
        <w:rPr>
          <w:sz w:val="20"/>
          <w:szCs w:val="20"/>
        </w:rPr>
        <w:t xml:space="preserve"> OR </w:t>
      </w:r>
      <w:proofErr w:type="spellStart"/>
      <w:r w:rsidRPr="00DF0256">
        <w:rPr>
          <w:sz w:val="20"/>
          <w:szCs w:val="20"/>
        </w:rPr>
        <w:t>malians:ab,ad,ti</w:t>
      </w:r>
      <w:proofErr w:type="spellEnd"/>
      <w:r w:rsidRPr="00DF0256">
        <w:rPr>
          <w:sz w:val="20"/>
          <w:szCs w:val="20"/>
        </w:rPr>
        <w:t xml:space="preserve"> OR Mauritania*:</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Mauriti</w:t>
      </w:r>
      <w:proofErr w:type="spellEnd"/>
      <w:r w:rsidRPr="00DF0256">
        <w:rPr>
          <w:sz w:val="20"/>
          <w:szCs w:val="20"/>
        </w:rPr>
        <w:t>*:</w:t>
      </w:r>
      <w:proofErr w:type="spellStart"/>
      <w:r w:rsidRPr="00DF0256">
        <w:rPr>
          <w:sz w:val="20"/>
          <w:szCs w:val="20"/>
        </w:rPr>
        <w:t>ab,ad,ti</w:t>
      </w:r>
      <w:proofErr w:type="spellEnd"/>
      <w:r w:rsidRPr="00DF0256">
        <w:rPr>
          <w:sz w:val="20"/>
          <w:szCs w:val="20"/>
        </w:rPr>
        <w:t xml:space="preserve"> OR Niger*:</w:t>
      </w:r>
      <w:proofErr w:type="spellStart"/>
      <w:r w:rsidRPr="00DF0256">
        <w:rPr>
          <w:sz w:val="20"/>
          <w:szCs w:val="20"/>
        </w:rPr>
        <w:t>ab,ad,ti</w:t>
      </w:r>
      <w:proofErr w:type="spellEnd"/>
      <w:r w:rsidRPr="00DF0256">
        <w:rPr>
          <w:sz w:val="20"/>
          <w:szCs w:val="20"/>
        </w:rPr>
        <w:t xml:space="preserve"> OR Nigeria*:</w:t>
      </w:r>
      <w:proofErr w:type="spellStart"/>
      <w:r w:rsidRPr="00DF0256">
        <w:rPr>
          <w:sz w:val="20"/>
          <w:szCs w:val="20"/>
        </w:rPr>
        <w:t>ab,ad,ti</w:t>
      </w:r>
      <w:proofErr w:type="spellEnd"/>
      <w:r w:rsidRPr="00DF0256">
        <w:rPr>
          <w:sz w:val="20"/>
          <w:szCs w:val="20"/>
        </w:rPr>
        <w:t xml:space="preserve"> OR 'Sao Tome':</w:t>
      </w:r>
      <w:proofErr w:type="spellStart"/>
      <w:r w:rsidRPr="00DF0256">
        <w:rPr>
          <w:sz w:val="20"/>
          <w:szCs w:val="20"/>
        </w:rPr>
        <w:t>ab,ad,ti</w:t>
      </w:r>
      <w:proofErr w:type="spellEnd"/>
      <w:r w:rsidRPr="00DF0256">
        <w:rPr>
          <w:sz w:val="20"/>
          <w:szCs w:val="20"/>
        </w:rPr>
        <w:t xml:space="preserve"> OR Principe*:</w:t>
      </w:r>
      <w:proofErr w:type="spellStart"/>
      <w:r w:rsidRPr="00DF0256">
        <w:rPr>
          <w:sz w:val="20"/>
          <w:szCs w:val="20"/>
        </w:rPr>
        <w:t>ab,ad,ti</w:t>
      </w:r>
      <w:proofErr w:type="spellEnd"/>
      <w:r w:rsidRPr="00DF0256">
        <w:rPr>
          <w:sz w:val="20"/>
          <w:szCs w:val="20"/>
        </w:rPr>
        <w:t xml:space="preserve"> OR Senegal*:</w:t>
      </w:r>
      <w:proofErr w:type="spellStart"/>
      <w:r w:rsidRPr="00DF0256">
        <w:rPr>
          <w:sz w:val="20"/>
          <w:szCs w:val="20"/>
        </w:rPr>
        <w:t>ab,ad,ti</w:t>
      </w:r>
      <w:proofErr w:type="spellEnd"/>
      <w:r w:rsidRPr="00DF0256">
        <w:rPr>
          <w:sz w:val="20"/>
          <w:szCs w:val="20"/>
        </w:rPr>
        <w:t xml:space="preserve"> OR Seychelles*:</w:t>
      </w:r>
      <w:proofErr w:type="spellStart"/>
      <w:r w:rsidRPr="00DF0256">
        <w:rPr>
          <w:sz w:val="20"/>
          <w:szCs w:val="20"/>
        </w:rPr>
        <w:t>ab,ad,ti</w:t>
      </w:r>
      <w:proofErr w:type="spellEnd"/>
      <w:r w:rsidRPr="00DF0256">
        <w:rPr>
          <w:sz w:val="20"/>
          <w:szCs w:val="20"/>
        </w:rPr>
        <w:t xml:space="preserve"> OR 'Sierra Leone':</w:t>
      </w:r>
      <w:proofErr w:type="spellStart"/>
      <w:r w:rsidRPr="00DF0256">
        <w:rPr>
          <w:sz w:val="20"/>
          <w:szCs w:val="20"/>
        </w:rPr>
        <w:t>ab,ad,ti</w:t>
      </w:r>
      <w:proofErr w:type="spellEnd"/>
      <w:r w:rsidRPr="00DF0256">
        <w:rPr>
          <w:sz w:val="20"/>
          <w:szCs w:val="20"/>
        </w:rPr>
        <w:t xml:space="preserve"> OR Togo*:</w:t>
      </w:r>
      <w:proofErr w:type="spellStart"/>
      <w:r w:rsidRPr="00DF0256">
        <w:rPr>
          <w:sz w:val="20"/>
          <w:szCs w:val="20"/>
        </w:rPr>
        <w:t>ab,ad,ti</w:t>
      </w:r>
      <w:proofErr w:type="spellEnd"/>
      <w:r w:rsidRPr="00DF0256">
        <w:rPr>
          <w:sz w:val="20"/>
          <w:szCs w:val="20"/>
        </w:rPr>
        <w:t xml:space="preserve"> OR Botswana*:</w:t>
      </w:r>
      <w:proofErr w:type="spellStart"/>
      <w:r w:rsidRPr="00DF0256">
        <w:rPr>
          <w:sz w:val="20"/>
          <w:szCs w:val="20"/>
        </w:rPr>
        <w:t>ab,ad,ti</w:t>
      </w:r>
      <w:proofErr w:type="spellEnd"/>
      <w:r w:rsidRPr="00DF0256">
        <w:rPr>
          <w:sz w:val="20"/>
          <w:szCs w:val="20"/>
        </w:rPr>
        <w:t xml:space="preserve"> OR Burundi*:</w:t>
      </w:r>
      <w:proofErr w:type="spellStart"/>
      <w:r w:rsidRPr="00DF0256">
        <w:rPr>
          <w:sz w:val="20"/>
          <w:szCs w:val="20"/>
        </w:rPr>
        <w:t>ab,ad,ti</w:t>
      </w:r>
      <w:proofErr w:type="spellEnd"/>
      <w:r w:rsidRPr="00DF0256">
        <w:rPr>
          <w:sz w:val="20"/>
          <w:szCs w:val="20"/>
        </w:rPr>
        <w:t xml:space="preserve"> OR Congo*:</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CÙte</w:t>
      </w:r>
      <w:proofErr w:type="spellEnd"/>
      <w:r w:rsidRPr="00DF0256">
        <w:rPr>
          <w:sz w:val="20"/>
          <w:szCs w:val="20"/>
        </w:rPr>
        <w:t xml:space="preserve"> d Ivoire':</w:t>
      </w:r>
      <w:proofErr w:type="spellStart"/>
      <w:r w:rsidRPr="00DF0256">
        <w:rPr>
          <w:sz w:val="20"/>
          <w:szCs w:val="20"/>
        </w:rPr>
        <w:t>ab,ad,ti</w:t>
      </w:r>
      <w:proofErr w:type="spellEnd"/>
      <w:r w:rsidRPr="00DF0256">
        <w:rPr>
          <w:sz w:val="20"/>
          <w:szCs w:val="20"/>
        </w:rPr>
        <w:t xml:space="preserve"> OR 'ivory coast':</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ivorian:ab,ad,ti</w:t>
      </w:r>
      <w:proofErr w:type="spellEnd"/>
      <w:r w:rsidRPr="00DF0256">
        <w:rPr>
          <w:sz w:val="20"/>
          <w:szCs w:val="20"/>
        </w:rPr>
        <w:t xml:space="preserve"> OR Eritrea*:</w:t>
      </w:r>
      <w:proofErr w:type="spellStart"/>
      <w:r w:rsidRPr="00DF0256">
        <w:rPr>
          <w:sz w:val="20"/>
          <w:szCs w:val="20"/>
        </w:rPr>
        <w:t>ab,ad,ti</w:t>
      </w:r>
      <w:proofErr w:type="spellEnd"/>
      <w:r w:rsidRPr="00DF0256">
        <w:rPr>
          <w:sz w:val="20"/>
          <w:szCs w:val="20"/>
        </w:rPr>
        <w:t xml:space="preserve"> OR Ethiopia*:</w:t>
      </w:r>
      <w:proofErr w:type="spellStart"/>
      <w:r w:rsidRPr="00DF0256">
        <w:rPr>
          <w:sz w:val="20"/>
          <w:szCs w:val="20"/>
        </w:rPr>
        <w:t>ab,ad,ti</w:t>
      </w:r>
      <w:proofErr w:type="spellEnd"/>
      <w:r w:rsidRPr="00DF0256">
        <w:rPr>
          <w:sz w:val="20"/>
          <w:szCs w:val="20"/>
        </w:rPr>
        <w:t xml:space="preserve"> OR Kenya*:</w:t>
      </w:r>
      <w:proofErr w:type="spellStart"/>
      <w:r w:rsidRPr="00DF0256">
        <w:rPr>
          <w:sz w:val="20"/>
          <w:szCs w:val="20"/>
        </w:rPr>
        <w:t>ab,ad,ti</w:t>
      </w:r>
      <w:proofErr w:type="spellEnd"/>
      <w:r w:rsidRPr="00DF0256">
        <w:rPr>
          <w:sz w:val="20"/>
          <w:szCs w:val="20"/>
        </w:rPr>
        <w:t xml:space="preserve"> OR Lesotho*:</w:t>
      </w:r>
      <w:proofErr w:type="spellStart"/>
      <w:r w:rsidRPr="00DF0256">
        <w:rPr>
          <w:sz w:val="20"/>
          <w:szCs w:val="20"/>
        </w:rPr>
        <w:t>ab,ad,ti</w:t>
      </w:r>
      <w:proofErr w:type="spellEnd"/>
      <w:r w:rsidRPr="00DF0256">
        <w:rPr>
          <w:sz w:val="20"/>
          <w:szCs w:val="20"/>
        </w:rPr>
        <w:t xml:space="preserve"> OR Malawi*:</w:t>
      </w:r>
      <w:proofErr w:type="spellStart"/>
      <w:r w:rsidRPr="00DF0256">
        <w:rPr>
          <w:sz w:val="20"/>
          <w:szCs w:val="20"/>
        </w:rPr>
        <w:t>ab,ad,ti</w:t>
      </w:r>
      <w:proofErr w:type="spellEnd"/>
      <w:r w:rsidRPr="00DF0256">
        <w:rPr>
          <w:sz w:val="20"/>
          <w:szCs w:val="20"/>
        </w:rPr>
        <w:t xml:space="preserve"> OR Mozambique*:</w:t>
      </w:r>
      <w:proofErr w:type="spellStart"/>
      <w:r w:rsidRPr="00DF0256">
        <w:rPr>
          <w:sz w:val="20"/>
          <w:szCs w:val="20"/>
        </w:rPr>
        <w:t>ab,ad,ti</w:t>
      </w:r>
      <w:proofErr w:type="spellEnd"/>
      <w:r w:rsidRPr="00DF0256">
        <w:rPr>
          <w:sz w:val="20"/>
          <w:szCs w:val="20"/>
        </w:rPr>
        <w:t xml:space="preserve"> OR Namibia*:</w:t>
      </w:r>
      <w:proofErr w:type="spellStart"/>
      <w:r w:rsidRPr="00DF0256">
        <w:rPr>
          <w:sz w:val="20"/>
          <w:szCs w:val="20"/>
        </w:rPr>
        <w:t>ab,ad,ti</w:t>
      </w:r>
      <w:proofErr w:type="spellEnd"/>
      <w:r w:rsidRPr="00DF0256">
        <w:rPr>
          <w:sz w:val="20"/>
          <w:szCs w:val="20"/>
        </w:rPr>
        <w:t xml:space="preserve"> OR Rwanda*:</w:t>
      </w:r>
      <w:proofErr w:type="spellStart"/>
      <w:r w:rsidRPr="00DF0256">
        <w:rPr>
          <w:sz w:val="20"/>
          <w:szCs w:val="20"/>
        </w:rPr>
        <w:t>ab,ad,ti</w:t>
      </w:r>
      <w:proofErr w:type="spellEnd"/>
      <w:r w:rsidRPr="00DF0256">
        <w:rPr>
          <w:sz w:val="20"/>
          <w:szCs w:val="20"/>
        </w:rPr>
        <w:t xml:space="preserve"> OR Swaziland*:</w:t>
      </w:r>
      <w:proofErr w:type="spellStart"/>
      <w:r w:rsidRPr="00DF0256">
        <w:rPr>
          <w:sz w:val="20"/>
          <w:szCs w:val="20"/>
        </w:rPr>
        <w:t>ab,ad,ti</w:t>
      </w:r>
      <w:proofErr w:type="spellEnd"/>
      <w:r w:rsidRPr="00DF0256">
        <w:rPr>
          <w:sz w:val="20"/>
          <w:szCs w:val="20"/>
        </w:rPr>
        <w:t xml:space="preserve"> OR Uganda*:</w:t>
      </w:r>
      <w:proofErr w:type="spellStart"/>
      <w:r w:rsidRPr="00DF0256">
        <w:rPr>
          <w:sz w:val="20"/>
          <w:szCs w:val="20"/>
        </w:rPr>
        <w:t>ab,ad,ti</w:t>
      </w:r>
      <w:proofErr w:type="spellEnd"/>
      <w:r w:rsidRPr="00DF0256">
        <w:rPr>
          <w:sz w:val="20"/>
          <w:szCs w:val="20"/>
        </w:rPr>
        <w:t xml:space="preserve"> OR Tanzania*:</w:t>
      </w:r>
      <w:proofErr w:type="spellStart"/>
      <w:r w:rsidRPr="00DF0256">
        <w:rPr>
          <w:sz w:val="20"/>
          <w:szCs w:val="20"/>
        </w:rPr>
        <w:t>ab,ad,ti</w:t>
      </w:r>
      <w:proofErr w:type="spellEnd"/>
      <w:r w:rsidRPr="00DF0256">
        <w:rPr>
          <w:sz w:val="20"/>
          <w:szCs w:val="20"/>
        </w:rPr>
        <w:t xml:space="preserve"> OR Zambia*:</w:t>
      </w:r>
      <w:proofErr w:type="spellStart"/>
      <w:r w:rsidRPr="00DF0256">
        <w:rPr>
          <w:sz w:val="20"/>
          <w:szCs w:val="20"/>
        </w:rPr>
        <w:t>ab,ad,ti</w:t>
      </w:r>
      <w:proofErr w:type="spellEnd"/>
      <w:r w:rsidRPr="00DF0256">
        <w:rPr>
          <w:sz w:val="20"/>
          <w:szCs w:val="20"/>
        </w:rPr>
        <w:t xml:space="preserve"> OR </w:t>
      </w:r>
      <w:proofErr w:type="spellStart"/>
      <w:r w:rsidRPr="00DF0256">
        <w:rPr>
          <w:sz w:val="20"/>
          <w:szCs w:val="20"/>
        </w:rPr>
        <w:t>Zimbabwe:ab,ad,ti</w:t>
      </w:r>
      <w:proofErr w:type="spellEnd"/>
      <w:r w:rsidRPr="00DF0256">
        <w:rPr>
          <w:sz w:val="20"/>
          <w:szCs w:val="20"/>
        </w:rPr>
        <w:t>)</w:t>
      </w:r>
    </w:p>
    <w:p w14:paraId="1B2C001E" w14:textId="77777777" w:rsidR="00C05AA5" w:rsidRPr="00DF0256" w:rsidRDefault="00C05AA5" w:rsidP="00C05AA5">
      <w:pPr>
        <w:rPr>
          <w:sz w:val="20"/>
          <w:szCs w:val="20"/>
        </w:rPr>
      </w:pPr>
    </w:p>
    <w:p w14:paraId="020D4B08" w14:textId="77777777" w:rsidR="00C05AA5" w:rsidRPr="00DF0256" w:rsidRDefault="00C05AA5" w:rsidP="00C05AA5">
      <w:pPr>
        <w:rPr>
          <w:sz w:val="20"/>
          <w:szCs w:val="20"/>
        </w:rPr>
      </w:pPr>
    </w:p>
    <w:p w14:paraId="53041F80" w14:textId="77777777" w:rsidR="00C05AA5" w:rsidRPr="00DF0256" w:rsidRDefault="00C05AA5" w:rsidP="00C05AA5">
      <w:pPr>
        <w:rPr>
          <w:sz w:val="20"/>
          <w:szCs w:val="20"/>
        </w:rPr>
      </w:pPr>
      <w:r w:rsidRPr="00DF0256">
        <w:rPr>
          <w:sz w:val="20"/>
          <w:szCs w:val="20"/>
        </w:rPr>
        <w:t>PsycINFO (EBSCO)</w:t>
      </w:r>
    </w:p>
    <w:p w14:paraId="60394C6D" w14:textId="77777777" w:rsidR="00C05AA5" w:rsidRPr="00DF0256" w:rsidRDefault="00C05AA5" w:rsidP="00C05AA5">
      <w:pPr>
        <w:rPr>
          <w:sz w:val="20"/>
          <w:szCs w:val="20"/>
        </w:rPr>
      </w:pPr>
      <w:r>
        <w:rPr>
          <w:sz w:val="20"/>
          <w:szCs w:val="20"/>
        </w:rPr>
        <w:t>Date: 16 November 2017</w:t>
      </w:r>
    </w:p>
    <w:p w14:paraId="1135DF5F" w14:textId="77777777" w:rsidR="00C05AA5" w:rsidRPr="00DF0256" w:rsidRDefault="00C05AA5" w:rsidP="00C05AA5">
      <w:pPr>
        <w:rPr>
          <w:sz w:val="20"/>
          <w:szCs w:val="20"/>
        </w:rPr>
      </w:pPr>
      <w:r w:rsidRPr="00DF0256">
        <w:rPr>
          <w:sz w:val="20"/>
          <w:szCs w:val="20"/>
        </w:rPr>
        <w:t>386 Records</w:t>
      </w:r>
    </w:p>
    <w:p w14:paraId="5AC6F6F5" w14:textId="77777777" w:rsidR="00C05AA5" w:rsidRPr="00DF0256" w:rsidRDefault="00C05AA5" w:rsidP="00C05AA5">
      <w:pPr>
        <w:rPr>
          <w:sz w:val="20"/>
          <w:szCs w:val="20"/>
        </w:rPr>
      </w:pPr>
    </w:p>
    <w:p w14:paraId="1DFCFEBB" w14:textId="77777777" w:rsidR="00C05AA5" w:rsidRPr="00DF0256" w:rsidRDefault="00C05AA5" w:rsidP="00C05AA5">
      <w:pPr>
        <w:rPr>
          <w:sz w:val="20"/>
          <w:szCs w:val="20"/>
        </w:rPr>
      </w:pPr>
      <w:r w:rsidRPr="00DF0256">
        <w:rPr>
          <w:sz w:val="20"/>
          <w:szCs w:val="20"/>
        </w:rPr>
        <w:t xml:space="preserve">(DE ("Correctional Institutions" OR "Prisons" OR "Prisoners" OR "Incarceration" OR "Maximum Security Facilities") OR TI (prison* OR imprison* OR jail* OR </w:t>
      </w:r>
      <w:proofErr w:type="spellStart"/>
      <w:r w:rsidRPr="00DF0256">
        <w:rPr>
          <w:sz w:val="20"/>
          <w:szCs w:val="20"/>
        </w:rPr>
        <w:t>incarcerat</w:t>
      </w:r>
      <w:proofErr w:type="spellEnd"/>
      <w:r w:rsidRPr="00DF0256">
        <w:rPr>
          <w:sz w:val="20"/>
          <w:szCs w:val="20"/>
        </w:rPr>
        <w:t xml:space="preserve">* OR "correctional facility" OR "correctional facilities" OR offender* OR criminal* OR inmate* OR probation* OR remand* OR felon* OR </w:t>
      </w:r>
      <w:proofErr w:type="spellStart"/>
      <w:r w:rsidRPr="00DF0256">
        <w:rPr>
          <w:sz w:val="20"/>
          <w:szCs w:val="20"/>
        </w:rPr>
        <w:t>penitentiar</w:t>
      </w:r>
      <w:proofErr w:type="spellEnd"/>
      <w:r w:rsidRPr="00DF0256">
        <w:rPr>
          <w:sz w:val="20"/>
          <w:szCs w:val="20"/>
        </w:rPr>
        <w:t xml:space="preserve">* OR detainee*) OR AB (prison* OR imprison* OR jail* OR </w:t>
      </w:r>
      <w:proofErr w:type="spellStart"/>
      <w:r w:rsidRPr="00DF0256">
        <w:rPr>
          <w:sz w:val="20"/>
          <w:szCs w:val="20"/>
        </w:rPr>
        <w:t>incarcerat</w:t>
      </w:r>
      <w:proofErr w:type="spellEnd"/>
      <w:r w:rsidRPr="00DF0256">
        <w:rPr>
          <w:sz w:val="20"/>
          <w:szCs w:val="20"/>
        </w:rPr>
        <w:t xml:space="preserve">* OR "correctional facility" OR "correctional facilities" OR offender* OR criminal* OR inmate* OR probation* OR remand* OR felon* OR </w:t>
      </w:r>
      <w:proofErr w:type="spellStart"/>
      <w:r w:rsidRPr="00DF0256">
        <w:rPr>
          <w:sz w:val="20"/>
          <w:szCs w:val="20"/>
        </w:rPr>
        <w:t>penitentiar</w:t>
      </w:r>
      <w:proofErr w:type="spellEnd"/>
      <w:r w:rsidRPr="00DF0256">
        <w:rPr>
          <w:sz w:val="20"/>
          <w:szCs w:val="20"/>
        </w:rPr>
        <w:t>* OR detainee*))</w:t>
      </w:r>
    </w:p>
    <w:p w14:paraId="0DC50ABA" w14:textId="77777777" w:rsidR="00C05AA5" w:rsidRPr="00DF0256" w:rsidRDefault="00C05AA5" w:rsidP="00C05AA5">
      <w:pPr>
        <w:rPr>
          <w:sz w:val="20"/>
          <w:szCs w:val="20"/>
        </w:rPr>
      </w:pPr>
      <w:r w:rsidRPr="00DF0256">
        <w:rPr>
          <w:sz w:val="20"/>
          <w:szCs w:val="20"/>
        </w:rPr>
        <w:t>AND</w:t>
      </w:r>
    </w:p>
    <w:p w14:paraId="5B393D49" w14:textId="77777777" w:rsidR="00C05AA5" w:rsidRPr="00DF0256" w:rsidRDefault="00C05AA5" w:rsidP="00C05AA5">
      <w:pPr>
        <w:rPr>
          <w:sz w:val="20"/>
          <w:szCs w:val="20"/>
        </w:rPr>
      </w:pPr>
      <w:r w:rsidRPr="00DF0256">
        <w:rPr>
          <w:sz w:val="20"/>
          <w:szCs w:val="20"/>
        </w:rPr>
        <w:t xml:space="preserve">(DE ("Mental Health" OR "Mental Health Services" OR "Mental Disorders" OR "Bipolar Disorder" OR "Major Depression" OR "Mania" OR "Acute Stress Disorder" OR "Obsessive Compulsive Disorder" OR "Panic Disorder" OR "Post-Traumatic Stress" OR "Posttraumatic Stress Disorder" OR "Anxiety Disorders" OR "Generalized Anxiety Disorder" OR "Substance Use Disorder" OR "Drug Abuse" OR "Drug Addiction" OR "Drug Dependency" OR "Alcohol Abuse" OR "Inhalant Abuse" OR "Polydrug Abuse" OR "Suicide") OR TI ((mental W1 (health OR illness* OR disorder*)) OR psychiatric OR psychiatry OR psychosomatic OR depression OR depressive OR bipolar OR ((mood OR affective OR panic OR stress) W1 disorder*) OR anxiety OR "obsessive compulsive" OR </w:t>
      </w:r>
      <w:proofErr w:type="spellStart"/>
      <w:r w:rsidRPr="00DF0256">
        <w:rPr>
          <w:sz w:val="20"/>
          <w:szCs w:val="20"/>
        </w:rPr>
        <w:t>ocd</w:t>
      </w:r>
      <w:proofErr w:type="spellEnd"/>
      <w:r w:rsidRPr="00DF0256">
        <w:rPr>
          <w:sz w:val="20"/>
          <w:szCs w:val="20"/>
        </w:rPr>
        <w:t xml:space="preserve"> OR (stress W1 (symptom* OR syndrome*)) OR ((traumatic OR posttraumatic) W1 stress) OR </w:t>
      </w:r>
      <w:proofErr w:type="spellStart"/>
      <w:r w:rsidRPr="00DF0256">
        <w:rPr>
          <w:sz w:val="20"/>
          <w:szCs w:val="20"/>
        </w:rPr>
        <w:t>ptsd</w:t>
      </w:r>
      <w:proofErr w:type="spellEnd"/>
      <w:r w:rsidRPr="00DF0256">
        <w:rPr>
          <w:sz w:val="20"/>
          <w:szCs w:val="20"/>
        </w:rPr>
        <w:t xml:space="preserve"> OR ((substance OR drug OR drugs) N1 (use* OR abuse* OR misuse*)) OR alcohol* OR drinking OR opioid* OR opiate* OR narcotic* OR heroin OR morphine OR opium OR marijuana OR cannabis OR hashish OR amphetamine* OR glue OR inhalant* OR </w:t>
      </w:r>
      <w:proofErr w:type="spellStart"/>
      <w:r w:rsidRPr="00DF0256">
        <w:rPr>
          <w:sz w:val="20"/>
          <w:szCs w:val="20"/>
        </w:rPr>
        <w:t>schizophren</w:t>
      </w:r>
      <w:proofErr w:type="spellEnd"/>
      <w:r w:rsidRPr="00DF0256">
        <w:rPr>
          <w:sz w:val="20"/>
          <w:szCs w:val="20"/>
        </w:rPr>
        <w:t>* OR psychosis OR psychotic OR insane OR insanity OR "</w:t>
      </w:r>
      <w:proofErr w:type="spellStart"/>
      <w:r w:rsidRPr="00DF0256">
        <w:rPr>
          <w:sz w:val="20"/>
          <w:szCs w:val="20"/>
        </w:rPr>
        <w:t>self harm</w:t>
      </w:r>
      <w:proofErr w:type="spellEnd"/>
      <w:r w:rsidRPr="00DF0256">
        <w:rPr>
          <w:sz w:val="20"/>
          <w:szCs w:val="20"/>
        </w:rPr>
        <w:t xml:space="preserve">*" OR </w:t>
      </w:r>
      <w:proofErr w:type="spellStart"/>
      <w:r w:rsidRPr="00DF0256">
        <w:rPr>
          <w:sz w:val="20"/>
          <w:szCs w:val="20"/>
        </w:rPr>
        <w:t>suicid</w:t>
      </w:r>
      <w:proofErr w:type="spellEnd"/>
      <w:r w:rsidRPr="00DF0256">
        <w:rPr>
          <w:sz w:val="20"/>
          <w:szCs w:val="20"/>
        </w:rPr>
        <w:t xml:space="preserve">*) OR AB ((mental W1 (health OR illness* OR disorder*)) OR psychiatric OR psychiatry OR psychosomatic OR depression OR depressive OR bipolar OR ((mood OR affective OR panic OR stress) W1 disorder*) OR anxiety OR "obsessive compulsive" OR </w:t>
      </w:r>
      <w:proofErr w:type="spellStart"/>
      <w:r w:rsidRPr="00DF0256">
        <w:rPr>
          <w:sz w:val="20"/>
          <w:szCs w:val="20"/>
        </w:rPr>
        <w:t>ocd</w:t>
      </w:r>
      <w:proofErr w:type="spellEnd"/>
      <w:r w:rsidRPr="00DF0256">
        <w:rPr>
          <w:sz w:val="20"/>
          <w:szCs w:val="20"/>
        </w:rPr>
        <w:t xml:space="preserve"> OR (stress W1 (symptom* OR syndrome*)) OR ((traumatic OR posttraumatic) W1 stress) OR </w:t>
      </w:r>
      <w:proofErr w:type="spellStart"/>
      <w:r w:rsidRPr="00DF0256">
        <w:rPr>
          <w:sz w:val="20"/>
          <w:szCs w:val="20"/>
        </w:rPr>
        <w:t>ptsd</w:t>
      </w:r>
      <w:proofErr w:type="spellEnd"/>
      <w:r w:rsidRPr="00DF0256">
        <w:rPr>
          <w:sz w:val="20"/>
          <w:szCs w:val="20"/>
        </w:rPr>
        <w:t xml:space="preserve"> OR ((substance OR drug OR drugs) N1 (use* OR abuse* OR misuse*)) OR alcohol* OR drinking OR opioid* OR opiate* OR narcotic* OR heroin OR morphine OR opium OR marijuana OR cannabis OR hashish OR amphetamine* OR glue OR inhalant* OR </w:t>
      </w:r>
      <w:proofErr w:type="spellStart"/>
      <w:r w:rsidRPr="00DF0256">
        <w:rPr>
          <w:sz w:val="20"/>
          <w:szCs w:val="20"/>
        </w:rPr>
        <w:t>schizophren</w:t>
      </w:r>
      <w:proofErr w:type="spellEnd"/>
      <w:r w:rsidRPr="00DF0256">
        <w:rPr>
          <w:sz w:val="20"/>
          <w:szCs w:val="20"/>
        </w:rPr>
        <w:t>* OR psychosis OR psychotic OR insane OR insanity OR "</w:t>
      </w:r>
      <w:proofErr w:type="spellStart"/>
      <w:r w:rsidRPr="00DF0256">
        <w:rPr>
          <w:sz w:val="20"/>
          <w:szCs w:val="20"/>
        </w:rPr>
        <w:t>self harm</w:t>
      </w:r>
      <w:proofErr w:type="spellEnd"/>
      <w:r w:rsidRPr="00DF0256">
        <w:rPr>
          <w:sz w:val="20"/>
          <w:szCs w:val="20"/>
        </w:rPr>
        <w:t xml:space="preserve">*" OR </w:t>
      </w:r>
      <w:proofErr w:type="spellStart"/>
      <w:r w:rsidRPr="00DF0256">
        <w:rPr>
          <w:sz w:val="20"/>
          <w:szCs w:val="20"/>
        </w:rPr>
        <w:t>suicid</w:t>
      </w:r>
      <w:proofErr w:type="spellEnd"/>
      <w:r w:rsidRPr="00DF0256">
        <w:rPr>
          <w:sz w:val="20"/>
          <w:szCs w:val="20"/>
        </w:rPr>
        <w:t>*))</w:t>
      </w:r>
    </w:p>
    <w:p w14:paraId="3DF110CE" w14:textId="77777777" w:rsidR="00C05AA5" w:rsidRPr="00DF0256" w:rsidRDefault="00C05AA5" w:rsidP="00C05AA5">
      <w:pPr>
        <w:rPr>
          <w:sz w:val="20"/>
          <w:szCs w:val="20"/>
        </w:rPr>
      </w:pPr>
      <w:r w:rsidRPr="00DF0256">
        <w:rPr>
          <w:sz w:val="20"/>
          <w:szCs w:val="20"/>
        </w:rPr>
        <w:t>AND</w:t>
      </w:r>
    </w:p>
    <w:p w14:paraId="641E8F44" w14:textId="77777777" w:rsidR="00C05AA5" w:rsidRPr="00DF0256" w:rsidRDefault="00C05AA5" w:rsidP="00C05AA5">
      <w:pPr>
        <w:rPr>
          <w:sz w:val="20"/>
          <w:szCs w:val="20"/>
        </w:rPr>
      </w:pPr>
      <w:r w:rsidRPr="00DF0256">
        <w:rPr>
          <w:sz w:val="20"/>
          <w:szCs w:val="20"/>
        </w:rPr>
        <w:t>DE "Developing Countries" OR TI (((developing OR "less developed" OR "third world" OR "under developed" OR "middle income" OR "low income" OR underserved OR "</w:t>
      </w:r>
      <w:proofErr w:type="spellStart"/>
      <w:r w:rsidRPr="00DF0256">
        <w:rPr>
          <w:sz w:val="20"/>
          <w:szCs w:val="20"/>
        </w:rPr>
        <w:t>under served</w:t>
      </w:r>
      <w:proofErr w:type="spellEnd"/>
      <w:r w:rsidRPr="00DF0256">
        <w:rPr>
          <w:sz w:val="20"/>
          <w:szCs w:val="20"/>
        </w:rPr>
        <w:t xml:space="preserve">" OR deprived OR poor*) N1 (count* OR nation*)) OR </w:t>
      </w:r>
      <w:proofErr w:type="spellStart"/>
      <w:r w:rsidRPr="00DF0256">
        <w:rPr>
          <w:sz w:val="20"/>
          <w:szCs w:val="20"/>
        </w:rPr>
        <w:t>lmic</w:t>
      </w:r>
      <w:proofErr w:type="spellEnd"/>
      <w:r w:rsidRPr="00DF0256">
        <w:rPr>
          <w:sz w:val="20"/>
          <w:szCs w:val="20"/>
        </w:rPr>
        <w:t xml:space="preserve"> OR </w:t>
      </w:r>
      <w:proofErr w:type="spellStart"/>
      <w:r w:rsidRPr="00DF0256">
        <w:rPr>
          <w:sz w:val="20"/>
          <w:szCs w:val="20"/>
        </w:rPr>
        <w:t>lmics</w:t>
      </w:r>
      <w:proofErr w:type="spellEnd"/>
      <w:r w:rsidRPr="00DF0256">
        <w:rPr>
          <w:sz w:val="20"/>
          <w:szCs w:val="20"/>
        </w:rPr>
        <w:t xml:space="preserve"> OR </w:t>
      </w:r>
      <w:proofErr w:type="spellStart"/>
      <w:r w:rsidRPr="00DF0256">
        <w:rPr>
          <w:sz w:val="20"/>
          <w:szCs w:val="20"/>
        </w:rPr>
        <w:t>africa</w:t>
      </w:r>
      <w:proofErr w:type="spellEnd"/>
      <w:r w:rsidRPr="00DF0256">
        <w:rPr>
          <w:sz w:val="20"/>
          <w:szCs w:val="20"/>
        </w:rPr>
        <w:t xml:space="preserve"> OR ((east OR eastern OR north OR northern OR central OR western OR south OR southern) W1 </w:t>
      </w:r>
      <w:proofErr w:type="spellStart"/>
      <w:r w:rsidRPr="00DF0256">
        <w:rPr>
          <w:sz w:val="20"/>
          <w:szCs w:val="20"/>
        </w:rPr>
        <w:t>africa</w:t>
      </w:r>
      <w:proofErr w:type="spellEnd"/>
      <w:r w:rsidRPr="00DF0256">
        <w:rPr>
          <w:sz w:val="20"/>
          <w:szCs w:val="20"/>
        </w:rPr>
        <w:t xml:space="preserve">*) OR </w:t>
      </w:r>
      <w:proofErr w:type="spellStart"/>
      <w:r w:rsidRPr="00DF0256">
        <w:rPr>
          <w:sz w:val="20"/>
          <w:szCs w:val="20"/>
        </w:rPr>
        <w:t>maghreb</w:t>
      </w:r>
      <w:proofErr w:type="spellEnd"/>
      <w:r w:rsidRPr="00DF0256">
        <w:rPr>
          <w:sz w:val="20"/>
          <w:szCs w:val="20"/>
        </w:rPr>
        <w:t xml:space="preserve"> OR </w:t>
      </w:r>
      <w:proofErr w:type="spellStart"/>
      <w:r w:rsidRPr="00DF0256">
        <w:rPr>
          <w:sz w:val="20"/>
          <w:szCs w:val="20"/>
        </w:rPr>
        <w:t>sahara</w:t>
      </w:r>
      <w:proofErr w:type="spellEnd"/>
      <w:r w:rsidRPr="00DF0256">
        <w:rPr>
          <w:sz w:val="20"/>
          <w:szCs w:val="20"/>
        </w:rPr>
        <w:t xml:space="preserve">* OR </w:t>
      </w:r>
      <w:proofErr w:type="spellStart"/>
      <w:r w:rsidRPr="00DF0256">
        <w:rPr>
          <w:sz w:val="20"/>
          <w:szCs w:val="20"/>
        </w:rPr>
        <w:t>subsahara</w:t>
      </w:r>
      <w:proofErr w:type="spellEnd"/>
      <w:r w:rsidRPr="00DF0256">
        <w:rPr>
          <w:sz w:val="20"/>
          <w:szCs w:val="20"/>
        </w:rPr>
        <w:t xml:space="preserve">* OR </w:t>
      </w:r>
      <w:proofErr w:type="spellStart"/>
      <w:r w:rsidRPr="00DF0256">
        <w:rPr>
          <w:sz w:val="20"/>
          <w:szCs w:val="20"/>
        </w:rPr>
        <w:t>sahel</w:t>
      </w:r>
      <w:proofErr w:type="spellEnd"/>
      <w:r w:rsidRPr="00DF0256">
        <w:rPr>
          <w:sz w:val="20"/>
          <w:szCs w:val="20"/>
        </w:rPr>
        <w:t xml:space="preserve"> OR Algeria* OR Angola* OR Benin* OR "Burkina Faso" OR Cameroon* OR "Cape </w:t>
      </w:r>
      <w:proofErr w:type="spellStart"/>
      <w:r w:rsidRPr="00DF0256">
        <w:rPr>
          <w:sz w:val="20"/>
          <w:szCs w:val="20"/>
        </w:rPr>
        <w:t>Verd</w:t>
      </w:r>
      <w:proofErr w:type="spellEnd"/>
      <w:r w:rsidRPr="00DF0256">
        <w:rPr>
          <w:sz w:val="20"/>
          <w:szCs w:val="20"/>
        </w:rPr>
        <w:t xml:space="preserve">*" OR Chad* OR Guinea* OR Gabon* OR Gambia* OR Ghana* OR Liberia* OR Madagascar* OR Mali OR </w:t>
      </w:r>
      <w:proofErr w:type="spellStart"/>
      <w:r w:rsidRPr="00DF0256">
        <w:rPr>
          <w:sz w:val="20"/>
          <w:szCs w:val="20"/>
        </w:rPr>
        <w:t>malian</w:t>
      </w:r>
      <w:proofErr w:type="spellEnd"/>
      <w:r w:rsidRPr="00DF0256">
        <w:rPr>
          <w:sz w:val="20"/>
          <w:szCs w:val="20"/>
        </w:rPr>
        <w:t xml:space="preserve"> OR </w:t>
      </w:r>
      <w:proofErr w:type="spellStart"/>
      <w:r w:rsidRPr="00DF0256">
        <w:rPr>
          <w:sz w:val="20"/>
          <w:szCs w:val="20"/>
        </w:rPr>
        <w:t>malians</w:t>
      </w:r>
      <w:proofErr w:type="spellEnd"/>
      <w:r w:rsidRPr="00DF0256">
        <w:rPr>
          <w:sz w:val="20"/>
          <w:szCs w:val="20"/>
        </w:rPr>
        <w:t xml:space="preserve"> OR Mauritania* OR </w:t>
      </w:r>
      <w:proofErr w:type="spellStart"/>
      <w:r w:rsidRPr="00DF0256">
        <w:rPr>
          <w:sz w:val="20"/>
          <w:szCs w:val="20"/>
        </w:rPr>
        <w:t>Mauriti</w:t>
      </w:r>
      <w:proofErr w:type="spellEnd"/>
      <w:r w:rsidRPr="00DF0256">
        <w:rPr>
          <w:sz w:val="20"/>
          <w:szCs w:val="20"/>
        </w:rPr>
        <w:t>* OR Niger* OR Nigeria* OR "Sao Tome" OR Principe* OR Senegal* OR Seychelles* OR "Sierra Leone" OR Togo* OR Botswana* OR Burundi* OR Congo* OR "</w:t>
      </w:r>
      <w:proofErr w:type="spellStart"/>
      <w:r w:rsidRPr="00DF0256">
        <w:rPr>
          <w:sz w:val="20"/>
          <w:szCs w:val="20"/>
        </w:rPr>
        <w:t>CÙte</w:t>
      </w:r>
      <w:proofErr w:type="spellEnd"/>
      <w:r w:rsidRPr="00DF0256">
        <w:rPr>
          <w:sz w:val="20"/>
          <w:szCs w:val="20"/>
        </w:rPr>
        <w:t xml:space="preserve"> d Ivoire" OR "ivory coast" OR </w:t>
      </w:r>
      <w:proofErr w:type="spellStart"/>
      <w:r w:rsidRPr="00DF0256">
        <w:rPr>
          <w:sz w:val="20"/>
          <w:szCs w:val="20"/>
        </w:rPr>
        <w:t>ivorian</w:t>
      </w:r>
      <w:proofErr w:type="spellEnd"/>
      <w:r w:rsidRPr="00DF0256">
        <w:rPr>
          <w:sz w:val="20"/>
          <w:szCs w:val="20"/>
        </w:rPr>
        <w:t xml:space="preserve"> OR Eritrea* OR Ethiopia* OR Kenya* OR Lesotho* OR Malawi* OR Mozambique* OR Namibia* OR Rwanda* OR Swaziland* OR Uganda* OR Tanzania* OR Zambia* OR </w:t>
      </w:r>
      <w:proofErr w:type="spellStart"/>
      <w:r w:rsidRPr="00DF0256">
        <w:rPr>
          <w:sz w:val="20"/>
          <w:szCs w:val="20"/>
        </w:rPr>
        <w:t>Zimbabw</w:t>
      </w:r>
      <w:proofErr w:type="spellEnd"/>
      <w:r w:rsidRPr="00DF0256">
        <w:rPr>
          <w:sz w:val="20"/>
          <w:szCs w:val="20"/>
        </w:rPr>
        <w:t>*) OR AB (((developing OR "less developed" OR "third world" OR "under developed" OR "middle income" OR "low income" OR underserved OR "</w:t>
      </w:r>
      <w:proofErr w:type="spellStart"/>
      <w:r w:rsidRPr="00DF0256">
        <w:rPr>
          <w:sz w:val="20"/>
          <w:szCs w:val="20"/>
        </w:rPr>
        <w:t>under served</w:t>
      </w:r>
      <w:proofErr w:type="spellEnd"/>
      <w:r w:rsidRPr="00DF0256">
        <w:rPr>
          <w:sz w:val="20"/>
          <w:szCs w:val="20"/>
        </w:rPr>
        <w:t xml:space="preserve">" OR deprived OR poor*) N1 (count* OR nation*)) OR </w:t>
      </w:r>
      <w:proofErr w:type="spellStart"/>
      <w:r w:rsidRPr="00DF0256">
        <w:rPr>
          <w:sz w:val="20"/>
          <w:szCs w:val="20"/>
        </w:rPr>
        <w:t>lmic</w:t>
      </w:r>
      <w:proofErr w:type="spellEnd"/>
      <w:r w:rsidRPr="00DF0256">
        <w:rPr>
          <w:sz w:val="20"/>
          <w:szCs w:val="20"/>
        </w:rPr>
        <w:t xml:space="preserve"> OR </w:t>
      </w:r>
      <w:proofErr w:type="spellStart"/>
      <w:r w:rsidRPr="00DF0256">
        <w:rPr>
          <w:sz w:val="20"/>
          <w:szCs w:val="20"/>
        </w:rPr>
        <w:t>lmics</w:t>
      </w:r>
      <w:proofErr w:type="spellEnd"/>
      <w:r w:rsidRPr="00DF0256">
        <w:rPr>
          <w:sz w:val="20"/>
          <w:szCs w:val="20"/>
        </w:rPr>
        <w:t xml:space="preserve"> OR </w:t>
      </w:r>
      <w:proofErr w:type="spellStart"/>
      <w:r w:rsidRPr="00DF0256">
        <w:rPr>
          <w:sz w:val="20"/>
          <w:szCs w:val="20"/>
        </w:rPr>
        <w:t>africa</w:t>
      </w:r>
      <w:proofErr w:type="spellEnd"/>
      <w:r w:rsidRPr="00DF0256">
        <w:rPr>
          <w:sz w:val="20"/>
          <w:szCs w:val="20"/>
        </w:rPr>
        <w:t xml:space="preserve"> OR ((east OR eastern OR north OR northern OR central OR western OR south OR southern) W1 </w:t>
      </w:r>
      <w:proofErr w:type="spellStart"/>
      <w:r w:rsidRPr="00DF0256">
        <w:rPr>
          <w:sz w:val="20"/>
          <w:szCs w:val="20"/>
        </w:rPr>
        <w:t>africa</w:t>
      </w:r>
      <w:proofErr w:type="spellEnd"/>
      <w:r w:rsidRPr="00DF0256">
        <w:rPr>
          <w:sz w:val="20"/>
          <w:szCs w:val="20"/>
        </w:rPr>
        <w:t xml:space="preserve">*) OR </w:t>
      </w:r>
      <w:proofErr w:type="spellStart"/>
      <w:r w:rsidRPr="00DF0256">
        <w:rPr>
          <w:sz w:val="20"/>
          <w:szCs w:val="20"/>
        </w:rPr>
        <w:t>maghreb</w:t>
      </w:r>
      <w:proofErr w:type="spellEnd"/>
      <w:r w:rsidRPr="00DF0256">
        <w:rPr>
          <w:sz w:val="20"/>
          <w:szCs w:val="20"/>
        </w:rPr>
        <w:t xml:space="preserve"> OR </w:t>
      </w:r>
      <w:proofErr w:type="spellStart"/>
      <w:r w:rsidRPr="00DF0256">
        <w:rPr>
          <w:sz w:val="20"/>
          <w:szCs w:val="20"/>
        </w:rPr>
        <w:t>sahara</w:t>
      </w:r>
      <w:proofErr w:type="spellEnd"/>
      <w:r w:rsidRPr="00DF0256">
        <w:rPr>
          <w:sz w:val="20"/>
          <w:szCs w:val="20"/>
        </w:rPr>
        <w:t xml:space="preserve">* OR </w:t>
      </w:r>
      <w:proofErr w:type="spellStart"/>
      <w:r w:rsidRPr="00DF0256">
        <w:rPr>
          <w:sz w:val="20"/>
          <w:szCs w:val="20"/>
        </w:rPr>
        <w:t>subsahara</w:t>
      </w:r>
      <w:proofErr w:type="spellEnd"/>
      <w:r w:rsidRPr="00DF0256">
        <w:rPr>
          <w:sz w:val="20"/>
          <w:szCs w:val="20"/>
        </w:rPr>
        <w:t xml:space="preserve">* OR </w:t>
      </w:r>
      <w:proofErr w:type="spellStart"/>
      <w:r w:rsidRPr="00DF0256">
        <w:rPr>
          <w:sz w:val="20"/>
          <w:szCs w:val="20"/>
        </w:rPr>
        <w:t>sahel</w:t>
      </w:r>
      <w:proofErr w:type="spellEnd"/>
      <w:r w:rsidRPr="00DF0256">
        <w:rPr>
          <w:sz w:val="20"/>
          <w:szCs w:val="20"/>
        </w:rPr>
        <w:t xml:space="preserve"> OR Algeria* OR Angola* OR Benin* OR "Burkina Faso" OR Cameroon* OR "Cape </w:t>
      </w:r>
      <w:proofErr w:type="spellStart"/>
      <w:r w:rsidRPr="00DF0256">
        <w:rPr>
          <w:sz w:val="20"/>
          <w:szCs w:val="20"/>
        </w:rPr>
        <w:t>Verd</w:t>
      </w:r>
      <w:proofErr w:type="spellEnd"/>
      <w:r w:rsidRPr="00DF0256">
        <w:rPr>
          <w:sz w:val="20"/>
          <w:szCs w:val="20"/>
        </w:rPr>
        <w:t xml:space="preserve">*" OR Chad* OR Guinea* OR Gabon* OR Gambia* OR Ghana* OR Liberia* OR Madagascar* OR Mali OR </w:t>
      </w:r>
      <w:proofErr w:type="spellStart"/>
      <w:r w:rsidRPr="00DF0256">
        <w:rPr>
          <w:sz w:val="20"/>
          <w:szCs w:val="20"/>
        </w:rPr>
        <w:t>malian</w:t>
      </w:r>
      <w:proofErr w:type="spellEnd"/>
      <w:r w:rsidRPr="00DF0256">
        <w:rPr>
          <w:sz w:val="20"/>
          <w:szCs w:val="20"/>
        </w:rPr>
        <w:t xml:space="preserve"> OR </w:t>
      </w:r>
      <w:proofErr w:type="spellStart"/>
      <w:r w:rsidRPr="00DF0256">
        <w:rPr>
          <w:sz w:val="20"/>
          <w:szCs w:val="20"/>
        </w:rPr>
        <w:t>malians</w:t>
      </w:r>
      <w:proofErr w:type="spellEnd"/>
      <w:r w:rsidRPr="00DF0256">
        <w:rPr>
          <w:sz w:val="20"/>
          <w:szCs w:val="20"/>
        </w:rPr>
        <w:t xml:space="preserve"> OR Mauritania* OR </w:t>
      </w:r>
      <w:proofErr w:type="spellStart"/>
      <w:r w:rsidRPr="00DF0256">
        <w:rPr>
          <w:sz w:val="20"/>
          <w:szCs w:val="20"/>
        </w:rPr>
        <w:t>Mauriti</w:t>
      </w:r>
      <w:proofErr w:type="spellEnd"/>
      <w:r w:rsidRPr="00DF0256">
        <w:rPr>
          <w:sz w:val="20"/>
          <w:szCs w:val="20"/>
        </w:rPr>
        <w:t>* OR Niger* OR Nigeria* OR "Sao Tome" OR Principe* OR Senegal* OR Seychelles* OR "Sierra Leone" OR Togo* OR Botswana* OR Burundi* OR Congo* OR "</w:t>
      </w:r>
      <w:proofErr w:type="spellStart"/>
      <w:r w:rsidRPr="00DF0256">
        <w:rPr>
          <w:sz w:val="20"/>
          <w:szCs w:val="20"/>
        </w:rPr>
        <w:t>CÙte</w:t>
      </w:r>
      <w:proofErr w:type="spellEnd"/>
      <w:r w:rsidRPr="00DF0256">
        <w:rPr>
          <w:sz w:val="20"/>
          <w:szCs w:val="20"/>
        </w:rPr>
        <w:t xml:space="preserve"> d Ivoire" OR "ivory coast" OR </w:t>
      </w:r>
      <w:proofErr w:type="spellStart"/>
      <w:r w:rsidRPr="00DF0256">
        <w:rPr>
          <w:sz w:val="20"/>
          <w:szCs w:val="20"/>
        </w:rPr>
        <w:t>ivorian</w:t>
      </w:r>
      <w:proofErr w:type="spellEnd"/>
      <w:r w:rsidRPr="00DF0256">
        <w:rPr>
          <w:sz w:val="20"/>
          <w:szCs w:val="20"/>
        </w:rPr>
        <w:t xml:space="preserve"> OR Eritrea* OR Ethiopia* OR Kenya* OR Lesotho* OR Malawi* OR Mozambique* OR Namibia* OR Rwanda* OR Swaziland* OR Uganda* OR Tanzania* OR Zambia* OR Zimbabwe) OR AF (Algeria* OR Angola* OR Benin* OR "Burkina Faso" OR Cameroon* OR "Cape </w:t>
      </w:r>
      <w:proofErr w:type="spellStart"/>
      <w:r w:rsidRPr="00DF0256">
        <w:rPr>
          <w:sz w:val="20"/>
          <w:szCs w:val="20"/>
        </w:rPr>
        <w:t>Verd</w:t>
      </w:r>
      <w:proofErr w:type="spellEnd"/>
      <w:r w:rsidRPr="00DF0256">
        <w:rPr>
          <w:sz w:val="20"/>
          <w:szCs w:val="20"/>
        </w:rPr>
        <w:t xml:space="preserve">*" OR Chad* OR Guinea* OR Gabon* OR Gambia* OR </w:t>
      </w:r>
      <w:r w:rsidRPr="00DF0256">
        <w:rPr>
          <w:sz w:val="20"/>
          <w:szCs w:val="20"/>
        </w:rPr>
        <w:lastRenderedPageBreak/>
        <w:t xml:space="preserve">Ghana* OR Liberia* OR Madagascar* OR Mali OR </w:t>
      </w:r>
      <w:proofErr w:type="spellStart"/>
      <w:r w:rsidRPr="00DF0256">
        <w:rPr>
          <w:sz w:val="20"/>
          <w:szCs w:val="20"/>
        </w:rPr>
        <w:t>malian</w:t>
      </w:r>
      <w:proofErr w:type="spellEnd"/>
      <w:r w:rsidRPr="00DF0256">
        <w:rPr>
          <w:sz w:val="20"/>
          <w:szCs w:val="20"/>
        </w:rPr>
        <w:t xml:space="preserve"> OR </w:t>
      </w:r>
      <w:proofErr w:type="spellStart"/>
      <w:r w:rsidRPr="00DF0256">
        <w:rPr>
          <w:sz w:val="20"/>
          <w:szCs w:val="20"/>
        </w:rPr>
        <w:t>malians</w:t>
      </w:r>
      <w:proofErr w:type="spellEnd"/>
      <w:r w:rsidRPr="00DF0256">
        <w:rPr>
          <w:sz w:val="20"/>
          <w:szCs w:val="20"/>
        </w:rPr>
        <w:t xml:space="preserve"> OR Mauritania* OR </w:t>
      </w:r>
      <w:proofErr w:type="spellStart"/>
      <w:r w:rsidRPr="00DF0256">
        <w:rPr>
          <w:sz w:val="20"/>
          <w:szCs w:val="20"/>
        </w:rPr>
        <w:t>Mauriti</w:t>
      </w:r>
      <w:proofErr w:type="spellEnd"/>
      <w:r w:rsidRPr="00DF0256">
        <w:rPr>
          <w:sz w:val="20"/>
          <w:szCs w:val="20"/>
        </w:rPr>
        <w:t>* OR Niger* OR Nigeria* OR "Sao Tome" OR Principe* OR Senegal* OR Seychelles* OR "Sierra Leone" OR Togo* OR Botswana* OR Burundi* OR Congo* OR "</w:t>
      </w:r>
      <w:proofErr w:type="spellStart"/>
      <w:r w:rsidRPr="00DF0256">
        <w:rPr>
          <w:sz w:val="20"/>
          <w:szCs w:val="20"/>
        </w:rPr>
        <w:t>CÙte</w:t>
      </w:r>
      <w:proofErr w:type="spellEnd"/>
      <w:r w:rsidRPr="00DF0256">
        <w:rPr>
          <w:sz w:val="20"/>
          <w:szCs w:val="20"/>
        </w:rPr>
        <w:t xml:space="preserve"> d Ivoire" OR "ivory coast" OR </w:t>
      </w:r>
      <w:proofErr w:type="spellStart"/>
      <w:r w:rsidRPr="00DF0256">
        <w:rPr>
          <w:sz w:val="20"/>
          <w:szCs w:val="20"/>
        </w:rPr>
        <w:t>ivorian</w:t>
      </w:r>
      <w:proofErr w:type="spellEnd"/>
      <w:r w:rsidRPr="00DF0256">
        <w:rPr>
          <w:sz w:val="20"/>
          <w:szCs w:val="20"/>
        </w:rPr>
        <w:t xml:space="preserve"> OR Eritrea* OR Ethiopia* OR Kenya* OR Lesotho* OR Malawi* OR Mozambique* OR Namibia* OR Rwanda* OR Swaziland* OR Uganda* OR Tanzania* OR Zambia* OR Zimbabwe OR "South Africa")</w:t>
      </w:r>
    </w:p>
    <w:p w14:paraId="036B1B25" w14:textId="77777777" w:rsidR="00C05AA5" w:rsidRPr="00DF0256" w:rsidRDefault="00C05AA5" w:rsidP="00C05AA5">
      <w:pPr>
        <w:rPr>
          <w:sz w:val="20"/>
          <w:szCs w:val="20"/>
        </w:rPr>
      </w:pPr>
    </w:p>
    <w:p w14:paraId="3EFCFC16" w14:textId="77777777" w:rsidR="00C05AA5" w:rsidRPr="00DF0256" w:rsidRDefault="00C05AA5" w:rsidP="00C05AA5">
      <w:pPr>
        <w:rPr>
          <w:sz w:val="20"/>
          <w:szCs w:val="20"/>
        </w:rPr>
      </w:pPr>
    </w:p>
    <w:p w14:paraId="0A5FA0D3" w14:textId="77777777" w:rsidR="00C05AA5" w:rsidRPr="00DF0256" w:rsidRDefault="00C05AA5" w:rsidP="00C05AA5">
      <w:pPr>
        <w:rPr>
          <w:sz w:val="20"/>
          <w:szCs w:val="20"/>
        </w:rPr>
      </w:pPr>
      <w:r w:rsidRPr="00DF0256">
        <w:rPr>
          <w:sz w:val="20"/>
          <w:szCs w:val="20"/>
        </w:rPr>
        <w:t>Web of Science (Clarivate Analytics)</w:t>
      </w:r>
    </w:p>
    <w:p w14:paraId="11A98769" w14:textId="77777777" w:rsidR="00C05AA5" w:rsidRPr="00DF0256" w:rsidRDefault="00C05AA5" w:rsidP="00C05AA5">
      <w:pPr>
        <w:rPr>
          <w:sz w:val="20"/>
          <w:szCs w:val="20"/>
        </w:rPr>
      </w:pPr>
      <w:r>
        <w:rPr>
          <w:sz w:val="20"/>
          <w:szCs w:val="20"/>
        </w:rPr>
        <w:t>Date: 16 November 2017</w:t>
      </w:r>
    </w:p>
    <w:p w14:paraId="2FBC88EF" w14:textId="77777777" w:rsidR="00C05AA5" w:rsidRPr="00DF0256" w:rsidRDefault="00C05AA5" w:rsidP="00C05AA5">
      <w:pPr>
        <w:rPr>
          <w:sz w:val="20"/>
          <w:szCs w:val="20"/>
        </w:rPr>
      </w:pPr>
      <w:r w:rsidRPr="00DF0256">
        <w:rPr>
          <w:sz w:val="20"/>
          <w:szCs w:val="20"/>
        </w:rPr>
        <w:t>499 Records</w:t>
      </w:r>
    </w:p>
    <w:p w14:paraId="6EDDFEBB" w14:textId="77777777" w:rsidR="00C05AA5" w:rsidRPr="00DF0256" w:rsidRDefault="00C05AA5" w:rsidP="00C05AA5">
      <w:pPr>
        <w:rPr>
          <w:sz w:val="20"/>
          <w:szCs w:val="20"/>
        </w:rPr>
      </w:pPr>
    </w:p>
    <w:p w14:paraId="558237D4" w14:textId="77777777" w:rsidR="00C05AA5" w:rsidRPr="00DF0256" w:rsidRDefault="00C05AA5" w:rsidP="00C05AA5">
      <w:pPr>
        <w:rPr>
          <w:sz w:val="20"/>
          <w:szCs w:val="20"/>
        </w:rPr>
      </w:pPr>
      <w:r w:rsidRPr="00DF0256">
        <w:rPr>
          <w:sz w:val="20"/>
          <w:szCs w:val="20"/>
        </w:rPr>
        <w:t>TS=("prison*" OR "imprison*" OR "jail*" OR "</w:t>
      </w:r>
      <w:proofErr w:type="spellStart"/>
      <w:r w:rsidRPr="00DF0256">
        <w:rPr>
          <w:sz w:val="20"/>
          <w:szCs w:val="20"/>
        </w:rPr>
        <w:t>incarcerat</w:t>
      </w:r>
      <w:proofErr w:type="spellEnd"/>
      <w:r w:rsidRPr="00DF0256">
        <w:rPr>
          <w:sz w:val="20"/>
          <w:szCs w:val="20"/>
        </w:rPr>
        <w:t>*" OR "correctional facility" OR "correctional facilities" OR "offender*" OR "criminal*" OR "inmate*" OR "probation*" OR "remand*" OR "felon*" OR "</w:t>
      </w:r>
      <w:proofErr w:type="spellStart"/>
      <w:r w:rsidRPr="00DF0256">
        <w:rPr>
          <w:sz w:val="20"/>
          <w:szCs w:val="20"/>
        </w:rPr>
        <w:t>penitentiar</w:t>
      </w:r>
      <w:proofErr w:type="spellEnd"/>
      <w:r w:rsidRPr="00DF0256">
        <w:rPr>
          <w:sz w:val="20"/>
          <w:szCs w:val="20"/>
        </w:rPr>
        <w:t>*" OR "detainee*")</w:t>
      </w:r>
    </w:p>
    <w:p w14:paraId="7FA4AF6E" w14:textId="77777777" w:rsidR="00C05AA5" w:rsidRPr="00DF0256" w:rsidRDefault="00C05AA5" w:rsidP="00C05AA5">
      <w:pPr>
        <w:rPr>
          <w:sz w:val="20"/>
          <w:szCs w:val="20"/>
        </w:rPr>
      </w:pPr>
      <w:r w:rsidRPr="00DF0256">
        <w:rPr>
          <w:sz w:val="20"/>
          <w:szCs w:val="20"/>
        </w:rPr>
        <w:t>AND</w:t>
      </w:r>
    </w:p>
    <w:p w14:paraId="6BEB12FB" w14:textId="77777777" w:rsidR="00C05AA5" w:rsidRPr="00DF0256" w:rsidRDefault="00C05AA5" w:rsidP="00C05AA5">
      <w:pPr>
        <w:rPr>
          <w:sz w:val="20"/>
          <w:szCs w:val="20"/>
        </w:rPr>
      </w:pPr>
      <w:r w:rsidRPr="00DF0256">
        <w:rPr>
          <w:sz w:val="20"/>
          <w:szCs w:val="20"/>
        </w:rPr>
        <w:t>TS=(("mental" NEAR/1 ("health" OR "illness*" OR "disorder*")) OR "psychiatric" OR "psychiatry" OR "psychosomatic" OR "depression" OR "depressive" OR "bipolar" OR (("mood" OR "affective" OR "panic" OR "stress") NEAR/1 "disorder*") OR "anxiety" OR "obsessive compulsive" OR "</w:t>
      </w:r>
      <w:proofErr w:type="spellStart"/>
      <w:r w:rsidRPr="00DF0256">
        <w:rPr>
          <w:sz w:val="20"/>
          <w:szCs w:val="20"/>
        </w:rPr>
        <w:t>ocd</w:t>
      </w:r>
      <w:proofErr w:type="spellEnd"/>
      <w:r w:rsidRPr="00DF0256">
        <w:rPr>
          <w:sz w:val="20"/>
          <w:szCs w:val="20"/>
        </w:rPr>
        <w:t>" OR ("stress" NEAR/1 ("symptom*" OR "syndrome*")) OR (("traumatic" OR "posttraumatic") NEAR/1 "stress") OR "</w:t>
      </w:r>
      <w:proofErr w:type="spellStart"/>
      <w:r w:rsidRPr="00DF0256">
        <w:rPr>
          <w:sz w:val="20"/>
          <w:szCs w:val="20"/>
        </w:rPr>
        <w:t>ptsd</w:t>
      </w:r>
      <w:proofErr w:type="spellEnd"/>
      <w:r w:rsidRPr="00DF0256">
        <w:rPr>
          <w:sz w:val="20"/>
          <w:szCs w:val="20"/>
        </w:rPr>
        <w:t>" OR (("substance" OR "drug" OR "drugs") NEAR/1 ("use*" OR "abuse*" OR "misuse*")) OR "alcohol*" OR "drinking" OR "opioid*" OR "opiate*" OR "narcotic*" OR "heroin" OR "morphine" OR "opium" OR "marijuana" OR "cannabis" OR "hashish" OR "amphetamine*" OR "glue" OR "inhalant*" OR "</w:t>
      </w:r>
      <w:proofErr w:type="spellStart"/>
      <w:r w:rsidRPr="00DF0256">
        <w:rPr>
          <w:sz w:val="20"/>
          <w:szCs w:val="20"/>
        </w:rPr>
        <w:t>schizophren</w:t>
      </w:r>
      <w:proofErr w:type="spellEnd"/>
      <w:r w:rsidRPr="00DF0256">
        <w:rPr>
          <w:sz w:val="20"/>
          <w:szCs w:val="20"/>
        </w:rPr>
        <w:t>*" OR "psychosis" OR "psychotic" OR "insane" OR "insanity" OR "</w:t>
      </w:r>
      <w:proofErr w:type="spellStart"/>
      <w:r w:rsidRPr="00DF0256">
        <w:rPr>
          <w:sz w:val="20"/>
          <w:szCs w:val="20"/>
        </w:rPr>
        <w:t>self harm</w:t>
      </w:r>
      <w:proofErr w:type="spellEnd"/>
      <w:r w:rsidRPr="00DF0256">
        <w:rPr>
          <w:sz w:val="20"/>
          <w:szCs w:val="20"/>
        </w:rPr>
        <w:t>*" OR "</w:t>
      </w:r>
      <w:proofErr w:type="spellStart"/>
      <w:r w:rsidRPr="00DF0256">
        <w:rPr>
          <w:sz w:val="20"/>
          <w:szCs w:val="20"/>
        </w:rPr>
        <w:t>suicid</w:t>
      </w:r>
      <w:proofErr w:type="spellEnd"/>
      <w:r w:rsidRPr="00DF0256">
        <w:rPr>
          <w:sz w:val="20"/>
          <w:szCs w:val="20"/>
        </w:rPr>
        <w:t>*")</w:t>
      </w:r>
    </w:p>
    <w:p w14:paraId="3444297C" w14:textId="77777777" w:rsidR="00C05AA5" w:rsidRPr="00DF0256" w:rsidRDefault="00C05AA5" w:rsidP="00C05AA5">
      <w:pPr>
        <w:rPr>
          <w:sz w:val="20"/>
          <w:szCs w:val="20"/>
        </w:rPr>
      </w:pPr>
      <w:r w:rsidRPr="00DF0256">
        <w:rPr>
          <w:sz w:val="20"/>
          <w:szCs w:val="20"/>
        </w:rPr>
        <w:t>AND</w:t>
      </w:r>
    </w:p>
    <w:p w14:paraId="35F84F17" w14:textId="77777777" w:rsidR="00C05AA5" w:rsidRPr="00DF0256" w:rsidRDefault="00C05AA5" w:rsidP="00C05AA5">
      <w:pPr>
        <w:rPr>
          <w:sz w:val="20"/>
          <w:szCs w:val="20"/>
        </w:rPr>
      </w:pPr>
      <w:r w:rsidRPr="00DF0256">
        <w:rPr>
          <w:sz w:val="20"/>
          <w:szCs w:val="20"/>
        </w:rPr>
        <w:t>(TS=((("developing" OR "less developed" OR "third world" OR "under developed" OR "middle income" OR "low income" OR "underserved" OR "</w:t>
      </w:r>
      <w:proofErr w:type="spellStart"/>
      <w:r w:rsidRPr="00DF0256">
        <w:rPr>
          <w:sz w:val="20"/>
          <w:szCs w:val="20"/>
        </w:rPr>
        <w:t>under served</w:t>
      </w:r>
      <w:proofErr w:type="spellEnd"/>
      <w:r w:rsidRPr="00DF0256">
        <w:rPr>
          <w:sz w:val="20"/>
          <w:szCs w:val="20"/>
        </w:rPr>
        <w:t>" OR "deprived" OR "poor*") NEAR/1 ("count*" OR "nation*" OR "state*" OR "population*")) OR "</w:t>
      </w:r>
      <w:proofErr w:type="spellStart"/>
      <w:r w:rsidRPr="00DF0256">
        <w:rPr>
          <w:sz w:val="20"/>
          <w:szCs w:val="20"/>
        </w:rPr>
        <w:t>lmic</w:t>
      </w:r>
      <w:proofErr w:type="spellEnd"/>
      <w:r w:rsidRPr="00DF0256">
        <w:rPr>
          <w:sz w:val="20"/>
          <w:szCs w:val="20"/>
        </w:rPr>
        <w:t>" OR "</w:t>
      </w:r>
      <w:proofErr w:type="spellStart"/>
      <w:r w:rsidRPr="00DF0256">
        <w:rPr>
          <w:sz w:val="20"/>
          <w:szCs w:val="20"/>
        </w:rPr>
        <w:t>lmics</w:t>
      </w:r>
      <w:proofErr w:type="spellEnd"/>
      <w:r w:rsidRPr="00DF0256">
        <w:rPr>
          <w:sz w:val="20"/>
          <w:szCs w:val="20"/>
        </w:rPr>
        <w:t>" OR "</w:t>
      </w:r>
      <w:proofErr w:type="spellStart"/>
      <w:r w:rsidRPr="00DF0256">
        <w:rPr>
          <w:sz w:val="20"/>
          <w:szCs w:val="20"/>
        </w:rPr>
        <w:t>africa</w:t>
      </w:r>
      <w:proofErr w:type="spellEnd"/>
      <w:r w:rsidRPr="00DF0256">
        <w:rPr>
          <w:sz w:val="20"/>
          <w:szCs w:val="20"/>
        </w:rPr>
        <w:t>" OR (("east" OR "eastern" OR "north" OR "northern" OR "central" OR "western" OR "south" OR "southern") NEAR/1 "</w:t>
      </w:r>
      <w:proofErr w:type="spellStart"/>
      <w:r w:rsidRPr="00DF0256">
        <w:rPr>
          <w:sz w:val="20"/>
          <w:szCs w:val="20"/>
        </w:rPr>
        <w:t>africa</w:t>
      </w:r>
      <w:proofErr w:type="spellEnd"/>
      <w:r w:rsidRPr="00DF0256">
        <w:rPr>
          <w:sz w:val="20"/>
          <w:szCs w:val="20"/>
        </w:rPr>
        <w:t>*") OR "</w:t>
      </w:r>
      <w:proofErr w:type="spellStart"/>
      <w:r w:rsidRPr="00DF0256">
        <w:rPr>
          <w:sz w:val="20"/>
          <w:szCs w:val="20"/>
        </w:rPr>
        <w:t>maghreb</w:t>
      </w:r>
      <w:proofErr w:type="spellEnd"/>
      <w:r w:rsidRPr="00DF0256">
        <w:rPr>
          <w:sz w:val="20"/>
          <w:szCs w:val="20"/>
        </w:rPr>
        <w:t>" OR "</w:t>
      </w:r>
      <w:proofErr w:type="spellStart"/>
      <w:r w:rsidRPr="00DF0256">
        <w:rPr>
          <w:sz w:val="20"/>
          <w:szCs w:val="20"/>
        </w:rPr>
        <w:t>sahara</w:t>
      </w:r>
      <w:proofErr w:type="spellEnd"/>
      <w:r w:rsidRPr="00DF0256">
        <w:rPr>
          <w:sz w:val="20"/>
          <w:szCs w:val="20"/>
        </w:rPr>
        <w:t>*" OR "</w:t>
      </w:r>
      <w:proofErr w:type="spellStart"/>
      <w:r w:rsidRPr="00DF0256">
        <w:rPr>
          <w:sz w:val="20"/>
          <w:szCs w:val="20"/>
        </w:rPr>
        <w:t>subsahara</w:t>
      </w:r>
      <w:proofErr w:type="spellEnd"/>
      <w:r w:rsidRPr="00DF0256">
        <w:rPr>
          <w:sz w:val="20"/>
          <w:szCs w:val="20"/>
        </w:rPr>
        <w:t>*" OR "</w:t>
      </w:r>
      <w:proofErr w:type="spellStart"/>
      <w:r w:rsidRPr="00DF0256">
        <w:rPr>
          <w:sz w:val="20"/>
          <w:szCs w:val="20"/>
        </w:rPr>
        <w:t>sahel</w:t>
      </w:r>
      <w:proofErr w:type="spellEnd"/>
      <w:r w:rsidRPr="00DF0256">
        <w:rPr>
          <w:sz w:val="20"/>
          <w:szCs w:val="20"/>
        </w:rPr>
        <w:t>" OR "Algeria*" OR "Angola*" OR "Benin*" OR "Burkina Faso" OR "Cameroon*" OR "Cape Verde*" OR "Chad*" OR "Guinea*" OR "Gabon*" OR "Gambia*" OR "Ghana*" OR "Liberia*" OR "Madagascar*" OR "Mali" OR "</w:t>
      </w:r>
      <w:proofErr w:type="spellStart"/>
      <w:r w:rsidRPr="00DF0256">
        <w:rPr>
          <w:sz w:val="20"/>
          <w:szCs w:val="20"/>
        </w:rPr>
        <w:t>malian</w:t>
      </w:r>
      <w:proofErr w:type="spellEnd"/>
      <w:r w:rsidRPr="00DF0256">
        <w:rPr>
          <w:sz w:val="20"/>
          <w:szCs w:val="20"/>
        </w:rPr>
        <w:t>" OR "</w:t>
      </w:r>
      <w:proofErr w:type="spellStart"/>
      <w:r w:rsidRPr="00DF0256">
        <w:rPr>
          <w:sz w:val="20"/>
          <w:szCs w:val="20"/>
        </w:rPr>
        <w:t>malians</w:t>
      </w:r>
      <w:proofErr w:type="spellEnd"/>
      <w:r w:rsidRPr="00DF0256">
        <w:rPr>
          <w:sz w:val="20"/>
          <w:szCs w:val="20"/>
        </w:rPr>
        <w:t>" OR "Mauritania*" OR "</w:t>
      </w:r>
      <w:proofErr w:type="spellStart"/>
      <w:r w:rsidRPr="00DF0256">
        <w:rPr>
          <w:sz w:val="20"/>
          <w:szCs w:val="20"/>
        </w:rPr>
        <w:t>Mauriti</w:t>
      </w:r>
      <w:proofErr w:type="spellEnd"/>
      <w:r w:rsidRPr="00DF0256">
        <w:rPr>
          <w:sz w:val="20"/>
          <w:szCs w:val="20"/>
        </w:rPr>
        <w:t>*" OR "Niger*" OR "Nigeria*" OR "Sao Tome" OR "Principe*" OR "Senegal*" OR "Seychelles*" OR "Sierra Leone" OR "Togo*" OR "Botswana*" OR "Burundi*" OR "Congo*" OR "</w:t>
      </w:r>
      <w:proofErr w:type="spellStart"/>
      <w:r w:rsidRPr="00DF0256">
        <w:rPr>
          <w:sz w:val="20"/>
          <w:szCs w:val="20"/>
        </w:rPr>
        <w:t>CÙte</w:t>
      </w:r>
      <w:proofErr w:type="spellEnd"/>
      <w:r w:rsidRPr="00DF0256">
        <w:rPr>
          <w:sz w:val="20"/>
          <w:szCs w:val="20"/>
        </w:rPr>
        <w:t xml:space="preserve"> d Ivoire" OR "ivory coast" OR "</w:t>
      </w:r>
      <w:proofErr w:type="spellStart"/>
      <w:r w:rsidRPr="00DF0256">
        <w:rPr>
          <w:sz w:val="20"/>
          <w:szCs w:val="20"/>
        </w:rPr>
        <w:t>ivorian</w:t>
      </w:r>
      <w:proofErr w:type="spellEnd"/>
      <w:r w:rsidRPr="00DF0256">
        <w:rPr>
          <w:sz w:val="20"/>
          <w:szCs w:val="20"/>
        </w:rPr>
        <w:t>" OR "Eritrea*" OR "Ethiopia*" OR "Kenya*" OR "Lesotho*" OR "Malawi*" OR "Mozambique*" OR "Namibia*" OR "Rwanda*" OR "Swaziland*" OR "Uganda*" OR "Tanzania*" OR "Zambia*" OR "Zimbabwe") OR AD=("Algeria*" OR "Angola*" OR "Benin*" OR "Burkina Faso" OR "Cameroon*" OR "Cape Verde*" OR "Chad*" OR "Guinea*" OR "Gabon*" OR "Gambia*" OR "Ghana*" OR "Liberia*" OR "Madagascar*" OR "Mali" OR "</w:t>
      </w:r>
      <w:proofErr w:type="spellStart"/>
      <w:r w:rsidRPr="00DF0256">
        <w:rPr>
          <w:sz w:val="20"/>
          <w:szCs w:val="20"/>
        </w:rPr>
        <w:t>malian</w:t>
      </w:r>
      <w:proofErr w:type="spellEnd"/>
      <w:r w:rsidRPr="00DF0256">
        <w:rPr>
          <w:sz w:val="20"/>
          <w:szCs w:val="20"/>
        </w:rPr>
        <w:t>" OR "</w:t>
      </w:r>
      <w:proofErr w:type="spellStart"/>
      <w:r w:rsidRPr="00DF0256">
        <w:rPr>
          <w:sz w:val="20"/>
          <w:szCs w:val="20"/>
        </w:rPr>
        <w:t>malians</w:t>
      </w:r>
      <w:proofErr w:type="spellEnd"/>
      <w:r w:rsidRPr="00DF0256">
        <w:rPr>
          <w:sz w:val="20"/>
          <w:szCs w:val="20"/>
        </w:rPr>
        <w:t>" OR "Mauritania*" OR "</w:t>
      </w:r>
      <w:proofErr w:type="spellStart"/>
      <w:r w:rsidRPr="00DF0256">
        <w:rPr>
          <w:sz w:val="20"/>
          <w:szCs w:val="20"/>
        </w:rPr>
        <w:t>Mauriti</w:t>
      </w:r>
      <w:proofErr w:type="spellEnd"/>
      <w:r w:rsidRPr="00DF0256">
        <w:rPr>
          <w:sz w:val="20"/>
          <w:szCs w:val="20"/>
        </w:rPr>
        <w:t>*" OR "Niger*" OR "Nigeria*" OR "Sao Tome" OR "Principe*" OR "Senegal*" OR "Seychelles*" OR "Sierra Leone" OR "Togo*" OR "Botswana*" OR "Burundi*" OR "Congo*" OR "</w:t>
      </w:r>
      <w:proofErr w:type="spellStart"/>
      <w:r w:rsidRPr="00DF0256">
        <w:rPr>
          <w:sz w:val="20"/>
          <w:szCs w:val="20"/>
        </w:rPr>
        <w:t>CÙte</w:t>
      </w:r>
      <w:proofErr w:type="spellEnd"/>
      <w:r w:rsidRPr="00DF0256">
        <w:rPr>
          <w:sz w:val="20"/>
          <w:szCs w:val="20"/>
        </w:rPr>
        <w:t xml:space="preserve"> d Ivoire" OR "ivory coast" OR "</w:t>
      </w:r>
      <w:proofErr w:type="spellStart"/>
      <w:r w:rsidRPr="00DF0256">
        <w:rPr>
          <w:sz w:val="20"/>
          <w:szCs w:val="20"/>
        </w:rPr>
        <w:t>ivorian</w:t>
      </w:r>
      <w:proofErr w:type="spellEnd"/>
      <w:r w:rsidRPr="00DF0256">
        <w:rPr>
          <w:sz w:val="20"/>
          <w:szCs w:val="20"/>
        </w:rPr>
        <w:t>" OR "Eritrea*" OR "Ethiopia*" OR "Kenya*" OR "Lesotho*" OR "Malawi*" OR "Mozambique*" OR "Namibia*" OR "Rwanda*" OR "Swaziland*" OR "Uganda*" OR "Tanzania*" OR "Zambia*" OR "Zimbabwe"))</w:t>
      </w:r>
    </w:p>
    <w:p w14:paraId="11FF056B" w14:textId="77777777" w:rsidR="00C05AA5" w:rsidRDefault="00C05AA5" w:rsidP="00C05AA5">
      <w:pPr>
        <w:rPr>
          <w:sz w:val="20"/>
          <w:szCs w:val="20"/>
        </w:rPr>
      </w:pPr>
    </w:p>
    <w:p w14:paraId="7F7F8819" w14:textId="77777777" w:rsidR="00C05AA5" w:rsidRPr="00DF0256" w:rsidRDefault="00C05AA5" w:rsidP="00C05AA5">
      <w:pPr>
        <w:rPr>
          <w:sz w:val="20"/>
          <w:szCs w:val="20"/>
        </w:rPr>
      </w:pPr>
    </w:p>
    <w:p w14:paraId="5A952A0E" w14:textId="77777777" w:rsidR="00C05AA5" w:rsidRPr="00DF0256" w:rsidRDefault="00C05AA5" w:rsidP="00C05AA5">
      <w:pPr>
        <w:rPr>
          <w:sz w:val="20"/>
          <w:szCs w:val="20"/>
        </w:rPr>
      </w:pPr>
      <w:r w:rsidRPr="00DF0256">
        <w:rPr>
          <w:sz w:val="20"/>
          <w:szCs w:val="20"/>
        </w:rPr>
        <w:t>African Index Medicus (WHO Global Index Medicus)</w:t>
      </w:r>
    </w:p>
    <w:p w14:paraId="277B4868" w14:textId="77777777" w:rsidR="00C05AA5" w:rsidRPr="00DF0256" w:rsidRDefault="00C05AA5" w:rsidP="00C05AA5">
      <w:pPr>
        <w:rPr>
          <w:sz w:val="20"/>
          <w:szCs w:val="20"/>
        </w:rPr>
      </w:pPr>
      <w:r>
        <w:rPr>
          <w:sz w:val="20"/>
          <w:szCs w:val="20"/>
        </w:rPr>
        <w:t>Date: 16 November 2017</w:t>
      </w:r>
    </w:p>
    <w:p w14:paraId="3F959825" w14:textId="77777777" w:rsidR="00C05AA5" w:rsidRPr="00DF0256" w:rsidRDefault="00C05AA5" w:rsidP="00C05AA5">
      <w:pPr>
        <w:rPr>
          <w:sz w:val="20"/>
          <w:szCs w:val="20"/>
        </w:rPr>
      </w:pPr>
      <w:r w:rsidRPr="00DF0256">
        <w:rPr>
          <w:sz w:val="20"/>
          <w:szCs w:val="20"/>
        </w:rPr>
        <w:t>12 Records</w:t>
      </w:r>
    </w:p>
    <w:p w14:paraId="68FA9F87" w14:textId="77777777" w:rsidR="00C05AA5" w:rsidRPr="00DF0256" w:rsidRDefault="00C05AA5" w:rsidP="00C05AA5">
      <w:pPr>
        <w:rPr>
          <w:sz w:val="20"/>
          <w:szCs w:val="20"/>
        </w:rPr>
      </w:pPr>
    </w:p>
    <w:p w14:paraId="71C6E0F2" w14:textId="77777777" w:rsidR="00C05AA5" w:rsidRPr="00DF0256" w:rsidRDefault="00C05AA5" w:rsidP="00C05AA5">
      <w:pPr>
        <w:rPr>
          <w:sz w:val="20"/>
          <w:szCs w:val="20"/>
        </w:rPr>
      </w:pPr>
      <w:r w:rsidRPr="00DF0256">
        <w:rPr>
          <w:sz w:val="20"/>
          <w:szCs w:val="20"/>
        </w:rPr>
        <w:t xml:space="preserve">(prison* OR imprison* OR jail* OR </w:t>
      </w:r>
      <w:proofErr w:type="spellStart"/>
      <w:r w:rsidRPr="00DF0256">
        <w:rPr>
          <w:sz w:val="20"/>
          <w:szCs w:val="20"/>
        </w:rPr>
        <w:t>incarcerat</w:t>
      </w:r>
      <w:proofErr w:type="spellEnd"/>
      <w:r w:rsidRPr="00DF0256">
        <w:rPr>
          <w:sz w:val="20"/>
          <w:szCs w:val="20"/>
        </w:rPr>
        <w:t xml:space="preserve">* OR "correctional facility" OR "correctional facilities" OR offender* OR criminal* OR inmate* OR probation* OR remand* OR felon* OR </w:t>
      </w:r>
      <w:proofErr w:type="spellStart"/>
      <w:r w:rsidRPr="00DF0256">
        <w:rPr>
          <w:sz w:val="20"/>
          <w:szCs w:val="20"/>
        </w:rPr>
        <w:t>penitentiar</w:t>
      </w:r>
      <w:proofErr w:type="spellEnd"/>
      <w:r w:rsidRPr="00DF0256">
        <w:rPr>
          <w:sz w:val="20"/>
          <w:szCs w:val="20"/>
        </w:rPr>
        <w:t>* OR detainee*)</w:t>
      </w:r>
    </w:p>
    <w:p w14:paraId="75B09B1F" w14:textId="77777777" w:rsidR="00C05AA5" w:rsidRPr="00DF0256" w:rsidRDefault="00C05AA5" w:rsidP="00C05AA5">
      <w:pPr>
        <w:rPr>
          <w:sz w:val="20"/>
          <w:szCs w:val="20"/>
        </w:rPr>
      </w:pPr>
      <w:r w:rsidRPr="00DF0256">
        <w:rPr>
          <w:sz w:val="20"/>
          <w:szCs w:val="20"/>
        </w:rPr>
        <w:t>AND</w:t>
      </w:r>
    </w:p>
    <w:p w14:paraId="2810DC8E" w14:textId="25D095A3" w:rsidR="005C4578" w:rsidRPr="004716E7" w:rsidRDefault="00C05AA5" w:rsidP="00A176F9">
      <w:pPr>
        <w:rPr>
          <w:b/>
          <w:sz w:val="20"/>
          <w:szCs w:val="20"/>
        </w:rPr>
      </w:pPr>
      <w:r w:rsidRPr="00DF0256">
        <w:rPr>
          <w:sz w:val="20"/>
          <w:szCs w:val="20"/>
        </w:rPr>
        <w:t xml:space="preserve">("mental health" OR "mental illness" OR "mental illnesses" OR "mental disorder" OR "mental disorders" OR psychiatric OR psychiatry OR psychosomatic OR depression OR depressive OR bipolar OR "mood disorder" OR "mood disorders" OR "affective disorder" OR "affective disorders" OR anxiety OR "panic disorder" OR "obsessive compulsive" OR </w:t>
      </w:r>
      <w:proofErr w:type="spellStart"/>
      <w:r w:rsidRPr="00DF0256">
        <w:rPr>
          <w:sz w:val="20"/>
          <w:szCs w:val="20"/>
        </w:rPr>
        <w:t>ocd</w:t>
      </w:r>
      <w:proofErr w:type="spellEnd"/>
      <w:r w:rsidRPr="00DF0256">
        <w:rPr>
          <w:sz w:val="20"/>
          <w:szCs w:val="20"/>
        </w:rPr>
        <w:t xml:space="preserve"> OR "stress disorder" OR "stress disorders" OR "stress symptom" OR "stress symptoms" OR "stress syndrome" OR "stress syndromes" OR "traumatic stress" OR "traumatic stresses" OR "posttraumatic stress" OR </w:t>
      </w:r>
      <w:proofErr w:type="spellStart"/>
      <w:r w:rsidRPr="00DF0256">
        <w:rPr>
          <w:sz w:val="20"/>
          <w:szCs w:val="20"/>
        </w:rPr>
        <w:t>ptsd</w:t>
      </w:r>
      <w:proofErr w:type="spellEnd"/>
      <w:r w:rsidRPr="00DF0256">
        <w:rPr>
          <w:sz w:val="20"/>
          <w:szCs w:val="20"/>
        </w:rPr>
        <w:t xml:space="preserve"> OR "substance use" OR "substance abuse" OR "drug use" OR "drug users" OR "drug abuse" OR "drug abusers" OR "drug misuse" OR alcohol* OR drinking OR opioid* OR opiate* OR narcotic* OR heroin OR morphine OR opium OR marijuana OR cannabis OR hashish OR amphetamine* OR glue OR inhalant* OR </w:t>
      </w:r>
      <w:proofErr w:type="spellStart"/>
      <w:r w:rsidRPr="00DF0256">
        <w:rPr>
          <w:sz w:val="20"/>
          <w:szCs w:val="20"/>
        </w:rPr>
        <w:t>schizophren</w:t>
      </w:r>
      <w:proofErr w:type="spellEnd"/>
      <w:r w:rsidRPr="00DF0256">
        <w:rPr>
          <w:sz w:val="20"/>
          <w:szCs w:val="20"/>
        </w:rPr>
        <w:t>* OR psychosis OR psychotic OR insane OR insanity OR "</w:t>
      </w:r>
      <w:proofErr w:type="spellStart"/>
      <w:r w:rsidRPr="00DF0256">
        <w:rPr>
          <w:sz w:val="20"/>
          <w:szCs w:val="20"/>
        </w:rPr>
        <w:t>self harm</w:t>
      </w:r>
      <w:proofErr w:type="spellEnd"/>
      <w:r w:rsidRPr="00DF0256">
        <w:rPr>
          <w:sz w:val="20"/>
          <w:szCs w:val="20"/>
        </w:rPr>
        <w:t>" OR "</w:t>
      </w:r>
      <w:proofErr w:type="spellStart"/>
      <w:r w:rsidRPr="00DF0256">
        <w:rPr>
          <w:sz w:val="20"/>
          <w:szCs w:val="20"/>
        </w:rPr>
        <w:t>self harms</w:t>
      </w:r>
      <w:proofErr w:type="spellEnd"/>
      <w:r w:rsidRPr="00DF0256">
        <w:rPr>
          <w:sz w:val="20"/>
          <w:szCs w:val="20"/>
        </w:rPr>
        <w:t>" OR "</w:t>
      </w:r>
      <w:proofErr w:type="spellStart"/>
      <w:r w:rsidRPr="00DF0256">
        <w:rPr>
          <w:sz w:val="20"/>
          <w:szCs w:val="20"/>
        </w:rPr>
        <w:t>self harming</w:t>
      </w:r>
      <w:proofErr w:type="spellEnd"/>
      <w:r w:rsidRPr="00DF0256">
        <w:rPr>
          <w:sz w:val="20"/>
          <w:szCs w:val="20"/>
        </w:rPr>
        <w:t xml:space="preserve">" OR </w:t>
      </w:r>
      <w:proofErr w:type="spellStart"/>
      <w:r w:rsidRPr="00DF0256">
        <w:rPr>
          <w:sz w:val="20"/>
          <w:szCs w:val="20"/>
        </w:rPr>
        <w:t>suicid</w:t>
      </w:r>
      <w:proofErr w:type="spellEnd"/>
      <w:r w:rsidRPr="00DF0256">
        <w:rPr>
          <w:sz w:val="20"/>
          <w:szCs w:val="20"/>
        </w:rPr>
        <w:t>*)</w:t>
      </w:r>
    </w:p>
    <w:p w14:paraId="1242E996" w14:textId="2C07C854" w:rsidR="005C4578" w:rsidRPr="004716E7" w:rsidRDefault="005C4578" w:rsidP="00A176F9">
      <w:pPr>
        <w:rPr>
          <w:b/>
          <w:sz w:val="20"/>
          <w:szCs w:val="20"/>
        </w:rPr>
      </w:pPr>
    </w:p>
    <w:p w14:paraId="642989F4" w14:textId="289E3AB8" w:rsidR="00C05AA5" w:rsidRDefault="00C05AA5" w:rsidP="005C4578">
      <w:pPr>
        <w:rPr>
          <w:b/>
          <w:sz w:val="20"/>
          <w:szCs w:val="20"/>
        </w:rPr>
      </w:pPr>
    </w:p>
    <w:p w14:paraId="35562557" w14:textId="38B961C1" w:rsidR="00C05AA5" w:rsidRDefault="00FB0B30" w:rsidP="00C05AA5">
      <w:pPr>
        <w:rPr>
          <w:b/>
          <w:color w:val="000000"/>
          <w:sz w:val="20"/>
          <w:szCs w:val="20"/>
          <w:shd w:val="clear" w:color="auto" w:fill="FFFFFF"/>
        </w:rPr>
      </w:pPr>
      <w:r>
        <w:rPr>
          <w:rFonts w:eastAsia="Times New Roman"/>
          <w:b/>
          <w:sz w:val="20"/>
          <w:szCs w:val="20"/>
        </w:rPr>
        <w:lastRenderedPageBreak/>
        <w:t>S</w:t>
      </w:r>
      <w:r w:rsidR="002B2DD1">
        <w:rPr>
          <w:rFonts w:eastAsia="Times New Roman"/>
          <w:b/>
          <w:sz w:val="20"/>
          <w:szCs w:val="20"/>
        </w:rPr>
        <w:t>4</w:t>
      </w:r>
      <w:r w:rsidR="00C05AA5" w:rsidRPr="0004049E">
        <w:rPr>
          <w:rFonts w:eastAsia="Times New Roman"/>
          <w:b/>
          <w:sz w:val="20"/>
          <w:szCs w:val="20"/>
        </w:rPr>
        <w:t xml:space="preserve">. </w:t>
      </w:r>
      <w:r w:rsidR="00C05AA5" w:rsidRPr="0004049E">
        <w:rPr>
          <w:b/>
          <w:color w:val="000000"/>
          <w:sz w:val="20"/>
          <w:szCs w:val="20"/>
          <w:shd w:val="clear" w:color="auto" w:fill="FFFFFF"/>
        </w:rPr>
        <w:t>Assumptions in meta-analysis</w:t>
      </w:r>
    </w:p>
    <w:p w14:paraId="44E348E8" w14:textId="77777777" w:rsidR="00C05AA5" w:rsidRDefault="00C05AA5" w:rsidP="00C05AA5">
      <w:pPr>
        <w:rPr>
          <w:rFonts w:eastAsia="Times New Roman"/>
          <w:b/>
          <w:sz w:val="20"/>
          <w:szCs w:val="20"/>
        </w:rPr>
      </w:pPr>
    </w:p>
    <w:p w14:paraId="5E70BF00" w14:textId="77777777" w:rsidR="00C05AA5" w:rsidRPr="00D02249" w:rsidRDefault="00C05AA5" w:rsidP="00C05AA5">
      <w:pPr>
        <w:spacing w:line="360" w:lineRule="auto"/>
        <w:rPr>
          <w:color w:val="000000"/>
          <w:sz w:val="20"/>
          <w:szCs w:val="20"/>
          <w:shd w:val="clear" w:color="auto" w:fill="FFFFFF"/>
        </w:rPr>
      </w:pPr>
      <w:r w:rsidRPr="00D02249">
        <w:rPr>
          <w:color w:val="000000"/>
          <w:sz w:val="20"/>
          <w:szCs w:val="20"/>
          <w:shd w:val="clear" w:color="auto" w:fill="FFFFFF"/>
        </w:rPr>
        <w:t xml:space="preserve">In our meta-analysis, we made the following assumptions: </w:t>
      </w:r>
    </w:p>
    <w:p w14:paraId="265C5139" w14:textId="77777777" w:rsidR="00C05AA5" w:rsidRPr="00D02249" w:rsidRDefault="00C05AA5" w:rsidP="00C05AA5">
      <w:pPr>
        <w:pStyle w:val="ListParagraph"/>
        <w:numPr>
          <w:ilvl w:val="0"/>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Selection of data for inclusion</w:t>
      </w:r>
    </w:p>
    <w:p w14:paraId="3EA4B29A"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If a screening tool had both an overall score (for instance, presence or absence of mental illness) and diagnosis-specific sub-scales, we used only the overall score unless the paper specifically noted that a sub-scale was the primary outcome. As the validity of sub-scales differs considerably from overall scales, we did not believe that including sub-scales of screening tools was appropriate.</w:t>
      </w:r>
    </w:p>
    <w:p w14:paraId="4F648EF1"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 xml:space="preserve">If a diagnostic tool had both an overall outcome (for instance, presence or absence of mental illness) and a specific diagnosis, we included both the overall outcome (under “mental ill health”) and the specific diagnoses, as these are the primary outcomes of a diagnostic tool without separate validity. </w:t>
      </w:r>
    </w:p>
    <w:p w14:paraId="5FCC9AF3"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If both current and lifetime diagnostic data was reported, we used current prevalence rather than lifetime prevalence.</w:t>
      </w:r>
    </w:p>
    <w:p w14:paraId="47614F98"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If multiple diagnoses fit within a single category (for instance, “alcohol dependence” and “drug dependence” were both assessed and separate prevalence was given), this was only included if the authors specified that patients got a single diagnosis (in which case the two prevalence could be added) or stated the total number with any type of substance dependence (in the case of this example).</w:t>
      </w:r>
    </w:p>
    <w:p w14:paraId="7B374299"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We did not name the category “substance use disorders”, but “substance use” because not all studies were clear on whether the patients were using substances regularly or if they had a true disorder/dependence. If studies measured only intoxication at the time of a crime or at the time of the study, that was not counted in “substance use”, as we were seeking regular use and not one-time use.</w:t>
      </w:r>
    </w:p>
    <w:p w14:paraId="1202D342"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If there were multiple disorders that fit into one of the diagnostic categories that we defined (for instance, a study measured the prevalence of alcohol use and of opioid use), and if it was unclear if the study had double counted some participants (those who had both alcohol use and opioid use), that prevalence was excluded, assuming it would not be accurate to sum the number of participants in each category because some would be counted twice.</w:t>
      </w:r>
    </w:p>
    <w:p w14:paraId="116F3F34" w14:textId="77777777" w:rsidR="00C05AA5" w:rsidRPr="00D02249" w:rsidRDefault="00C05AA5" w:rsidP="00C05AA5">
      <w:pPr>
        <w:pStyle w:val="ListParagraph"/>
        <w:numPr>
          <w:ilvl w:val="0"/>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Analysis</w:t>
      </w:r>
    </w:p>
    <w:p w14:paraId="73D87884"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 xml:space="preserve">There were a number of studies that measured the same diagnoses on the same sample of patients. Because some studies used different tools and measured different prevalence of the same disorder in the same population, the analysis was performed with only one of the samples (so as not to double the weight of this sample), but we performed a robustness analysis by substituting in the excluded study, and the outcomes were not significantly different. </w:t>
      </w:r>
      <w:r>
        <w:rPr>
          <w:rFonts w:ascii="Times New Roman" w:eastAsia="Times New Roman" w:hAnsi="Times New Roman" w:cs="Times New Roman"/>
          <w:color w:val="000000"/>
          <w:sz w:val="20"/>
          <w:szCs w:val="20"/>
          <w:shd w:val="clear" w:color="auto" w:fill="FFFFFF"/>
        </w:rPr>
        <w:t>This happened in two cases, described below.</w:t>
      </w:r>
    </w:p>
    <w:p w14:paraId="52945CDC" w14:textId="77777777" w:rsidR="00C05AA5" w:rsidRPr="00D02249" w:rsidRDefault="00C05AA5" w:rsidP="00C05AA5">
      <w:pPr>
        <w:pStyle w:val="ListParagraph"/>
        <w:numPr>
          <w:ilvl w:val="0"/>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Robustness analysis</w:t>
      </w:r>
    </w:p>
    <w:p w14:paraId="20BB35F8"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Any mental illness:</w:t>
      </w:r>
    </w:p>
    <w:p w14:paraId="491240F6" w14:textId="77777777" w:rsidR="00C05AA5" w:rsidRPr="00D02249" w:rsidRDefault="00C05AA5" w:rsidP="00C05AA5">
      <w:pPr>
        <w:pStyle w:val="ListParagraph"/>
        <w:numPr>
          <w:ilvl w:val="2"/>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 xml:space="preserve">Issa et al. or Yusef et al. instead of </w:t>
      </w:r>
      <w:proofErr w:type="spellStart"/>
      <w:r w:rsidRPr="00D02249">
        <w:rPr>
          <w:rFonts w:ascii="Times New Roman" w:eastAsia="Times New Roman" w:hAnsi="Times New Roman" w:cs="Times New Roman"/>
          <w:color w:val="000000"/>
          <w:sz w:val="20"/>
          <w:szCs w:val="20"/>
          <w:shd w:val="clear" w:color="auto" w:fill="FFFFFF"/>
        </w:rPr>
        <w:t>Adegunloye</w:t>
      </w:r>
      <w:proofErr w:type="spellEnd"/>
      <w:r w:rsidRPr="00D02249">
        <w:rPr>
          <w:rFonts w:ascii="Times New Roman" w:eastAsia="Times New Roman" w:hAnsi="Times New Roman" w:cs="Times New Roman"/>
          <w:color w:val="000000"/>
          <w:sz w:val="20"/>
          <w:szCs w:val="20"/>
          <w:shd w:val="clear" w:color="auto" w:fill="FFFFFF"/>
        </w:rPr>
        <w:t xml:space="preserve"> et al.: No significant difference</w:t>
      </w:r>
    </w:p>
    <w:p w14:paraId="5C52FD59" w14:textId="77777777" w:rsidR="00C05AA5" w:rsidRPr="00D02249" w:rsidRDefault="00C05AA5" w:rsidP="00C05AA5">
      <w:pPr>
        <w:pStyle w:val="ListParagraph"/>
        <w:numPr>
          <w:ilvl w:val="3"/>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Random effects: 0.59 (0.49-0.69), 2501.06, 99.08%</w:t>
      </w:r>
    </w:p>
    <w:p w14:paraId="76CE3351" w14:textId="77777777" w:rsidR="00C05AA5" w:rsidRPr="00D02249" w:rsidRDefault="00C05AA5" w:rsidP="00C05AA5">
      <w:pPr>
        <w:pStyle w:val="ListParagraph"/>
        <w:numPr>
          <w:ilvl w:val="3"/>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Fixed effects: 0.55 (0.54-0.56)</w:t>
      </w:r>
    </w:p>
    <w:p w14:paraId="5F93B185"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Mood disorder</w:t>
      </w:r>
    </w:p>
    <w:p w14:paraId="400E2856" w14:textId="77777777" w:rsidR="00C05AA5" w:rsidRPr="0040517F" w:rsidRDefault="00C05AA5" w:rsidP="00C05AA5">
      <w:pPr>
        <w:pStyle w:val="ListParagraph"/>
        <w:numPr>
          <w:ilvl w:val="2"/>
          <w:numId w:val="1"/>
        </w:numPr>
        <w:spacing w:line="360" w:lineRule="auto"/>
        <w:rPr>
          <w:rFonts w:ascii="Times New Roman" w:eastAsia="Times New Roman" w:hAnsi="Times New Roman" w:cs="Times New Roman"/>
          <w:color w:val="000000"/>
          <w:sz w:val="20"/>
          <w:szCs w:val="20"/>
          <w:shd w:val="clear" w:color="auto" w:fill="FFFFFF"/>
        </w:rPr>
      </w:pPr>
      <w:r w:rsidRPr="0040517F">
        <w:rPr>
          <w:rFonts w:ascii="Times New Roman" w:eastAsia="Times New Roman" w:hAnsi="Times New Roman" w:cs="Times New Roman"/>
          <w:color w:val="000000"/>
          <w:sz w:val="20"/>
          <w:szCs w:val="20"/>
          <w:shd w:val="clear" w:color="auto" w:fill="FFFFFF"/>
        </w:rPr>
        <w:t xml:space="preserve">Uche and </w:t>
      </w:r>
      <w:proofErr w:type="spellStart"/>
      <w:r w:rsidRPr="0040517F">
        <w:rPr>
          <w:rFonts w:ascii="Times New Roman" w:eastAsia="Times New Roman" w:hAnsi="Times New Roman" w:cs="Times New Roman"/>
          <w:color w:val="000000"/>
          <w:sz w:val="20"/>
          <w:szCs w:val="20"/>
          <w:shd w:val="clear" w:color="auto" w:fill="FFFFFF"/>
        </w:rPr>
        <w:t>Princewell</w:t>
      </w:r>
      <w:proofErr w:type="spellEnd"/>
      <w:r w:rsidRPr="0040517F">
        <w:rPr>
          <w:rFonts w:ascii="Times New Roman" w:eastAsia="Times New Roman" w:hAnsi="Times New Roman" w:cs="Times New Roman"/>
          <w:color w:val="000000"/>
          <w:sz w:val="20"/>
          <w:szCs w:val="20"/>
          <w:shd w:val="clear" w:color="auto" w:fill="FFFFFF"/>
        </w:rPr>
        <w:t xml:space="preserve"> (2015) instead of Uche and </w:t>
      </w:r>
      <w:proofErr w:type="spellStart"/>
      <w:r w:rsidRPr="0040517F">
        <w:rPr>
          <w:rFonts w:ascii="Times New Roman" w:eastAsia="Times New Roman" w:hAnsi="Times New Roman" w:cs="Times New Roman"/>
          <w:color w:val="000000"/>
          <w:sz w:val="20"/>
          <w:szCs w:val="20"/>
          <w:shd w:val="clear" w:color="auto" w:fill="FFFFFF"/>
        </w:rPr>
        <w:t>Princewell</w:t>
      </w:r>
      <w:proofErr w:type="spellEnd"/>
      <w:r w:rsidRPr="0040517F">
        <w:rPr>
          <w:rFonts w:ascii="Times New Roman" w:eastAsia="Times New Roman" w:hAnsi="Times New Roman" w:cs="Times New Roman"/>
          <w:color w:val="000000"/>
          <w:sz w:val="20"/>
          <w:szCs w:val="20"/>
          <w:shd w:val="clear" w:color="auto" w:fill="FFFFFF"/>
        </w:rPr>
        <w:t xml:space="preserve"> (2016):</w:t>
      </w:r>
    </w:p>
    <w:p w14:paraId="7A2E5018" w14:textId="77777777" w:rsidR="00C05AA5" w:rsidRPr="00D02249" w:rsidRDefault="00C05AA5" w:rsidP="00C05AA5">
      <w:pPr>
        <w:pStyle w:val="ListParagraph"/>
        <w:numPr>
          <w:ilvl w:val="3"/>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t>Random effects: 0.22 (0.16-0.28), 3367.01, 99.23</w:t>
      </w:r>
    </w:p>
    <w:p w14:paraId="5DC3954A" w14:textId="77777777" w:rsidR="00C05AA5" w:rsidRDefault="00C05AA5" w:rsidP="00C05AA5">
      <w:pPr>
        <w:pStyle w:val="ListParagraph"/>
        <w:numPr>
          <w:ilvl w:val="3"/>
          <w:numId w:val="1"/>
        </w:numPr>
        <w:spacing w:line="360" w:lineRule="auto"/>
        <w:rPr>
          <w:rFonts w:ascii="Times New Roman" w:eastAsia="Times New Roman" w:hAnsi="Times New Roman" w:cs="Times New Roman"/>
          <w:color w:val="000000"/>
          <w:sz w:val="20"/>
          <w:szCs w:val="20"/>
          <w:shd w:val="clear" w:color="auto" w:fill="FFFFFF"/>
        </w:rPr>
      </w:pPr>
      <w:r w:rsidRPr="00D02249">
        <w:rPr>
          <w:rFonts w:ascii="Times New Roman" w:eastAsia="Times New Roman" w:hAnsi="Times New Roman" w:cs="Times New Roman"/>
          <w:color w:val="000000"/>
          <w:sz w:val="20"/>
          <w:szCs w:val="20"/>
          <w:shd w:val="clear" w:color="auto" w:fill="FFFFFF"/>
        </w:rPr>
        <w:lastRenderedPageBreak/>
        <w:t>Fixed effects: 0.04 (0.04-0.05)</w:t>
      </w:r>
    </w:p>
    <w:p w14:paraId="3343195E" w14:textId="77777777" w:rsidR="00C05AA5" w:rsidRDefault="00C05AA5" w:rsidP="00C05AA5">
      <w:pPr>
        <w:pStyle w:val="ListParagraph"/>
        <w:numPr>
          <w:ilvl w:val="0"/>
          <w:numId w:val="1"/>
        </w:numPr>
        <w:spacing w:line="36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Studies that were excluded because they were repeat samples (identical population, tool used, and prevalence outcome):</w:t>
      </w:r>
    </w:p>
    <w:p w14:paraId="3030EAB0" w14:textId="77777777" w:rsidR="00C05AA5"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BC58FA">
        <w:rPr>
          <w:rFonts w:ascii="Times New Roman" w:eastAsia="Times New Roman" w:hAnsi="Times New Roman" w:cs="Times New Roman"/>
          <w:color w:val="000000"/>
          <w:sz w:val="20"/>
          <w:szCs w:val="20"/>
          <w:shd w:val="clear" w:color="auto" w:fill="FFFFFF"/>
        </w:rPr>
        <w:t>*</w:t>
      </w:r>
      <w:proofErr w:type="spellStart"/>
      <w:r w:rsidRPr="00BC58FA">
        <w:rPr>
          <w:rFonts w:ascii="Times New Roman" w:eastAsia="Times New Roman" w:hAnsi="Times New Roman" w:cs="Times New Roman"/>
          <w:color w:val="000000"/>
          <w:sz w:val="20"/>
          <w:szCs w:val="20"/>
          <w:shd w:val="clear" w:color="auto" w:fill="FFFFFF"/>
        </w:rPr>
        <w:t>Ajiboye</w:t>
      </w:r>
      <w:proofErr w:type="spellEnd"/>
      <w:r w:rsidRPr="00BC58FA">
        <w:rPr>
          <w:rFonts w:ascii="Times New Roman" w:eastAsia="Times New Roman" w:hAnsi="Times New Roman" w:cs="Times New Roman"/>
          <w:color w:val="000000"/>
          <w:sz w:val="20"/>
          <w:szCs w:val="20"/>
          <w:shd w:val="clear" w:color="auto" w:fill="FFFFFF"/>
        </w:rPr>
        <w:t xml:space="preserve"> et al. 2009 (same sample as </w:t>
      </w:r>
      <w:proofErr w:type="spellStart"/>
      <w:r w:rsidRPr="00BC58FA">
        <w:rPr>
          <w:rFonts w:ascii="Times New Roman" w:eastAsia="Times New Roman" w:hAnsi="Times New Roman" w:cs="Times New Roman"/>
          <w:color w:val="000000"/>
          <w:sz w:val="20"/>
          <w:szCs w:val="20"/>
          <w:shd w:val="clear" w:color="auto" w:fill="FFFFFF"/>
        </w:rPr>
        <w:t>Adegunloye</w:t>
      </w:r>
      <w:proofErr w:type="spellEnd"/>
      <w:r w:rsidRPr="00BC58FA">
        <w:rPr>
          <w:rFonts w:ascii="Times New Roman" w:eastAsia="Times New Roman" w:hAnsi="Times New Roman" w:cs="Times New Roman"/>
          <w:color w:val="000000"/>
          <w:sz w:val="20"/>
          <w:szCs w:val="20"/>
          <w:shd w:val="clear" w:color="auto" w:fill="FFFFFF"/>
        </w:rPr>
        <w:t>)</w:t>
      </w:r>
    </w:p>
    <w:p w14:paraId="5FA83CF9" w14:textId="77777777" w:rsidR="00C05AA5"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BC58FA">
        <w:rPr>
          <w:rFonts w:ascii="Times New Roman" w:eastAsia="Times New Roman" w:hAnsi="Times New Roman" w:cs="Times New Roman"/>
          <w:color w:val="000000"/>
          <w:sz w:val="20"/>
          <w:szCs w:val="20"/>
          <w:shd w:val="clear" w:color="auto" w:fill="FFFFFF"/>
        </w:rPr>
        <w:t>*</w:t>
      </w:r>
      <w:proofErr w:type="spellStart"/>
      <w:r w:rsidRPr="00BC58FA">
        <w:rPr>
          <w:rFonts w:ascii="Times New Roman" w:eastAsia="Times New Roman" w:hAnsi="Times New Roman" w:cs="Times New Roman"/>
          <w:color w:val="000000"/>
          <w:sz w:val="20"/>
          <w:szCs w:val="20"/>
          <w:shd w:val="clear" w:color="auto" w:fill="FFFFFF"/>
        </w:rPr>
        <w:t>Olashore</w:t>
      </w:r>
      <w:proofErr w:type="spellEnd"/>
      <w:r w:rsidRPr="00BC58FA">
        <w:rPr>
          <w:rFonts w:ascii="Times New Roman" w:eastAsia="Times New Roman" w:hAnsi="Times New Roman" w:cs="Times New Roman"/>
          <w:color w:val="000000"/>
          <w:sz w:val="20"/>
          <w:szCs w:val="20"/>
          <w:shd w:val="clear" w:color="auto" w:fill="FFFFFF"/>
        </w:rPr>
        <w:t xml:space="preserve"> et al. 2017</w:t>
      </w:r>
      <w:r>
        <w:rPr>
          <w:rFonts w:ascii="Times New Roman" w:eastAsia="Times New Roman" w:hAnsi="Times New Roman" w:cs="Times New Roman"/>
          <w:color w:val="000000"/>
          <w:sz w:val="20"/>
          <w:szCs w:val="20"/>
          <w:shd w:val="clear" w:color="auto" w:fill="FFFFFF"/>
        </w:rPr>
        <w:t xml:space="preserve"> (same as </w:t>
      </w:r>
      <w:proofErr w:type="spellStart"/>
      <w:r>
        <w:rPr>
          <w:rFonts w:ascii="Times New Roman" w:eastAsia="Times New Roman" w:hAnsi="Times New Roman" w:cs="Times New Roman"/>
          <w:color w:val="000000"/>
          <w:sz w:val="20"/>
          <w:szCs w:val="20"/>
          <w:shd w:val="clear" w:color="auto" w:fill="FFFFFF"/>
        </w:rPr>
        <w:t>Olashore</w:t>
      </w:r>
      <w:proofErr w:type="spellEnd"/>
      <w:r>
        <w:rPr>
          <w:rFonts w:ascii="Times New Roman" w:eastAsia="Times New Roman" w:hAnsi="Times New Roman" w:cs="Times New Roman"/>
          <w:color w:val="000000"/>
          <w:sz w:val="20"/>
          <w:szCs w:val="20"/>
          <w:shd w:val="clear" w:color="auto" w:fill="FFFFFF"/>
        </w:rPr>
        <w:t>, 2016)</w:t>
      </w:r>
    </w:p>
    <w:p w14:paraId="543810E5" w14:textId="77777777" w:rsidR="00C05AA5"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BC58FA">
        <w:rPr>
          <w:rFonts w:ascii="Times New Roman" w:eastAsia="Times New Roman" w:hAnsi="Times New Roman" w:cs="Times New Roman"/>
          <w:color w:val="000000"/>
          <w:sz w:val="20"/>
          <w:szCs w:val="20"/>
          <w:shd w:val="clear" w:color="auto" w:fill="FFFFFF"/>
        </w:rPr>
        <w:t>*</w:t>
      </w:r>
      <w:proofErr w:type="spellStart"/>
      <w:r w:rsidRPr="00BC58FA">
        <w:rPr>
          <w:rFonts w:ascii="Times New Roman" w:eastAsia="Times New Roman" w:hAnsi="Times New Roman" w:cs="Times New Roman"/>
          <w:color w:val="000000"/>
          <w:sz w:val="20"/>
          <w:szCs w:val="20"/>
          <w:shd w:val="clear" w:color="auto" w:fill="FFFFFF"/>
        </w:rPr>
        <w:t>Dachew</w:t>
      </w:r>
      <w:proofErr w:type="spellEnd"/>
      <w:r w:rsidRPr="00BC58FA">
        <w:rPr>
          <w:rFonts w:ascii="Times New Roman" w:eastAsia="Times New Roman" w:hAnsi="Times New Roman" w:cs="Times New Roman"/>
          <w:color w:val="000000"/>
          <w:sz w:val="20"/>
          <w:szCs w:val="20"/>
          <w:shd w:val="clear" w:color="auto" w:fill="FFFFFF"/>
        </w:rPr>
        <w:t xml:space="preserve"> et al. 2015 (same sample as </w:t>
      </w:r>
      <w:proofErr w:type="spellStart"/>
      <w:r w:rsidRPr="00BC58FA">
        <w:rPr>
          <w:rFonts w:ascii="Times New Roman" w:eastAsia="Times New Roman" w:hAnsi="Times New Roman" w:cs="Times New Roman"/>
          <w:color w:val="000000"/>
          <w:sz w:val="20"/>
          <w:szCs w:val="20"/>
          <w:shd w:val="clear" w:color="auto" w:fill="FFFFFF"/>
        </w:rPr>
        <w:t>Beyen</w:t>
      </w:r>
      <w:proofErr w:type="spellEnd"/>
      <w:r w:rsidRPr="00BC58FA">
        <w:rPr>
          <w:rFonts w:ascii="Times New Roman" w:eastAsia="Times New Roman" w:hAnsi="Times New Roman" w:cs="Times New Roman"/>
          <w:color w:val="000000"/>
          <w:sz w:val="20"/>
          <w:szCs w:val="20"/>
          <w:shd w:val="clear" w:color="auto" w:fill="FFFFFF"/>
        </w:rPr>
        <w:t>)</w:t>
      </w:r>
    </w:p>
    <w:p w14:paraId="05ED0560" w14:textId="77777777" w:rsidR="00C05AA5"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BC58FA">
        <w:rPr>
          <w:rFonts w:ascii="Times New Roman" w:eastAsia="Times New Roman" w:hAnsi="Times New Roman" w:cs="Times New Roman"/>
          <w:color w:val="000000"/>
          <w:sz w:val="20"/>
          <w:szCs w:val="20"/>
          <w:shd w:val="clear" w:color="auto" w:fill="FFFFFF"/>
        </w:rPr>
        <w:t>*</w:t>
      </w:r>
      <w:proofErr w:type="spellStart"/>
      <w:r w:rsidRPr="00BC58FA">
        <w:rPr>
          <w:rFonts w:ascii="Times New Roman" w:eastAsia="Times New Roman" w:hAnsi="Times New Roman" w:cs="Times New Roman"/>
          <w:color w:val="000000"/>
          <w:sz w:val="20"/>
          <w:szCs w:val="20"/>
          <w:shd w:val="clear" w:color="auto" w:fill="FFFFFF"/>
        </w:rPr>
        <w:t>Armiya'u</w:t>
      </w:r>
      <w:proofErr w:type="spellEnd"/>
      <w:r w:rsidRPr="00BC58FA">
        <w:rPr>
          <w:rFonts w:ascii="Times New Roman" w:eastAsia="Times New Roman" w:hAnsi="Times New Roman" w:cs="Times New Roman"/>
          <w:color w:val="000000"/>
          <w:sz w:val="20"/>
          <w:szCs w:val="20"/>
          <w:shd w:val="clear" w:color="auto" w:fill="FFFFFF"/>
        </w:rPr>
        <w:t xml:space="preserve"> et al. 2013 " Prevalence of..."</w:t>
      </w:r>
      <w:r>
        <w:rPr>
          <w:rFonts w:ascii="Times New Roman" w:eastAsia="Times New Roman" w:hAnsi="Times New Roman" w:cs="Times New Roman"/>
          <w:color w:val="000000"/>
          <w:sz w:val="20"/>
          <w:szCs w:val="20"/>
          <w:shd w:val="clear" w:color="auto" w:fill="FFFFFF"/>
        </w:rPr>
        <w:t xml:space="preserve"> (same as </w:t>
      </w:r>
      <w:proofErr w:type="spellStart"/>
      <w:r w:rsidRPr="00BC58FA">
        <w:rPr>
          <w:rFonts w:ascii="Times New Roman" w:eastAsia="Times New Roman" w:hAnsi="Times New Roman" w:cs="Times New Roman"/>
          <w:color w:val="000000"/>
          <w:sz w:val="20"/>
          <w:szCs w:val="20"/>
          <w:shd w:val="clear" w:color="auto" w:fill="FFFFFF"/>
        </w:rPr>
        <w:t>Armiya'u</w:t>
      </w:r>
      <w:proofErr w:type="spellEnd"/>
      <w:r w:rsidRPr="00BC58FA">
        <w:rPr>
          <w:rFonts w:ascii="Times New Roman" w:eastAsia="Times New Roman" w:hAnsi="Times New Roman" w:cs="Times New Roman"/>
          <w:color w:val="000000"/>
          <w:sz w:val="20"/>
          <w:szCs w:val="20"/>
          <w:shd w:val="clear" w:color="auto" w:fill="FFFFFF"/>
        </w:rPr>
        <w:t xml:space="preserve"> et al. 2013 "A study of..."</w:t>
      </w:r>
      <w:r>
        <w:rPr>
          <w:rFonts w:ascii="Times New Roman" w:eastAsia="Times New Roman" w:hAnsi="Times New Roman" w:cs="Times New Roman"/>
          <w:color w:val="000000"/>
          <w:sz w:val="20"/>
          <w:szCs w:val="20"/>
          <w:shd w:val="clear" w:color="auto" w:fill="FFFFFF"/>
        </w:rPr>
        <w:t>)</w:t>
      </w:r>
    </w:p>
    <w:p w14:paraId="70F3E1BA" w14:textId="77777777" w:rsidR="00C05AA5" w:rsidRPr="00D02249" w:rsidRDefault="00C05AA5" w:rsidP="00C05AA5">
      <w:pPr>
        <w:pStyle w:val="ListParagraph"/>
        <w:numPr>
          <w:ilvl w:val="1"/>
          <w:numId w:val="1"/>
        </w:numPr>
        <w:spacing w:line="360" w:lineRule="auto"/>
        <w:rPr>
          <w:rFonts w:ascii="Times New Roman" w:eastAsia="Times New Roman" w:hAnsi="Times New Roman" w:cs="Times New Roman"/>
          <w:color w:val="000000"/>
          <w:sz w:val="20"/>
          <w:szCs w:val="20"/>
          <w:shd w:val="clear" w:color="auto" w:fill="FFFFFF"/>
        </w:rPr>
      </w:pPr>
      <w:r w:rsidRPr="00BC58FA">
        <w:rPr>
          <w:rFonts w:ascii="Times New Roman" w:eastAsia="Times New Roman" w:hAnsi="Times New Roman" w:cs="Times New Roman"/>
          <w:color w:val="000000"/>
          <w:sz w:val="20"/>
          <w:szCs w:val="20"/>
          <w:shd w:val="clear" w:color="auto" w:fill="FFFFFF"/>
        </w:rPr>
        <w:t>*Atilola et al. 2017 "Status..."</w:t>
      </w:r>
      <w:r>
        <w:rPr>
          <w:rFonts w:ascii="Times New Roman" w:eastAsia="Times New Roman" w:hAnsi="Times New Roman" w:cs="Times New Roman"/>
          <w:color w:val="000000"/>
          <w:sz w:val="20"/>
          <w:szCs w:val="20"/>
          <w:shd w:val="clear" w:color="auto" w:fill="FFFFFF"/>
        </w:rPr>
        <w:t xml:space="preserve"> (same as </w:t>
      </w:r>
      <w:r w:rsidRPr="00BC58FA">
        <w:rPr>
          <w:rFonts w:ascii="Times New Roman" w:eastAsia="Times New Roman" w:hAnsi="Times New Roman" w:cs="Times New Roman"/>
          <w:color w:val="000000"/>
          <w:sz w:val="20"/>
          <w:szCs w:val="20"/>
          <w:shd w:val="clear" w:color="auto" w:fill="FFFFFF"/>
        </w:rPr>
        <w:t>Atilola et al. 2017 "Correlations..."</w:t>
      </w:r>
      <w:r>
        <w:rPr>
          <w:rFonts w:ascii="Times New Roman" w:eastAsia="Times New Roman" w:hAnsi="Times New Roman" w:cs="Times New Roman"/>
          <w:color w:val="000000"/>
          <w:sz w:val="20"/>
          <w:szCs w:val="20"/>
          <w:shd w:val="clear" w:color="auto" w:fill="FFFFFF"/>
        </w:rPr>
        <w:t>)</w:t>
      </w:r>
    </w:p>
    <w:p w14:paraId="593F7FF5" w14:textId="5727A311" w:rsidR="00C05AA5" w:rsidRDefault="00C05AA5" w:rsidP="005C4578">
      <w:pPr>
        <w:rPr>
          <w:b/>
          <w:sz w:val="20"/>
          <w:szCs w:val="20"/>
        </w:rPr>
      </w:pPr>
    </w:p>
    <w:p w14:paraId="26A79ED1" w14:textId="07847106" w:rsidR="00C05AA5" w:rsidRDefault="00C05AA5" w:rsidP="005C4578">
      <w:pPr>
        <w:rPr>
          <w:b/>
          <w:sz w:val="20"/>
          <w:szCs w:val="20"/>
        </w:rPr>
      </w:pPr>
    </w:p>
    <w:p w14:paraId="2DB90664" w14:textId="77777777" w:rsidR="00506C03" w:rsidRDefault="00506C03" w:rsidP="00CD43D9">
      <w:pPr>
        <w:rPr>
          <w:rFonts w:eastAsia="Times New Roman"/>
          <w:b/>
          <w:sz w:val="20"/>
          <w:szCs w:val="20"/>
        </w:rPr>
      </w:pPr>
    </w:p>
    <w:p w14:paraId="0AED8DBE" w14:textId="77777777" w:rsidR="00506C03" w:rsidRDefault="00506C03" w:rsidP="00CD43D9">
      <w:pPr>
        <w:rPr>
          <w:rFonts w:eastAsia="Times New Roman"/>
          <w:b/>
          <w:sz w:val="20"/>
          <w:szCs w:val="20"/>
        </w:rPr>
      </w:pPr>
    </w:p>
    <w:p w14:paraId="3F730313" w14:textId="77777777" w:rsidR="00506C03" w:rsidRDefault="00506C03" w:rsidP="00CD43D9">
      <w:pPr>
        <w:rPr>
          <w:rFonts w:eastAsia="Times New Roman"/>
          <w:b/>
          <w:sz w:val="20"/>
          <w:szCs w:val="20"/>
        </w:rPr>
      </w:pPr>
    </w:p>
    <w:p w14:paraId="3D685D34" w14:textId="77777777" w:rsidR="00506C03" w:rsidRDefault="00506C03" w:rsidP="00CD43D9">
      <w:pPr>
        <w:rPr>
          <w:rFonts w:eastAsia="Times New Roman"/>
          <w:b/>
          <w:sz w:val="20"/>
          <w:szCs w:val="20"/>
        </w:rPr>
      </w:pPr>
    </w:p>
    <w:p w14:paraId="2675694F" w14:textId="77777777" w:rsidR="00506C03" w:rsidRDefault="00506C03" w:rsidP="00CD43D9">
      <w:pPr>
        <w:rPr>
          <w:rFonts w:eastAsia="Times New Roman"/>
          <w:b/>
          <w:sz w:val="20"/>
          <w:szCs w:val="20"/>
        </w:rPr>
      </w:pPr>
    </w:p>
    <w:p w14:paraId="5216A186" w14:textId="77777777" w:rsidR="00506C03" w:rsidRDefault="00506C03" w:rsidP="00CD43D9">
      <w:pPr>
        <w:rPr>
          <w:rFonts w:eastAsia="Times New Roman"/>
          <w:b/>
          <w:sz w:val="20"/>
          <w:szCs w:val="20"/>
        </w:rPr>
      </w:pPr>
    </w:p>
    <w:p w14:paraId="2200FF76" w14:textId="77777777" w:rsidR="00506C03" w:rsidRDefault="00506C03" w:rsidP="00CD43D9">
      <w:pPr>
        <w:rPr>
          <w:rFonts w:eastAsia="Times New Roman"/>
          <w:b/>
          <w:sz w:val="20"/>
          <w:szCs w:val="20"/>
        </w:rPr>
      </w:pPr>
    </w:p>
    <w:p w14:paraId="2B7527B5" w14:textId="77777777" w:rsidR="00506C03" w:rsidRDefault="00506C03" w:rsidP="00CD43D9">
      <w:pPr>
        <w:rPr>
          <w:rFonts w:eastAsia="Times New Roman"/>
          <w:b/>
          <w:sz w:val="20"/>
          <w:szCs w:val="20"/>
        </w:rPr>
      </w:pPr>
    </w:p>
    <w:p w14:paraId="198319A4" w14:textId="77777777" w:rsidR="00506C03" w:rsidRDefault="00506C03" w:rsidP="00CD43D9">
      <w:pPr>
        <w:rPr>
          <w:rFonts w:eastAsia="Times New Roman"/>
          <w:b/>
          <w:sz w:val="20"/>
          <w:szCs w:val="20"/>
        </w:rPr>
      </w:pPr>
    </w:p>
    <w:p w14:paraId="796D4C69" w14:textId="77777777" w:rsidR="00506C03" w:rsidRDefault="00506C03" w:rsidP="00CD43D9">
      <w:pPr>
        <w:rPr>
          <w:rFonts w:eastAsia="Times New Roman"/>
          <w:b/>
          <w:sz w:val="20"/>
          <w:szCs w:val="20"/>
        </w:rPr>
      </w:pPr>
    </w:p>
    <w:p w14:paraId="70E4082B" w14:textId="77777777" w:rsidR="00506C03" w:rsidRDefault="00506C03" w:rsidP="00CD43D9">
      <w:pPr>
        <w:rPr>
          <w:rFonts w:eastAsia="Times New Roman"/>
          <w:b/>
          <w:sz w:val="20"/>
          <w:szCs w:val="20"/>
        </w:rPr>
      </w:pPr>
    </w:p>
    <w:p w14:paraId="45ECA851" w14:textId="77777777" w:rsidR="00506C03" w:rsidRDefault="00506C03" w:rsidP="00CD43D9">
      <w:pPr>
        <w:rPr>
          <w:rFonts w:eastAsia="Times New Roman"/>
          <w:b/>
          <w:sz w:val="20"/>
          <w:szCs w:val="20"/>
        </w:rPr>
      </w:pPr>
    </w:p>
    <w:p w14:paraId="209387BD" w14:textId="77777777" w:rsidR="00506C03" w:rsidRDefault="00506C03" w:rsidP="00CD43D9">
      <w:pPr>
        <w:rPr>
          <w:rFonts w:eastAsia="Times New Roman"/>
          <w:b/>
          <w:sz w:val="20"/>
          <w:szCs w:val="20"/>
        </w:rPr>
      </w:pPr>
    </w:p>
    <w:p w14:paraId="4934A82D" w14:textId="77777777" w:rsidR="00506C03" w:rsidRDefault="00506C03" w:rsidP="00CD43D9">
      <w:pPr>
        <w:rPr>
          <w:rFonts w:eastAsia="Times New Roman"/>
          <w:b/>
          <w:sz w:val="20"/>
          <w:szCs w:val="20"/>
        </w:rPr>
      </w:pPr>
    </w:p>
    <w:p w14:paraId="0E444A8A" w14:textId="77777777" w:rsidR="00506C03" w:rsidRDefault="00506C03" w:rsidP="00CD43D9">
      <w:pPr>
        <w:rPr>
          <w:rFonts w:eastAsia="Times New Roman"/>
          <w:b/>
          <w:sz w:val="20"/>
          <w:szCs w:val="20"/>
        </w:rPr>
      </w:pPr>
    </w:p>
    <w:p w14:paraId="423D6310" w14:textId="77777777" w:rsidR="00506C03" w:rsidRDefault="00506C03" w:rsidP="00CD43D9">
      <w:pPr>
        <w:rPr>
          <w:rFonts w:eastAsia="Times New Roman"/>
          <w:b/>
          <w:sz w:val="20"/>
          <w:szCs w:val="20"/>
        </w:rPr>
      </w:pPr>
    </w:p>
    <w:p w14:paraId="6572E968" w14:textId="77777777" w:rsidR="00506C03" w:rsidRDefault="00506C03" w:rsidP="00CD43D9">
      <w:pPr>
        <w:rPr>
          <w:rFonts w:eastAsia="Times New Roman"/>
          <w:b/>
          <w:sz w:val="20"/>
          <w:szCs w:val="20"/>
        </w:rPr>
      </w:pPr>
    </w:p>
    <w:p w14:paraId="029B1924" w14:textId="77777777" w:rsidR="00506C03" w:rsidRDefault="00506C03" w:rsidP="00CD43D9">
      <w:pPr>
        <w:rPr>
          <w:rFonts w:eastAsia="Times New Roman"/>
          <w:b/>
          <w:sz w:val="20"/>
          <w:szCs w:val="20"/>
        </w:rPr>
      </w:pPr>
    </w:p>
    <w:p w14:paraId="571B5441" w14:textId="77777777" w:rsidR="00506C03" w:rsidRDefault="00506C03" w:rsidP="00CD43D9">
      <w:pPr>
        <w:rPr>
          <w:rFonts w:eastAsia="Times New Roman"/>
          <w:b/>
          <w:sz w:val="20"/>
          <w:szCs w:val="20"/>
        </w:rPr>
      </w:pPr>
    </w:p>
    <w:p w14:paraId="0E0A36B7" w14:textId="77777777" w:rsidR="00506C03" w:rsidRDefault="00506C03" w:rsidP="00CD43D9">
      <w:pPr>
        <w:rPr>
          <w:rFonts w:eastAsia="Times New Roman"/>
          <w:b/>
          <w:sz w:val="20"/>
          <w:szCs w:val="20"/>
        </w:rPr>
      </w:pPr>
    </w:p>
    <w:p w14:paraId="494F3A02" w14:textId="77777777" w:rsidR="00506C03" w:rsidRDefault="00506C03" w:rsidP="00CD43D9">
      <w:pPr>
        <w:rPr>
          <w:rFonts w:eastAsia="Times New Roman"/>
          <w:b/>
          <w:sz w:val="20"/>
          <w:szCs w:val="20"/>
        </w:rPr>
      </w:pPr>
    </w:p>
    <w:p w14:paraId="3779AE7E" w14:textId="77777777" w:rsidR="00506C03" w:rsidRDefault="00506C03" w:rsidP="00CD43D9">
      <w:pPr>
        <w:rPr>
          <w:rFonts w:eastAsia="Times New Roman"/>
          <w:b/>
          <w:sz w:val="20"/>
          <w:szCs w:val="20"/>
        </w:rPr>
      </w:pPr>
    </w:p>
    <w:p w14:paraId="607B7092" w14:textId="77777777" w:rsidR="00506C03" w:rsidRDefault="00506C03" w:rsidP="00CD43D9">
      <w:pPr>
        <w:rPr>
          <w:rFonts w:eastAsia="Times New Roman"/>
          <w:b/>
          <w:sz w:val="20"/>
          <w:szCs w:val="20"/>
        </w:rPr>
      </w:pPr>
    </w:p>
    <w:p w14:paraId="11144AA3" w14:textId="77777777" w:rsidR="00506C03" w:rsidRDefault="00506C03" w:rsidP="00CD43D9">
      <w:pPr>
        <w:rPr>
          <w:rFonts w:eastAsia="Times New Roman"/>
          <w:b/>
          <w:sz w:val="20"/>
          <w:szCs w:val="20"/>
        </w:rPr>
      </w:pPr>
    </w:p>
    <w:p w14:paraId="15EDFB37" w14:textId="77777777" w:rsidR="00506C03" w:rsidRDefault="00506C03" w:rsidP="00CD43D9">
      <w:pPr>
        <w:rPr>
          <w:rFonts w:eastAsia="Times New Roman"/>
          <w:b/>
          <w:sz w:val="20"/>
          <w:szCs w:val="20"/>
        </w:rPr>
      </w:pPr>
    </w:p>
    <w:p w14:paraId="3D21B4BF" w14:textId="77777777" w:rsidR="00506C03" w:rsidRDefault="00506C03" w:rsidP="00CD43D9">
      <w:pPr>
        <w:rPr>
          <w:rFonts w:eastAsia="Times New Roman"/>
          <w:b/>
          <w:sz w:val="20"/>
          <w:szCs w:val="20"/>
        </w:rPr>
      </w:pPr>
    </w:p>
    <w:p w14:paraId="4B746E67" w14:textId="77777777" w:rsidR="00506C03" w:rsidRDefault="00506C03" w:rsidP="00CD43D9">
      <w:pPr>
        <w:rPr>
          <w:rFonts w:eastAsia="Times New Roman"/>
          <w:b/>
          <w:sz w:val="20"/>
          <w:szCs w:val="20"/>
        </w:rPr>
      </w:pPr>
    </w:p>
    <w:p w14:paraId="4B4A826C" w14:textId="5256360C" w:rsidR="00C05AA5" w:rsidRDefault="00C05AA5" w:rsidP="005C4578">
      <w:pPr>
        <w:rPr>
          <w:b/>
          <w:sz w:val="20"/>
          <w:szCs w:val="20"/>
        </w:rPr>
      </w:pPr>
    </w:p>
    <w:p w14:paraId="50644E3D" w14:textId="331A58DF" w:rsidR="00F57AB2" w:rsidRDefault="00F57AB2" w:rsidP="005C4578">
      <w:pPr>
        <w:rPr>
          <w:b/>
          <w:sz w:val="20"/>
          <w:szCs w:val="20"/>
        </w:rPr>
      </w:pPr>
    </w:p>
    <w:p w14:paraId="14D02D45" w14:textId="116563C5" w:rsidR="00F57AB2" w:rsidRDefault="00F57AB2" w:rsidP="005C4578">
      <w:pPr>
        <w:rPr>
          <w:b/>
          <w:sz w:val="20"/>
          <w:szCs w:val="20"/>
        </w:rPr>
      </w:pPr>
    </w:p>
    <w:p w14:paraId="79B13CC7" w14:textId="1F7591AF" w:rsidR="00F57AB2" w:rsidRDefault="00F57AB2" w:rsidP="005C4578">
      <w:pPr>
        <w:rPr>
          <w:b/>
          <w:sz w:val="20"/>
          <w:szCs w:val="20"/>
        </w:rPr>
      </w:pPr>
    </w:p>
    <w:p w14:paraId="7C62B5EB" w14:textId="77777777" w:rsidR="00F57AB2" w:rsidRDefault="00F57AB2" w:rsidP="005C4578">
      <w:pPr>
        <w:rPr>
          <w:b/>
          <w:sz w:val="20"/>
          <w:szCs w:val="20"/>
        </w:rPr>
      </w:pPr>
    </w:p>
    <w:p w14:paraId="023990D7" w14:textId="77777777" w:rsidR="00C05AA5" w:rsidRPr="004716E7" w:rsidRDefault="00C05AA5" w:rsidP="005C4578">
      <w:pPr>
        <w:rPr>
          <w:b/>
          <w:sz w:val="20"/>
          <w:szCs w:val="20"/>
        </w:rPr>
      </w:pPr>
    </w:p>
    <w:p w14:paraId="79E65D1E" w14:textId="77777777" w:rsidR="00603083" w:rsidRDefault="00603083" w:rsidP="0072160B">
      <w:pPr>
        <w:rPr>
          <w:b/>
          <w:sz w:val="20"/>
          <w:szCs w:val="20"/>
        </w:rPr>
      </w:pPr>
    </w:p>
    <w:p w14:paraId="509FCAB7" w14:textId="338BEDAD" w:rsidR="0072160B" w:rsidRDefault="0072160B" w:rsidP="0072160B">
      <w:pPr>
        <w:rPr>
          <w:rFonts w:eastAsia="Times New Roman"/>
          <w:color w:val="000000"/>
          <w:sz w:val="20"/>
          <w:szCs w:val="20"/>
          <w:shd w:val="clear" w:color="auto" w:fill="FFFFFF"/>
        </w:rPr>
      </w:pPr>
      <w:r>
        <w:rPr>
          <w:b/>
          <w:sz w:val="20"/>
          <w:szCs w:val="20"/>
        </w:rPr>
        <w:lastRenderedPageBreak/>
        <w:t>S</w:t>
      </w:r>
      <w:r w:rsidR="00603083">
        <w:rPr>
          <w:b/>
          <w:sz w:val="20"/>
          <w:szCs w:val="20"/>
        </w:rPr>
        <w:t>5</w:t>
      </w:r>
      <w:r w:rsidRPr="004716E7">
        <w:rPr>
          <w:b/>
          <w:sz w:val="20"/>
          <w:szCs w:val="20"/>
        </w:rPr>
        <w:t>.</w:t>
      </w:r>
      <w:r>
        <w:rPr>
          <w:b/>
          <w:sz w:val="20"/>
          <w:szCs w:val="20"/>
        </w:rPr>
        <w:t xml:space="preserve"> Methodologic Review of Prevalence Studies: </w:t>
      </w:r>
      <w:r w:rsidRPr="0072160B">
        <w:rPr>
          <w:rFonts w:eastAsia="Times New Roman"/>
          <w:color w:val="000000"/>
          <w:sz w:val="20"/>
          <w:szCs w:val="20"/>
          <w:shd w:val="clear" w:color="auto" w:fill="FFFFFF"/>
        </w:rPr>
        <w:t>The Joanna Briggs Institute Prevalence Critical Appraisal Checklist</w:t>
      </w:r>
    </w:p>
    <w:p w14:paraId="0446C51F" w14:textId="77777777" w:rsidR="00EF1B48" w:rsidRPr="0072160B" w:rsidRDefault="00EF1B48" w:rsidP="0072160B">
      <w:pPr>
        <w:rPr>
          <w:rFonts w:eastAsia="Times New Roman"/>
        </w:rPr>
      </w:pPr>
    </w:p>
    <w:tbl>
      <w:tblPr>
        <w:tblW w:w="14392" w:type="dxa"/>
        <w:tblInd w:w="-8" w:type="dxa"/>
        <w:tblLayout w:type="fixed"/>
        <w:tblCellMar>
          <w:left w:w="0" w:type="dxa"/>
          <w:right w:w="0" w:type="dxa"/>
        </w:tblCellMar>
        <w:tblLook w:val="04A0" w:firstRow="1" w:lastRow="0" w:firstColumn="1" w:lastColumn="0" w:noHBand="0" w:noVBand="1"/>
      </w:tblPr>
      <w:tblGrid>
        <w:gridCol w:w="2880"/>
        <w:gridCol w:w="990"/>
        <w:gridCol w:w="990"/>
        <w:gridCol w:w="990"/>
        <w:gridCol w:w="990"/>
        <w:gridCol w:w="990"/>
        <w:gridCol w:w="990"/>
        <w:gridCol w:w="1080"/>
        <w:gridCol w:w="1080"/>
        <w:gridCol w:w="1080"/>
        <w:gridCol w:w="1170"/>
        <w:gridCol w:w="1162"/>
      </w:tblGrid>
      <w:tr w:rsidR="0072160B" w:rsidRPr="0072160B" w14:paraId="608E0A6C"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1C8B1" w14:textId="77777777" w:rsidR="0072160B" w:rsidRPr="00603083" w:rsidRDefault="0072160B" w:rsidP="0072160B">
            <w:pPr>
              <w:rPr>
                <w:rFonts w:eastAsia="Times New Roman"/>
                <w:b/>
                <w:sz w:val="16"/>
                <w:szCs w:val="16"/>
              </w:rPr>
            </w:pPr>
            <w:r w:rsidRPr="00603083">
              <w:rPr>
                <w:rFonts w:eastAsia="Times New Roman"/>
                <w:b/>
                <w:sz w:val="16"/>
                <w:szCs w:val="16"/>
              </w:rPr>
              <w:t>Title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2D2523" w14:textId="77777777" w:rsidR="0072160B" w:rsidRPr="00603083" w:rsidRDefault="0072160B" w:rsidP="0072160B">
            <w:pPr>
              <w:rPr>
                <w:rFonts w:eastAsia="Times New Roman"/>
                <w:b/>
                <w:sz w:val="16"/>
                <w:szCs w:val="16"/>
              </w:rPr>
            </w:pPr>
            <w:r w:rsidRPr="00603083">
              <w:rPr>
                <w:rFonts w:eastAsia="Times New Roman"/>
                <w:b/>
                <w:sz w:val="16"/>
                <w:szCs w:val="16"/>
              </w:rPr>
              <w:t>1. Was the sample representative of the target population?</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68CD9" w14:textId="77777777" w:rsidR="0072160B" w:rsidRPr="00603083" w:rsidRDefault="0072160B" w:rsidP="0072160B">
            <w:pPr>
              <w:rPr>
                <w:rFonts w:eastAsia="Times New Roman"/>
                <w:b/>
                <w:sz w:val="16"/>
                <w:szCs w:val="16"/>
              </w:rPr>
            </w:pPr>
            <w:r w:rsidRPr="00603083">
              <w:rPr>
                <w:rFonts w:eastAsia="Times New Roman"/>
                <w:b/>
                <w:sz w:val="16"/>
                <w:szCs w:val="16"/>
              </w:rPr>
              <w:t>2. Were study participants recruited in an appropriate way?</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65892" w14:textId="77777777" w:rsidR="0072160B" w:rsidRPr="00603083" w:rsidRDefault="0072160B" w:rsidP="0072160B">
            <w:pPr>
              <w:rPr>
                <w:rFonts w:eastAsia="Times New Roman"/>
                <w:b/>
                <w:sz w:val="16"/>
                <w:szCs w:val="16"/>
              </w:rPr>
            </w:pPr>
            <w:r w:rsidRPr="00603083">
              <w:rPr>
                <w:rFonts w:eastAsia="Times New Roman"/>
                <w:b/>
                <w:sz w:val="16"/>
                <w:szCs w:val="16"/>
              </w:rPr>
              <w:t>3. Was the sample size adequate?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096B4" w14:textId="77777777" w:rsidR="0072160B" w:rsidRPr="00603083" w:rsidRDefault="0072160B" w:rsidP="0072160B">
            <w:pPr>
              <w:rPr>
                <w:rFonts w:eastAsia="Times New Roman"/>
                <w:b/>
                <w:sz w:val="16"/>
                <w:szCs w:val="16"/>
              </w:rPr>
            </w:pPr>
            <w:r w:rsidRPr="00603083">
              <w:rPr>
                <w:rFonts w:eastAsia="Times New Roman"/>
                <w:b/>
                <w:sz w:val="16"/>
                <w:szCs w:val="16"/>
              </w:rPr>
              <w:t>4. Were the study subjects and the setting described in detail?</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26409" w14:textId="77777777" w:rsidR="0072160B" w:rsidRPr="00603083" w:rsidRDefault="0072160B" w:rsidP="0072160B">
            <w:pPr>
              <w:rPr>
                <w:rFonts w:eastAsia="Times New Roman"/>
                <w:b/>
                <w:sz w:val="16"/>
                <w:szCs w:val="16"/>
              </w:rPr>
            </w:pPr>
            <w:r w:rsidRPr="00603083">
              <w:rPr>
                <w:rFonts w:eastAsia="Times New Roman"/>
                <w:b/>
                <w:sz w:val="16"/>
                <w:szCs w:val="16"/>
              </w:rPr>
              <w:t>5. Was the data analysis conducted with sufficient coverage of the identified sample?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4ACB9" w14:textId="77777777" w:rsidR="0072160B" w:rsidRPr="00603083" w:rsidRDefault="0072160B" w:rsidP="0072160B">
            <w:pPr>
              <w:rPr>
                <w:rFonts w:eastAsia="Times New Roman"/>
                <w:b/>
                <w:sz w:val="16"/>
                <w:szCs w:val="16"/>
              </w:rPr>
            </w:pPr>
            <w:r w:rsidRPr="00603083">
              <w:rPr>
                <w:rFonts w:eastAsia="Times New Roman"/>
                <w:b/>
                <w:sz w:val="16"/>
                <w:szCs w:val="16"/>
              </w:rPr>
              <w:t xml:space="preserve">6. Were objective, standard criteria used for the measurement of the </w:t>
            </w:r>
            <w:proofErr w:type="spellStart"/>
            <w:r w:rsidRPr="00603083">
              <w:rPr>
                <w:rFonts w:eastAsia="Times New Roman"/>
                <w:b/>
                <w:sz w:val="16"/>
                <w:szCs w:val="16"/>
              </w:rPr>
              <w:t>condtion</w:t>
            </w:r>
            <w:proofErr w:type="spellEnd"/>
            <w:r w:rsidRPr="00603083">
              <w:rPr>
                <w:rFonts w:eastAsia="Times New Roman"/>
                <w:b/>
                <w:sz w:val="16"/>
                <w:szCs w:val="16"/>
              </w:rPr>
              <w:t>?</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30DFF" w14:textId="77777777" w:rsidR="0072160B" w:rsidRPr="00603083" w:rsidRDefault="0072160B" w:rsidP="0072160B">
            <w:pPr>
              <w:rPr>
                <w:rFonts w:eastAsia="Times New Roman"/>
                <w:b/>
                <w:sz w:val="16"/>
                <w:szCs w:val="16"/>
              </w:rPr>
            </w:pPr>
            <w:r w:rsidRPr="00603083">
              <w:rPr>
                <w:rFonts w:eastAsia="Times New Roman"/>
                <w:b/>
                <w:sz w:val="16"/>
                <w:szCs w:val="16"/>
              </w:rPr>
              <w:t>7. Was the condition measured reliably?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CD2D7" w14:textId="77777777" w:rsidR="0072160B" w:rsidRPr="00603083" w:rsidRDefault="0072160B" w:rsidP="0072160B">
            <w:pPr>
              <w:rPr>
                <w:rFonts w:eastAsia="Times New Roman"/>
                <w:b/>
                <w:sz w:val="16"/>
                <w:szCs w:val="16"/>
              </w:rPr>
            </w:pPr>
            <w:r w:rsidRPr="00603083">
              <w:rPr>
                <w:rFonts w:eastAsia="Times New Roman"/>
                <w:b/>
                <w:sz w:val="16"/>
                <w:szCs w:val="16"/>
              </w:rPr>
              <w:t>8. Was there appropriate statistical analysis?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16ED3" w14:textId="77777777" w:rsidR="0072160B" w:rsidRPr="00603083" w:rsidRDefault="0072160B" w:rsidP="0072160B">
            <w:pPr>
              <w:rPr>
                <w:rFonts w:eastAsia="Times New Roman"/>
                <w:b/>
                <w:sz w:val="16"/>
                <w:szCs w:val="16"/>
              </w:rPr>
            </w:pPr>
            <w:r w:rsidRPr="00603083">
              <w:rPr>
                <w:rFonts w:eastAsia="Times New Roman"/>
                <w:b/>
                <w:sz w:val="16"/>
                <w:szCs w:val="16"/>
              </w:rPr>
              <w:t>9. Are all important confounding factors/subgroups/differences identified and accounted for? (are covariates examined)</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583FF" w14:textId="77777777" w:rsidR="0072160B" w:rsidRPr="00603083" w:rsidRDefault="0072160B" w:rsidP="0072160B">
            <w:pPr>
              <w:rPr>
                <w:rFonts w:eastAsia="Times New Roman"/>
                <w:b/>
                <w:sz w:val="16"/>
                <w:szCs w:val="16"/>
              </w:rPr>
            </w:pPr>
            <w:r w:rsidRPr="00603083">
              <w:rPr>
                <w:rFonts w:eastAsia="Times New Roman"/>
                <w:b/>
                <w:sz w:val="16"/>
                <w:szCs w:val="16"/>
              </w:rPr>
              <w:t>10. Were subpopulations identified using objective criteria?</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5A454" w14:textId="0662AC7C" w:rsidR="0072160B" w:rsidRPr="00603083" w:rsidRDefault="0072160B" w:rsidP="0072160B">
            <w:pPr>
              <w:rPr>
                <w:rFonts w:eastAsia="Times New Roman"/>
                <w:b/>
                <w:sz w:val="16"/>
                <w:szCs w:val="16"/>
              </w:rPr>
            </w:pPr>
            <w:r w:rsidRPr="00603083">
              <w:rPr>
                <w:rFonts w:eastAsia="Times New Roman"/>
                <w:b/>
                <w:sz w:val="16"/>
                <w:szCs w:val="16"/>
              </w:rPr>
              <w:t>Evaluation of risk of bias (Low; Medium; High; High risk and exclude)</w:t>
            </w:r>
          </w:p>
        </w:tc>
      </w:tr>
      <w:tr w:rsidR="0072160B" w:rsidRPr="0072160B" w14:paraId="45190FA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2BE4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w:t>
            </w:r>
            <w:proofErr w:type="spellStart"/>
            <w:r w:rsidRPr="0072160B">
              <w:rPr>
                <w:rFonts w:eastAsia="Times New Roman"/>
                <w:color w:val="000000"/>
                <w:sz w:val="16"/>
                <w:szCs w:val="16"/>
              </w:rPr>
              <w:t>Adegunloye</w:t>
            </w:r>
            <w:proofErr w:type="spellEnd"/>
            <w:r w:rsidRPr="0072160B">
              <w:rPr>
                <w:rFonts w:eastAsia="Times New Roman"/>
                <w:color w:val="000000"/>
                <w:sz w:val="16"/>
                <w:szCs w:val="16"/>
              </w:rPr>
              <w:t xml:space="preserve"> et al. 2010</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9A87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0C9C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CA9EE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DFCA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331B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7348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6692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D7FD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D760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5C31D"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AD779"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0C90D03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B4E11" w14:textId="77777777" w:rsidR="0072160B" w:rsidRPr="0072160B" w:rsidRDefault="0072160B" w:rsidP="0072160B">
            <w:pPr>
              <w:rPr>
                <w:rFonts w:eastAsia="Times New Roman"/>
                <w:sz w:val="16"/>
                <w:szCs w:val="16"/>
              </w:rPr>
            </w:pPr>
            <w:r w:rsidRPr="0072160B">
              <w:rPr>
                <w:rFonts w:eastAsia="Times New Roman"/>
                <w:sz w:val="16"/>
                <w:szCs w:val="16"/>
              </w:rPr>
              <w:t>*</w:t>
            </w:r>
            <w:proofErr w:type="spellStart"/>
            <w:r w:rsidRPr="0072160B">
              <w:rPr>
                <w:rFonts w:eastAsia="Times New Roman"/>
                <w:sz w:val="16"/>
                <w:szCs w:val="16"/>
              </w:rPr>
              <w:t>Ajiboye</w:t>
            </w:r>
            <w:proofErr w:type="spellEnd"/>
            <w:r w:rsidRPr="0072160B">
              <w:rPr>
                <w:rFonts w:eastAsia="Times New Roman"/>
                <w:sz w:val="16"/>
                <w:szCs w:val="16"/>
              </w:rPr>
              <w:t xml:space="preserve"> et al. 2009 (same sample as </w:t>
            </w:r>
            <w:proofErr w:type="spellStart"/>
            <w:r w:rsidRPr="0072160B">
              <w:rPr>
                <w:rFonts w:eastAsia="Times New Roman"/>
                <w:sz w:val="16"/>
                <w:szCs w:val="16"/>
              </w:rPr>
              <w:t>Adegunloye</w:t>
            </w:r>
            <w:proofErr w:type="spellEnd"/>
            <w:r w:rsidRPr="0072160B">
              <w:rPr>
                <w:rFonts w:eastAsia="Times New Roman"/>
                <w:sz w:val="16"/>
                <w:szCs w:val="16"/>
              </w:rPr>
              <w:t>)</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EC36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4C4A7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1D2E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5DF8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D53E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8833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D79B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4356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29AC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8614B"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9391C"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5EB9C519"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0E7A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 xml:space="preserve">*Yusuf et al. 2011 (same sample as </w:t>
            </w:r>
            <w:proofErr w:type="spellStart"/>
            <w:r w:rsidRPr="0072160B">
              <w:rPr>
                <w:rFonts w:eastAsia="Times New Roman"/>
                <w:color w:val="000000"/>
                <w:sz w:val="16"/>
                <w:szCs w:val="16"/>
              </w:rPr>
              <w:t>Adegunloye</w:t>
            </w:r>
            <w:proofErr w:type="spellEnd"/>
            <w:r w:rsidRPr="0072160B">
              <w:rPr>
                <w:rFonts w:eastAsia="Times New Roman"/>
                <w:color w:val="000000"/>
                <w:sz w:val="16"/>
                <w:szCs w:val="16"/>
              </w:rPr>
              <w:t>)</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406C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4C59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2D7F7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F958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836B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78F5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3421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C4B3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F7B4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D8AF3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62D0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45BB537B"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B3756" w14:textId="77777777" w:rsidR="0072160B" w:rsidRPr="0072160B" w:rsidRDefault="0072160B" w:rsidP="0072160B">
            <w:pPr>
              <w:rPr>
                <w:rFonts w:eastAsia="Times New Roman"/>
                <w:sz w:val="16"/>
                <w:szCs w:val="16"/>
              </w:rPr>
            </w:pPr>
            <w:r w:rsidRPr="0072160B">
              <w:rPr>
                <w:rFonts w:eastAsia="Times New Roman"/>
                <w:sz w:val="16"/>
                <w:szCs w:val="16"/>
              </w:rPr>
              <w:t>*Atilola et al. 2017 "Correlations..."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169D4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BBD9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C5818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6136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3E84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92E80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C0E2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82EF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E54B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46636"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22A3D"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66E14270"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E701F" w14:textId="77777777" w:rsidR="0072160B" w:rsidRPr="0072160B" w:rsidRDefault="0072160B" w:rsidP="0072160B">
            <w:pPr>
              <w:rPr>
                <w:rFonts w:eastAsia="Times New Roman"/>
                <w:sz w:val="16"/>
                <w:szCs w:val="16"/>
              </w:rPr>
            </w:pPr>
            <w:r w:rsidRPr="0072160B">
              <w:rPr>
                <w:rFonts w:eastAsia="Times New Roman"/>
                <w:sz w:val="16"/>
                <w:szCs w:val="16"/>
              </w:rPr>
              <w:t>*Atilola et al. 2017 "Status..."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0385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D5A3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9A9AD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3000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5B35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CCDB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CD48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1F9D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B5D5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7B196"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49411"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5AFC1E68"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EC2F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w:t>
            </w:r>
            <w:proofErr w:type="spellStart"/>
            <w:r w:rsidRPr="0072160B">
              <w:rPr>
                <w:rFonts w:eastAsia="Times New Roman"/>
                <w:color w:val="000000"/>
                <w:sz w:val="16"/>
                <w:szCs w:val="16"/>
              </w:rPr>
              <w:t>Beyen</w:t>
            </w:r>
            <w:proofErr w:type="spellEnd"/>
            <w:r w:rsidRPr="0072160B">
              <w:rPr>
                <w:rFonts w:eastAsia="Times New Roman"/>
                <w:color w:val="000000"/>
                <w:sz w:val="16"/>
                <w:szCs w:val="16"/>
              </w:rPr>
              <w:t xml:space="preserve"> et al. 2017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4A565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04FC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17A4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BFE3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7414F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610A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A330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49B9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2C17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577CF"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1F7CC"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180AA071"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2758B2" w14:textId="77777777" w:rsidR="0072160B" w:rsidRPr="0072160B" w:rsidRDefault="0072160B" w:rsidP="0072160B">
            <w:pPr>
              <w:rPr>
                <w:rFonts w:eastAsia="Times New Roman"/>
                <w:sz w:val="16"/>
                <w:szCs w:val="16"/>
              </w:rPr>
            </w:pPr>
            <w:r w:rsidRPr="0072160B">
              <w:rPr>
                <w:rFonts w:eastAsia="Times New Roman"/>
                <w:sz w:val="16"/>
                <w:szCs w:val="16"/>
              </w:rPr>
              <w:t>*</w:t>
            </w:r>
            <w:proofErr w:type="spellStart"/>
            <w:r w:rsidRPr="0072160B">
              <w:rPr>
                <w:rFonts w:eastAsia="Times New Roman"/>
                <w:sz w:val="16"/>
                <w:szCs w:val="16"/>
              </w:rPr>
              <w:t>Dachew</w:t>
            </w:r>
            <w:proofErr w:type="spellEnd"/>
            <w:r w:rsidRPr="0072160B">
              <w:rPr>
                <w:rFonts w:eastAsia="Times New Roman"/>
                <w:sz w:val="16"/>
                <w:szCs w:val="16"/>
              </w:rPr>
              <w:t xml:space="preserve"> et al. 2015 (same sample as </w:t>
            </w:r>
            <w:proofErr w:type="spellStart"/>
            <w:r w:rsidRPr="0072160B">
              <w:rPr>
                <w:rFonts w:eastAsia="Times New Roman"/>
                <w:sz w:val="16"/>
                <w:szCs w:val="16"/>
              </w:rPr>
              <w:t>Beyen</w:t>
            </w:r>
            <w:proofErr w:type="spellEnd"/>
            <w:r w:rsidRPr="0072160B">
              <w:rPr>
                <w:rFonts w:eastAsia="Times New Roman"/>
                <w:sz w:val="16"/>
                <w:szCs w:val="16"/>
              </w:rPr>
              <w:t>)</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2612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51F3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BF80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6ACA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9B45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95B1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98F67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3352D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FF1E9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4537B6"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70514"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081DE864"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9D02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w:t>
            </w:r>
            <w:proofErr w:type="spellStart"/>
            <w:r w:rsidRPr="0072160B">
              <w:rPr>
                <w:rFonts w:eastAsia="Times New Roman"/>
                <w:color w:val="000000"/>
                <w:sz w:val="16"/>
                <w:szCs w:val="16"/>
              </w:rPr>
              <w:t>Dadi</w:t>
            </w:r>
            <w:proofErr w:type="spellEnd"/>
            <w:r w:rsidRPr="0072160B">
              <w:rPr>
                <w:rFonts w:eastAsia="Times New Roman"/>
                <w:color w:val="000000"/>
                <w:sz w:val="16"/>
                <w:szCs w:val="16"/>
              </w:rPr>
              <w:t xml:space="preserve"> et al. 2016[94] (same sample as </w:t>
            </w:r>
            <w:proofErr w:type="spellStart"/>
            <w:r w:rsidRPr="0072160B">
              <w:rPr>
                <w:rFonts w:eastAsia="Times New Roman"/>
                <w:color w:val="000000"/>
                <w:sz w:val="16"/>
                <w:szCs w:val="16"/>
              </w:rPr>
              <w:t>Beyen</w:t>
            </w:r>
            <w:proofErr w:type="spellEnd"/>
            <w:r w:rsidRPr="0072160B">
              <w:rPr>
                <w:rFonts w:eastAsia="Times New Roman"/>
                <w:color w:val="000000"/>
                <w:sz w:val="16"/>
                <w:szCs w:val="16"/>
              </w:rPr>
              <w:t>)</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3AF2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43BF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D853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FC6D0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F0AB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B0DC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CA2E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1307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CE47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5EC58"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8C583"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4922189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907D6"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Abdulmalik</w:t>
            </w:r>
            <w:proofErr w:type="spellEnd"/>
            <w:r w:rsidRPr="0072160B">
              <w:rPr>
                <w:rFonts w:eastAsia="Times New Roman"/>
                <w:sz w:val="16"/>
                <w:szCs w:val="16"/>
              </w:rPr>
              <w:t xml:space="preserve"> et al. 2014</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E8FD6"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0B838"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80E03"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E88D8"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494C5"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C1C4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60AB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6D5E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9695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C22A0"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9280B"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4314065D"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75185"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Agbahowe</w:t>
            </w:r>
            <w:proofErr w:type="spellEnd"/>
            <w:r w:rsidRPr="0072160B">
              <w:rPr>
                <w:rFonts w:eastAsia="Times New Roman"/>
                <w:sz w:val="16"/>
                <w:szCs w:val="16"/>
              </w:rPr>
              <w:t xml:space="preserve"> et al. 1998</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9F394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52A1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C914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DC08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011A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1EAE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D01A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5087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2517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BF782"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2EF53"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656BB9" w:rsidRPr="0072160B" w14:paraId="1F11BDC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9B9EAF" w14:textId="401665E0" w:rsidR="00656BB9" w:rsidRPr="0072160B" w:rsidRDefault="00656BB9" w:rsidP="00656BB9">
            <w:pPr>
              <w:rPr>
                <w:rFonts w:eastAsia="Times New Roman"/>
                <w:sz w:val="16"/>
                <w:szCs w:val="16"/>
              </w:rPr>
            </w:pPr>
            <w:proofErr w:type="spellStart"/>
            <w:r>
              <w:rPr>
                <w:rFonts w:eastAsia="Times New Roman"/>
                <w:sz w:val="16"/>
                <w:szCs w:val="16"/>
              </w:rPr>
              <w:t>Agboola</w:t>
            </w:r>
            <w:proofErr w:type="spellEnd"/>
            <w:r>
              <w:rPr>
                <w:rFonts w:eastAsia="Times New Roman"/>
                <w:sz w:val="16"/>
                <w:szCs w:val="16"/>
              </w:rPr>
              <w:t xml:space="preserve"> et al. 2017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2389F9" w14:textId="54B0920C"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70EC9A" w14:textId="14DFB4D9"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318CEF" w14:textId="65299E2E"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F8A77B" w14:textId="08A63124"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3E00DC" w14:textId="6AB7F12A"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B3D654" w14:textId="2DABD637"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324F9F" w14:textId="3445BC6B"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25714F" w14:textId="725A36CD"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78C8C6" w14:textId="09F53FD3" w:rsidR="00656BB9" w:rsidRPr="0072160B" w:rsidRDefault="00656BB9" w:rsidP="00656BB9">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BB5567" w14:textId="209E441E" w:rsidR="00656BB9" w:rsidRPr="0072160B" w:rsidRDefault="00656BB9" w:rsidP="00656BB9">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C84BD4" w14:textId="72A7EACB" w:rsidR="00656BB9" w:rsidRPr="0072160B" w:rsidRDefault="00656BB9" w:rsidP="00656BB9">
            <w:pPr>
              <w:rPr>
                <w:rFonts w:eastAsia="Times New Roman"/>
                <w:sz w:val="16"/>
                <w:szCs w:val="16"/>
              </w:rPr>
            </w:pPr>
            <w:r w:rsidRPr="0072160B">
              <w:rPr>
                <w:rFonts w:eastAsia="Times New Roman"/>
                <w:sz w:val="16"/>
                <w:szCs w:val="16"/>
              </w:rPr>
              <w:t>Low</w:t>
            </w:r>
          </w:p>
        </w:tc>
      </w:tr>
      <w:tr w:rsidR="0072160B" w:rsidRPr="0072160B" w14:paraId="46C4846F"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4F500" w14:textId="77777777" w:rsidR="0072160B" w:rsidRPr="0072160B" w:rsidRDefault="0072160B" w:rsidP="0072160B">
            <w:pPr>
              <w:rPr>
                <w:rFonts w:eastAsia="Times New Roman"/>
                <w:sz w:val="16"/>
                <w:szCs w:val="16"/>
              </w:rPr>
            </w:pPr>
            <w:r w:rsidRPr="0072160B">
              <w:rPr>
                <w:rFonts w:eastAsia="Times New Roman"/>
                <w:sz w:val="16"/>
                <w:szCs w:val="16"/>
              </w:rPr>
              <w:t>Atilola et al. 2014</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7EB5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8B9F6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EFA8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CD04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1FDE9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BC8D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47C2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AD54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4F62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5455EA"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0D5BD"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6C80BA8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968D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Atilola et al. 2016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7199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E169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488A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A34B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470F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DDD6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3FBC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E098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182E5"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78433"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77FDA"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2A13893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13300" w14:textId="77777777" w:rsidR="0072160B" w:rsidRPr="0072160B" w:rsidRDefault="0072160B" w:rsidP="0072160B">
            <w:pPr>
              <w:rPr>
                <w:rFonts w:eastAsia="Times New Roman"/>
                <w:sz w:val="16"/>
                <w:szCs w:val="16"/>
              </w:rPr>
            </w:pPr>
            <w:r w:rsidRPr="0072160B">
              <w:rPr>
                <w:rFonts w:eastAsia="Times New Roman"/>
                <w:sz w:val="16"/>
                <w:szCs w:val="16"/>
              </w:rPr>
              <w:t>du Plessis et al. 2017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E4C0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6CDB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F531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2FF6F"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DFEA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ED80F"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93824E"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AAF6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887D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F0397E"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A704F"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02A2E476"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439BB"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Fatoye</w:t>
            </w:r>
            <w:proofErr w:type="spellEnd"/>
            <w:r w:rsidRPr="0072160B">
              <w:rPr>
                <w:rFonts w:eastAsia="Times New Roman"/>
                <w:sz w:val="16"/>
                <w:szCs w:val="16"/>
              </w:rPr>
              <w:t xml:space="preserve"> et al. 2006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79599" w14:textId="77777777" w:rsidR="0072160B" w:rsidRPr="0072160B" w:rsidRDefault="0072160B" w:rsidP="0072160B">
            <w:pPr>
              <w:rPr>
                <w:rFonts w:eastAsia="Times New Roman"/>
                <w:sz w:val="16"/>
                <w:szCs w:val="16"/>
              </w:rPr>
            </w:pPr>
            <w:r w:rsidRPr="0072160B">
              <w:rPr>
                <w:rFonts w:eastAsia="Times New Roman"/>
                <w:sz w:val="16"/>
                <w:szCs w:val="16"/>
              </w:rPr>
              <w:t>Maybe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2E02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F172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2745B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9AF6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AF84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3B14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4E9C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A44B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B5296"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C151D"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449DA2AB"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33E10" w14:textId="77777777" w:rsidR="0072160B" w:rsidRPr="0072160B" w:rsidRDefault="0072160B" w:rsidP="0072160B">
            <w:pPr>
              <w:rPr>
                <w:rFonts w:eastAsia="Times New Roman"/>
                <w:sz w:val="16"/>
                <w:szCs w:val="16"/>
              </w:rPr>
            </w:pPr>
            <w:r w:rsidRPr="0072160B">
              <w:rPr>
                <w:rFonts w:eastAsia="Times New Roman"/>
                <w:sz w:val="16"/>
                <w:szCs w:val="16"/>
              </w:rPr>
              <w:t>Ibrahim et al. 2015</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0B25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5E1B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0C880"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8B7F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6FE1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E6D0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999F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5165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7C20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A807E"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063B4"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656BB9" w:rsidRPr="0072160B" w14:paraId="194C5FC1"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4561D5" w14:textId="15AA64A7" w:rsidR="00656BB9" w:rsidRPr="00656BB9" w:rsidRDefault="00656BB9" w:rsidP="00656BB9">
            <w:pPr>
              <w:rPr>
                <w:sz w:val="16"/>
                <w:szCs w:val="16"/>
              </w:rPr>
            </w:pPr>
            <w:proofErr w:type="spellStart"/>
            <w:r w:rsidRPr="00656BB9">
              <w:rPr>
                <w:color w:val="000000"/>
                <w:sz w:val="16"/>
                <w:szCs w:val="16"/>
                <w:shd w:val="clear" w:color="auto" w:fill="FFFFFF"/>
              </w:rPr>
              <w:t>Majekodunmi</w:t>
            </w:r>
            <w:proofErr w:type="spellEnd"/>
            <w:r w:rsidRPr="00656BB9">
              <w:rPr>
                <w:color w:val="000000"/>
                <w:sz w:val="16"/>
                <w:szCs w:val="16"/>
                <w:shd w:val="clear" w:color="auto" w:fill="FFFFFF"/>
              </w:rPr>
              <w:t xml:space="preserve"> et al. 2017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C729B5" w14:textId="51479482"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97CC03" w14:textId="4219226F"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7A5EF6" w14:textId="594AC2AE" w:rsidR="00656BB9" w:rsidRPr="0072160B" w:rsidRDefault="00656BB9" w:rsidP="00656BB9">
            <w:pPr>
              <w:rPr>
                <w:rFonts w:eastAsia="Times New Roman"/>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99F556" w14:textId="241B7C8E"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65A248" w14:textId="4D862A47"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0F8D49" w14:textId="2F10C5B4"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ABD6EC" w14:textId="317D510D"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611EC8" w14:textId="2F9B1E37" w:rsidR="00656BB9" w:rsidRPr="0072160B" w:rsidRDefault="00656BB9" w:rsidP="00656BB9">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E6D305" w14:textId="583F14D8" w:rsidR="00656BB9" w:rsidRPr="0072160B" w:rsidRDefault="00656BB9" w:rsidP="00656BB9">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A441A" w14:textId="64689A77" w:rsidR="00656BB9" w:rsidRPr="0072160B" w:rsidRDefault="00656BB9" w:rsidP="00656BB9">
            <w:pPr>
              <w:rPr>
                <w:rFonts w:eastAsia="Times New Roman"/>
                <w:sz w:val="16"/>
                <w:szCs w:val="16"/>
              </w:rPr>
            </w:pPr>
            <w:r w:rsidRPr="0072160B">
              <w:rPr>
                <w:rFonts w:eastAsia="Times New Roman"/>
                <w:sz w:val="16"/>
                <w:szCs w:val="16"/>
              </w:rPr>
              <w:t>Yes</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5378C1" w14:textId="7C1E3DAB" w:rsidR="00656BB9" w:rsidRPr="0072160B" w:rsidRDefault="00656BB9" w:rsidP="00656BB9">
            <w:pPr>
              <w:rPr>
                <w:rFonts w:eastAsia="Times New Roman"/>
                <w:sz w:val="16"/>
                <w:szCs w:val="16"/>
              </w:rPr>
            </w:pPr>
            <w:r w:rsidRPr="0072160B">
              <w:rPr>
                <w:rFonts w:eastAsia="Times New Roman"/>
                <w:sz w:val="16"/>
                <w:szCs w:val="16"/>
              </w:rPr>
              <w:t>Low</w:t>
            </w:r>
          </w:p>
        </w:tc>
      </w:tr>
      <w:tr w:rsidR="0072160B" w:rsidRPr="0072160B" w14:paraId="25833AE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64F63"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Mela</w:t>
            </w:r>
            <w:proofErr w:type="spellEnd"/>
            <w:r w:rsidRPr="0072160B">
              <w:rPr>
                <w:rFonts w:eastAsia="Times New Roman"/>
                <w:sz w:val="16"/>
                <w:szCs w:val="16"/>
              </w:rPr>
              <w:t xml:space="preserve"> et al. 2014</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07DE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BDBC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AD2E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69ECE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2B6A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6293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8092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5209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157B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EED28"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D04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3FE1A580"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87C00"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Nseluke</w:t>
            </w:r>
            <w:proofErr w:type="spellEnd"/>
            <w:r w:rsidRPr="0072160B">
              <w:rPr>
                <w:rFonts w:eastAsia="Times New Roman"/>
                <w:sz w:val="16"/>
                <w:szCs w:val="16"/>
              </w:rPr>
              <w:t xml:space="preserve"> &amp; </w:t>
            </w:r>
            <w:proofErr w:type="spellStart"/>
            <w:r w:rsidRPr="0072160B">
              <w:rPr>
                <w:rFonts w:eastAsia="Times New Roman"/>
                <w:sz w:val="16"/>
                <w:szCs w:val="16"/>
              </w:rPr>
              <w:t>Siziya</w:t>
            </w:r>
            <w:proofErr w:type="spellEnd"/>
            <w:r w:rsidRPr="0072160B">
              <w:rPr>
                <w:rFonts w:eastAsia="Times New Roman"/>
                <w:sz w:val="16"/>
                <w:szCs w:val="16"/>
              </w:rPr>
              <w:t xml:space="preserve"> 2011</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9E70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6138B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95BF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8B40C"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FEA2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5CF8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82CB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82FD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F156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4FE44"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B351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5FBDEA6D"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7050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w:t>
            </w:r>
            <w:proofErr w:type="spellStart"/>
            <w:r w:rsidRPr="0072160B">
              <w:rPr>
                <w:rFonts w:eastAsia="Times New Roman"/>
                <w:color w:val="000000"/>
                <w:sz w:val="16"/>
                <w:szCs w:val="16"/>
              </w:rPr>
              <w:t>Olashore</w:t>
            </w:r>
            <w:proofErr w:type="spellEnd"/>
            <w:r w:rsidRPr="0072160B">
              <w:rPr>
                <w:rFonts w:eastAsia="Times New Roman"/>
                <w:color w:val="000000"/>
                <w:sz w:val="16"/>
                <w:szCs w:val="16"/>
              </w:rPr>
              <w:t xml:space="preserve"> et al. 2016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A8BC1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5142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1F1E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B1D4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F740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0309B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8447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654C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02DB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5A462"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02F9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75F143B5"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73124" w14:textId="77777777" w:rsidR="0072160B" w:rsidRPr="0072160B" w:rsidRDefault="0072160B" w:rsidP="0072160B">
            <w:pPr>
              <w:rPr>
                <w:rFonts w:eastAsia="Times New Roman"/>
                <w:sz w:val="16"/>
                <w:szCs w:val="16"/>
              </w:rPr>
            </w:pPr>
            <w:r w:rsidRPr="0072160B">
              <w:rPr>
                <w:rFonts w:eastAsia="Times New Roman"/>
                <w:sz w:val="16"/>
                <w:szCs w:val="16"/>
              </w:rPr>
              <w:lastRenderedPageBreak/>
              <w:t>*</w:t>
            </w:r>
            <w:proofErr w:type="spellStart"/>
            <w:r w:rsidRPr="0072160B">
              <w:rPr>
                <w:rFonts w:eastAsia="Times New Roman"/>
                <w:sz w:val="16"/>
                <w:szCs w:val="16"/>
              </w:rPr>
              <w:t>Olashore</w:t>
            </w:r>
            <w:proofErr w:type="spellEnd"/>
            <w:r w:rsidRPr="0072160B">
              <w:rPr>
                <w:rFonts w:eastAsia="Times New Roman"/>
                <w:sz w:val="16"/>
                <w:szCs w:val="16"/>
              </w:rPr>
              <w:t xml:space="preserve"> et al. 2017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4E7E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0664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F71F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45DA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9EE1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DEDB9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A17E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3C4A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CC67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67DC1"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3034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6377E923"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F6845"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Osasona</w:t>
            </w:r>
            <w:proofErr w:type="spellEnd"/>
            <w:r w:rsidRPr="0072160B">
              <w:rPr>
                <w:rFonts w:eastAsia="Times New Roman"/>
                <w:sz w:val="16"/>
                <w:szCs w:val="16"/>
              </w:rPr>
              <w:t xml:space="preserve"> &amp; </w:t>
            </w:r>
            <w:proofErr w:type="spellStart"/>
            <w:r w:rsidRPr="0072160B">
              <w:rPr>
                <w:rFonts w:eastAsia="Times New Roman"/>
                <w:sz w:val="16"/>
                <w:szCs w:val="16"/>
              </w:rPr>
              <w:t>Koleoso</w:t>
            </w:r>
            <w:proofErr w:type="spellEnd"/>
            <w:r w:rsidRPr="0072160B">
              <w:rPr>
                <w:rFonts w:eastAsia="Times New Roman"/>
                <w:sz w:val="16"/>
                <w:szCs w:val="16"/>
              </w:rPr>
              <w:t xml:space="preserve"> 2015</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000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0A18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1F88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86BA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77F6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F44B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B35E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0E06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E7DD4"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E0BC0"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5A78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0AFE6D79"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7C56D"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Schaal</w:t>
            </w:r>
            <w:proofErr w:type="spellEnd"/>
            <w:r w:rsidRPr="0072160B">
              <w:rPr>
                <w:rFonts w:eastAsia="Times New Roman"/>
                <w:sz w:val="16"/>
                <w:szCs w:val="16"/>
              </w:rPr>
              <w:t xml:space="preserve"> et al. 2012</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D94A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DA5E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1C4A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2877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30A8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7253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BC92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1E2E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096AD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48E2E"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F34EF"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491CE43D"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A7AB8" w14:textId="77777777" w:rsidR="0072160B" w:rsidRPr="0072160B" w:rsidRDefault="0072160B" w:rsidP="0072160B">
            <w:pPr>
              <w:rPr>
                <w:rFonts w:eastAsia="Times New Roman"/>
                <w:sz w:val="16"/>
                <w:szCs w:val="16"/>
              </w:rPr>
            </w:pPr>
            <w:r w:rsidRPr="0072160B">
              <w:rPr>
                <w:rFonts w:eastAsia="Times New Roman"/>
                <w:sz w:val="16"/>
                <w:szCs w:val="16"/>
              </w:rPr>
              <w:t xml:space="preserve">*Uche &amp; </w:t>
            </w:r>
            <w:proofErr w:type="spellStart"/>
            <w:r w:rsidRPr="0072160B">
              <w:rPr>
                <w:rFonts w:eastAsia="Times New Roman"/>
                <w:sz w:val="16"/>
                <w:szCs w:val="16"/>
              </w:rPr>
              <w:t>Princewill</w:t>
            </w:r>
            <w:proofErr w:type="spellEnd"/>
            <w:r w:rsidRPr="0072160B">
              <w:rPr>
                <w:rFonts w:eastAsia="Times New Roman"/>
                <w:sz w:val="16"/>
                <w:szCs w:val="16"/>
              </w:rPr>
              <w:t xml:space="preserve"> 2015</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2D4C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A0B1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787D0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118D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2926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B81A6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A44E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2171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C26D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AF85F"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72E6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Low</w:t>
            </w:r>
          </w:p>
        </w:tc>
      </w:tr>
      <w:tr w:rsidR="0072160B" w:rsidRPr="0072160B" w14:paraId="1979BE10"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CCD6D" w14:textId="77777777" w:rsidR="0072160B" w:rsidRPr="0072160B" w:rsidRDefault="0072160B" w:rsidP="0072160B">
            <w:pPr>
              <w:rPr>
                <w:rFonts w:eastAsia="Times New Roman"/>
                <w:sz w:val="16"/>
                <w:szCs w:val="16"/>
              </w:rPr>
            </w:pPr>
            <w:r w:rsidRPr="0072160B">
              <w:rPr>
                <w:rFonts w:eastAsia="Times New Roman"/>
                <w:sz w:val="16"/>
                <w:szCs w:val="16"/>
              </w:rPr>
              <w:t xml:space="preserve">*Uche &amp; </w:t>
            </w:r>
            <w:proofErr w:type="spellStart"/>
            <w:r w:rsidRPr="0072160B">
              <w:rPr>
                <w:rFonts w:eastAsia="Times New Roman"/>
                <w:sz w:val="16"/>
                <w:szCs w:val="16"/>
              </w:rPr>
              <w:t>Princewill</w:t>
            </w:r>
            <w:proofErr w:type="spellEnd"/>
            <w:r w:rsidRPr="0072160B">
              <w:rPr>
                <w:rFonts w:eastAsia="Times New Roman"/>
                <w:sz w:val="16"/>
                <w:szCs w:val="16"/>
              </w:rPr>
              <w:t xml:space="preserve"> 2016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11C39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88339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3119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9CD91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0BDF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5781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BDFE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E9251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1A9F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2602B"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019C8" w14:textId="77777777" w:rsidR="0072160B" w:rsidRPr="0072160B" w:rsidRDefault="0072160B" w:rsidP="0072160B">
            <w:pPr>
              <w:rPr>
                <w:rFonts w:eastAsia="Times New Roman"/>
                <w:sz w:val="16"/>
                <w:szCs w:val="16"/>
              </w:rPr>
            </w:pPr>
            <w:r w:rsidRPr="0072160B">
              <w:rPr>
                <w:rFonts w:eastAsia="Times New Roman"/>
                <w:sz w:val="16"/>
                <w:szCs w:val="16"/>
              </w:rPr>
              <w:t>Low</w:t>
            </w:r>
          </w:p>
        </w:tc>
      </w:tr>
      <w:tr w:rsidR="0072160B" w:rsidRPr="0072160B" w14:paraId="1CCAE604"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D2C53" w14:textId="77777777" w:rsidR="0072160B" w:rsidRPr="0072160B" w:rsidRDefault="0072160B" w:rsidP="0072160B">
            <w:pPr>
              <w:rPr>
                <w:rFonts w:eastAsia="Times New Roman"/>
                <w:sz w:val="16"/>
                <w:szCs w:val="16"/>
              </w:rPr>
            </w:pPr>
            <w:r w:rsidRPr="0072160B">
              <w:rPr>
                <w:rFonts w:eastAsia="Times New Roman"/>
                <w:sz w:val="16"/>
                <w:szCs w:val="16"/>
              </w:rPr>
              <w:t>*</w:t>
            </w:r>
            <w:proofErr w:type="spellStart"/>
            <w:r w:rsidRPr="0072160B">
              <w:rPr>
                <w:rFonts w:eastAsia="Times New Roman"/>
                <w:sz w:val="16"/>
                <w:szCs w:val="16"/>
              </w:rPr>
              <w:t>Armiya'u</w:t>
            </w:r>
            <w:proofErr w:type="spellEnd"/>
            <w:r w:rsidRPr="0072160B">
              <w:rPr>
                <w:rFonts w:eastAsia="Times New Roman"/>
                <w:sz w:val="16"/>
                <w:szCs w:val="16"/>
              </w:rPr>
              <w:t xml:space="preserve"> et al. 2013 " Prevalence of..."</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1A550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DB8F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D2B5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4025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9BE3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3D15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831D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012C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D920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8195F"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20A8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257992D5"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E6DC6E" w14:textId="77777777" w:rsidR="0072160B" w:rsidRPr="0072160B" w:rsidRDefault="0072160B" w:rsidP="0072160B">
            <w:pPr>
              <w:rPr>
                <w:rFonts w:eastAsia="Times New Roman"/>
                <w:sz w:val="16"/>
                <w:szCs w:val="16"/>
              </w:rPr>
            </w:pPr>
            <w:r w:rsidRPr="0072160B">
              <w:rPr>
                <w:rFonts w:eastAsia="Times New Roman"/>
                <w:sz w:val="16"/>
                <w:szCs w:val="16"/>
              </w:rPr>
              <w:t>*</w:t>
            </w:r>
            <w:proofErr w:type="spellStart"/>
            <w:r w:rsidRPr="0072160B">
              <w:rPr>
                <w:rFonts w:eastAsia="Times New Roman"/>
                <w:sz w:val="16"/>
                <w:szCs w:val="16"/>
              </w:rPr>
              <w:t>Armiya'u</w:t>
            </w:r>
            <w:proofErr w:type="spellEnd"/>
            <w:r w:rsidRPr="0072160B">
              <w:rPr>
                <w:rFonts w:eastAsia="Times New Roman"/>
                <w:sz w:val="16"/>
                <w:szCs w:val="16"/>
              </w:rPr>
              <w:t xml:space="preserve"> et al. 2013 "A study of..."</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32B8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A6D8E"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9B64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3A061"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CA58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7AC8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2612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85F22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7ABF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D0EDA"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AF9F29"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6952A77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02ABED"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Akkinawo</w:t>
            </w:r>
            <w:proofErr w:type="spellEnd"/>
            <w:r w:rsidRPr="0072160B">
              <w:rPr>
                <w:rFonts w:eastAsia="Times New Roman"/>
                <w:sz w:val="16"/>
                <w:szCs w:val="16"/>
              </w:rPr>
              <w:t xml:space="preserve"> 1993</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A85EE"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0C55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DF7831" w14:textId="77777777" w:rsidR="0072160B" w:rsidRPr="0072160B" w:rsidRDefault="0072160B" w:rsidP="0072160B">
            <w:pPr>
              <w:rPr>
                <w:rFonts w:eastAsia="Times New Roman"/>
                <w:sz w:val="16"/>
                <w:szCs w:val="16"/>
              </w:rPr>
            </w:pPr>
            <w:r w:rsidRPr="0072160B">
              <w:rPr>
                <w:rFonts w:eastAsia="Times New Roman"/>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12C49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DD2E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13BF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464E3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38BF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C6EF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A18CE"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6623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3B02176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FE8CF" w14:textId="77777777" w:rsidR="0072160B" w:rsidRPr="0072160B" w:rsidRDefault="0072160B" w:rsidP="0072160B">
            <w:pPr>
              <w:rPr>
                <w:rFonts w:eastAsia="Times New Roman"/>
                <w:sz w:val="16"/>
                <w:szCs w:val="16"/>
              </w:rPr>
            </w:pPr>
            <w:r w:rsidRPr="0072160B">
              <w:rPr>
                <w:rFonts w:eastAsia="Times New Roman"/>
                <w:sz w:val="16"/>
                <w:szCs w:val="16"/>
              </w:rPr>
              <w:t>Atilola 2012 "Different points..."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31FD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988B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EE03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CBB5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B707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55A3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3E96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D9E9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A952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7A6EB"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B6B59"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759BB29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90E6E" w14:textId="77777777" w:rsidR="0072160B" w:rsidRPr="0072160B" w:rsidRDefault="0072160B" w:rsidP="0072160B">
            <w:pPr>
              <w:rPr>
                <w:rFonts w:eastAsia="Times New Roman"/>
                <w:sz w:val="16"/>
                <w:szCs w:val="16"/>
              </w:rPr>
            </w:pPr>
            <w:r w:rsidRPr="0072160B">
              <w:rPr>
                <w:rFonts w:eastAsia="Times New Roman"/>
                <w:sz w:val="16"/>
                <w:szCs w:val="16"/>
              </w:rPr>
              <w:t>Atilola 2012 "Prevalence and correlates..."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B726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205DC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B9F03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1107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20D48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64D8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A2D0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D793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F5A5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99A18"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94010"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0E07F63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FA378" w14:textId="77777777" w:rsidR="0072160B" w:rsidRPr="0072160B" w:rsidRDefault="0072160B" w:rsidP="0072160B">
            <w:pPr>
              <w:rPr>
                <w:rFonts w:eastAsia="Times New Roman"/>
                <w:sz w:val="16"/>
                <w:szCs w:val="16"/>
              </w:rPr>
            </w:pPr>
            <w:r w:rsidRPr="0072160B">
              <w:rPr>
                <w:rFonts w:eastAsia="Times New Roman"/>
                <w:sz w:val="16"/>
                <w:szCs w:val="16"/>
              </w:rPr>
              <w:t>Barrett et al. 2007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F379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4859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563E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71073"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F031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55D3F"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70AF5"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C475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AF6C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A2675"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21B2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40FC01DB"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E6AE8" w14:textId="77777777" w:rsidR="0072160B" w:rsidRPr="0072160B" w:rsidRDefault="0072160B" w:rsidP="0072160B">
            <w:pPr>
              <w:rPr>
                <w:rFonts w:eastAsia="Times New Roman"/>
                <w:sz w:val="16"/>
                <w:szCs w:val="16"/>
              </w:rPr>
            </w:pPr>
            <w:r w:rsidRPr="0072160B">
              <w:rPr>
                <w:rFonts w:eastAsia="Times New Roman"/>
                <w:sz w:val="16"/>
                <w:szCs w:val="16"/>
              </w:rPr>
              <w:t>Bella et al. 2010</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843F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3191D"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75FF3"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88D52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5236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B62F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125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9424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0132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BA0F3"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A65B0"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09F3DAD0"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FFE23"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Calitz</w:t>
            </w:r>
            <w:proofErr w:type="spellEnd"/>
            <w:r w:rsidRPr="0072160B">
              <w:rPr>
                <w:rFonts w:eastAsia="Times New Roman"/>
                <w:sz w:val="16"/>
                <w:szCs w:val="16"/>
              </w:rPr>
              <w:t xml:space="preserve"> et al. 2006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5347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9C7F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829D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8F26B"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8D54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9E50B"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4CD4E"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5225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3713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B56BA"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AC7E7"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7BA7F7A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E14A2" w14:textId="77777777" w:rsidR="0072160B" w:rsidRPr="0072160B" w:rsidRDefault="0072160B" w:rsidP="0072160B">
            <w:pPr>
              <w:rPr>
                <w:rFonts w:eastAsia="Times New Roman"/>
                <w:sz w:val="16"/>
                <w:szCs w:val="16"/>
              </w:rPr>
            </w:pPr>
            <w:r w:rsidRPr="0072160B">
              <w:rPr>
                <w:rFonts w:eastAsia="Times New Roman"/>
                <w:sz w:val="16"/>
                <w:szCs w:val="16"/>
              </w:rPr>
              <w:t>Hayward et al. 2010</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A781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E2AA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62A5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35339"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CA91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ED895"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772B8"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8C53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30761"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EEEC0"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A25C5"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1AD0A061"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533C2" w14:textId="77777777" w:rsidR="0072160B" w:rsidRPr="0072160B" w:rsidRDefault="0072160B" w:rsidP="0072160B">
            <w:pPr>
              <w:rPr>
                <w:rFonts w:eastAsia="Times New Roman"/>
                <w:sz w:val="16"/>
                <w:szCs w:val="16"/>
              </w:rPr>
            </w:pPr>
            <w:r w:rsidRPr="0072160B">
              <w:rPr>
                <w:rFonts w:eastAsia="Times New Roman"/>
                <w:sz w:val="16"/>
                <w:szCs w:val="16"/>
              </w:rPr>
              <w:t xml:space="preserve">*Issa et al. 2009 (same sample as </w:t>
            </w:r>
            <w:proofErr w:type="spellStart"/>
            <w:r w:rsidRPr="0072160B">
              <w:rPr>
                <w:rFonts w:eastAsia="Times New Roman"/>
                <w:sz w:val="16"/>
                <w:szCs w:val="16"/>
              </w:rPr>
              <w:t>Adegunloye</w:t>
            </w:r>
            <w:proofErr w:type="spellEnd"/>
            <w:r w:rsidRPr="0072160B">
              <w:rPr>
                <w:rFonts w:eastAsia="Times New Roman"/>
                <w:sz w:val="16"/>
                <w:szCs w:val="16"/>
              </w:rPr>
              <w:t>)</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F953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B01B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DBAE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8C9B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5F9DD0"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62C1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5A3F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F935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375C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AF81D"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D44AE"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49B291BA"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5628F"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Kanyanya</w:t>
            </w:r>
            <w:proofErr w:type="spellEnd"/>
            <w:r w:rsidRPr="0072160B">
              <w:rPr>
                <w:rFonts w:eastAsia="Times New Roman"/>
                <w:sz w:val="16"/>
                <w:szCs w:val="16"/>
              </w:rPr>
              <w:t xml:space="preserve"> 2007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2E010"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AB708"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C7311"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71FC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9FB0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FA25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4C8C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7C2A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134F4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4D24D"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48B58"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75A97427"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D667C" w14:textId="77777777" w:rsidR="0072160B" w:rsidRPr="0072160B" w:rsidRDefault="0072160B" w:rsidP="0072160B">
            <w:pPr>
              <w:rPr>
                <w:rFonts w:eastAsia="Times New Roman"/>
                <w:color w:val="000000"/>
                <w:sz w:val="16"/>
                <w:szCs w:val="16"/>
              </w:rPr>
            </w:pPr>
            <w:proofErr w:type="spellStart"/>
            <w:r w:rsidRPr="0072160B">
              <w:rPr>
                <w:rFonts w:eastAsia="Times New Roman"/>
                <w:color w:val="000000"/>
                <w:sz w:val="16"/>
                <w:szCs w:val="16"/>
              </w:rPr>
              <w:t>Khoele</w:t>
            </w:r>
            <w:proofErr w:type="spellEnd"/>
            <w:r w:rsidRPr="0072160B">
              <w:rPr>
                <w:rFonts w:eastAsia="Times New Roman"/>
                <w:color w:val="000000"/>
                <w:sz w:val="16"/>
                <w:szCs w:val="16"/>
              </w:rPr>
              <w:t xml:space="preserve"> et al. 2016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17BA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2E43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993DB"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A00D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4002F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F828B"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FF838"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2619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6071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ACA27"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A4157"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34ADA42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9FC4D" w14:textId="77777777" w:rsidR="0072160B" w:rsidRPr="0072160B" w:rsidRDefault="0072160B" w:rsidP="0072160B">
            <w:pPr>
              <w:rPr>
                <w:rFonts w:eastAsia="Times New Roman"/>
                <w:sz w:val="16"/>
                <w:szCs w:val="16"/>
              </w:rPr>
            </w:pPr>
            <w:r w:rsidRPr="0072160B">
              <w:rPr>
                <w:rFonts w:eastAsia="Times New Roman"/>
                <w:sz w:val="16"/>
                <w:szCs w:val="16"/>
              </w:rPr>
              <w:t xml:space="preserve">Marais &amp; </w:t>
            </w:r>
            <w:proofErr w:type="spellStart"/>
            <w:r w:rsidRPr="0072160B">
              <w:rPr>
                <w:rFonts w:eastAsia="Times New Roman"/>
                <w:sz w:val="16"/>
                <w:szCs w:val="16"/>
              </w:rPr>
              <w:t>Subramaney</w:t>
            </w:r>
            <w:proofErr w:type="spellEnd"/>
            <w:r w:rsidRPr="0072160B">
              <w:rPr>
                <w:rFonts w:eastAsia="Times New Roman"/>
                <w:sz w:val="16"/>
                <w:szCs w:val="16"/>
              </w:rPr>
              <w:t xml:space="preserve"> 2015</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0BA7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E2C5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6F07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5268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03122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B7213"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426EF"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6651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1A52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AD6E4"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2A1F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3D5D90D6"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04BF6"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Matete</w:t>
            </w:r>
            <w:proofErr w:type="spellEnd"/>
            <w:r w:rsidRPr="0072160B">
              <w:rPr>
                <w:rFonts w:eastAsia="Times New Roman"/>
                <w:sz w:val="16"/>
                <w:szCs w:val="16"/>
              </w:rPr>
              <w:t xml:space="preserve"> 1991</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EC84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6103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86E83"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4665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6EDC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C9A92"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2C47B"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087CA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3B21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413DD"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AFA9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4C2C2F44"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A2ADF" w14:textId="77777777" w:rsidR="0072160B" w:rsidRPr="0072160B" w:rsidRDefault="0072160B" w:rsidP="0072160B">
            <w:pPr>
              <w:rPr>
                <w:rFonts w:eastAsia="Times New Roman"/>
                <w:sz w:val="16"/>
                <w:szCs w:val="16"/>
              </w:rPr>
            </w:pPr>
            <w:r w:rsidRPr="0072160B">
              <w:rPr>
                <w:rFonts w:eastAsia="Times New Roman"/>
                <w:sz w:val="16"/>
                <w:szCs w:val="16"/>
              </w:rPr>
              <w:t>Menezes 2010</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B91A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2F183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1F04A"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2C4B2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4B21C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AD11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523DF"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DEFC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4E0B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CA4A4"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5063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25B8F903"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E2209" w14:textId="77777777" w:rsidR="0072160B" w:rsidRPr="0072160B" w:rsidRDefault="0072160B" w:rsidP="0072160B">
            <w:pPr>
              <w:rPr>
                <w:rFonts w:eastAsia="Times New Roman"/>
                <w:sz w:val="16"/>
                <w:szCs w:val="16"/>
              </w:rPr>
            </w:pPr>
            <w:r w:rsidRPr="0072160B">
              <w:rPr>
                <w:rFonts w:eastAsia="Times New Roman"/>
                <w:sz w:val="16"/>
                <w:szCs w:val="16"/>
              </w:rPr>
              <w:t>Menezes et al. 2007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CA76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F2F7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C337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FD45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1111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8E41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3063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17CB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A4D1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BAE83"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2C4E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0114E681"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59DD0" w14:textId="77777777" w:rsidR="0072160B" w:rsidRPr="0072160B" w:rsidRDefault="0072160B" w:rsidP="0072160B">
            <w:pPr>
              <w:rPr>
                <w:rFonts w:eastAsia="Times New Roman"/>
                <w:sz w:val="16"/>
                <w:szCs w:val="16"/>
              </w:rPr>
            </w:pPr>
            <w:r w:rsidRPr="0072160B">
              <w:rPr>
                <w:rFonts w:eastAsia="Times New Roman"/>
                <w:sz w:val="16"/>
                <w:szCs w:val="16"/>
              </w:rPr>
              <w:t xml:space="preserve">Naidoo &amp; </w:t>
            </w:r>
            <w:proofErr w:type="spellStart"/>
            <w:r w:rsidRPr="0072160B">
              <w:rPr>
                <w:rFonts w:eastAsia="Times New Roman"/>
                <w:sz w:val="16"/>
                <w:szCs w:val="16"/>
              </w:rPr>
              <w:t>Mkize</w:t>
            </w:r>
            <w:proofErr w:type="spellEnd"/>
            <w:r w:rsidRPr="0072160B">
              <w:rPr>
                <w:rFonts w:eastAsia="Times New Roman"/>
                <w:sz w:val="16"/>
                <w:szCs w:val="16"/>
              </w:rPr>
              <w:t xml:space="preserve"> 2012</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4177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35277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36F38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8E42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54D8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B6DF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73CD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57A8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9EA3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A950C"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4C42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0B32C979"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BA567"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Odejide</w:t>
            </w:r>
            <w:proofErr w:type="spellEnd"/>
            <w:r w:rsidRPr="0072160B">
              <w:rPr>
                <w:rFonts w:eastAsia="Times New Roman"/>
                <w:sz w:val="16"/>
                <w:szCs w:val="16"/>
              </w:rPr>
              <w:t xml:space="preserve"> 1981</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51F4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E01B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45833" w14:textId="77777777" w:rsidR="0072160B" w:rsidRPr="0072160B" w:rsidRDefault="0072160B" w:rsidP="0072160B">
            <w:pPr>
              <w:jc w:val="right"/>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8A41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CA6E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BD8D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9B742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4864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18C1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48573F"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8069E" w14:textId="77777777" w:rsidR="0072160B" w:rsidRPr="0072160B" w:rsidRDefault="0072160B" w:rsidP="0072160B">
            <w:pPr>
              <w:rPr>
                <w:rFonts w:eastAsia="Times New Roman"/>
                <w:sz w:val="16"/>
                <w:szCs w:val="16"/>
              </w:rPr>
            </w:pPr>
            <w:r w:rsidRPr="0072160B">
              <w:rPr>
                <w:rFonts w:eastAsia="Times New Roman"/>
                <w:sz w:val="16"/>
                <w:szCs w:val="16"/>
              </w:rPr>
              <w:t>Medium</w:t>
            </w:r>
          </w:p>
        </w:tc>
      </w:tr>
      <w:tr w:rsidR="0072160B" w:rsidRPr="0072160B" w14:paraId="07BA495F"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7D3EA"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Offen</w:t>
            </w:r>
            <w:proofErr w:type="spellEnd"/>
            <w:r w:rsidRPr="0072160B">
              <w:rPr>
                <w:rFonts w:eastAsia="Times New Roman"/>
                <w:sz w:val="16"/>
                <w:szCs w:val="16"/>
              </w:rPr>
              <w:t xml:space="preserve"> et al. 1986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9913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86048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8F62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71B3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BF4E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0F3FA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9A0B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6F01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15358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3B5CA"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1EB3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1CCF551D"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D7C8F" w14:textId="77777777" w:rsidR="0072160B" w:rsidRPr="0072160B" w:rsidRDefault="0072160B" w:rsidP="0072160B">
            <w:pPr>
              <w:rPr>
                <w:rFonts w:eastAsia="Times New Roman"/>
                <w:sz w:val="16"/>
                <w:szCs w:val="16"/>
              </w:rPr>
            </w:pPr>
            <w:r w:rsidRPr="0072160B">
              <w:rPr>
                <w:rFonts w:eastAsia="Times New Roman"/>
                <w:sz w:val="16"/>
                <w:szCs w:val="16"/>
              </w:rPr>
              <w:t xml:space="preserve">Prinsloo &amp; </w:t>
            </w:r>
            <w:proofErr w:type="spellStart"/>
            <w:r w:rsidRPr="0072160B">
              <w:rPr>
                <w:rFonts w:eastAsia="Times New Roman"/>
                <w:sz w:val="16"/>
                <w:szCs w:val="16"/>
              </w:rPr>
              <w:t>Hesselink</w:t>
            </w:r>
            <w:proofErr w:type="spellEnd"/>
            <w:r w:rsidRPr="0072160B">
              <w:rPr>
                <w:rFonts w:eastAsia="Times New Roman"/>
                <w:sz w:val="16"/>
                <w:szCs w:val="16"/>
              </w:rPr>
              <w:t xml:space="preserve"> 2014</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0328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EF77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8D10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7948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974C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1D4A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6F24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8E30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9A88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24277"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CB4C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35A4FEBD"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0FCD2" w14:textId="77777777" w:rsidR="0072160B" w:rsidRPr="0072160B" w:rsidRDefault="0072160B" w:rsidP="0072160B">
            <w:pPr>
              <w:rPr>
                <w:rFonts w:eastAsia="Times New Roman"/>
                <w:sz w:val="16"/>
                <w:szCs w:val="16"/>
              </w:rPr>
            </w:pPr>
            <w:r w:rsidRPr="0072160B">
              <w:rPr>
                <w:rFonts w:eastAsia="Times New Roman"/>
                <w:sz w:val="16"/>
                <w:szCs w:val="16"/>
              </w:rPr>
              <w:t>Strydom et al. 2011</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FE27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0222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B4F7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3860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8BA0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6152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52EC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0BDC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DD05D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3693DA"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2DE3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6EF84129"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D6936" w14:textId="77777777" w:rsidR="0072160B" w:rsidRPr="0072160B" w:rsidRDefault="0072160B" w:rsidP="0072160B">
            <w:pPr>
              <w:rPr>
                <w:rFonts w:eastAsia="Times New Roman"/>
                <w:color w:val="000000"/>
                <w:sz w:val="16"/>
                <w:szCs w:val="16"/>
              </w:rPr>
            </w:pPr>
            <w:proofErr w:type="spellStart"/>
            <w:r w:rsidRPr="0072160B">
              <w:rPr>
                <w:rFonts w:eastAsia="Times New Roman"/>
                <w:color w:val="000000"/>
                <w:sz w:val="16"/>
                <w:szCs w:val="16"/>
              </w:rPr>
              <w:lastRenderedPageBreak/>
              <w:t>Touari</w:t>
            </w:r>
            <w:proofErr w:type="spellEnd"/>
            <w:r w:rsidRPr="0072160B">
              <w:rPr>
                <w:rFonts w:eastAsia="Times New Roman"/>
                <w:color w:val="000000"/>
                <w:sz w:val="16"/>
                <w:szCs w:val="16"/>
              </w:rPr>
              <w:t xml:space="preserve"> et al. 1993</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9FA3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0A8E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D9EF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7F77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C8D1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E23B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E0F2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94BC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CD2B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C332F"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46C3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6317D536"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8B12A"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Turkson</w:t>
            </w:r>
            <w:proofErr w:type="spellEnd"/>
            <w:r w:rsidRPr="0072160B">
              <w:rPr>
                <w:rFonts w:eastAsia="Times New Roman"/>
                <w:sz w:val="16"/>
                <w:szCs w:val="16"/>
              </w:rPr>
              <w:t xml:space="preserve"> &amp; Asante 1997</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1680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1CC1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F2A2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102E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B9C8A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3ECA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BE7F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FBCC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9553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7DB41"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31B3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322271F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B565B" w14:textId="77777777" w:rsidR="0072160B" w:rsidRPr="0072160B" w:rsidRDefault="0072160B" w:rsidP="0072160B">
            <w:pPr>
              <w:rPr>
                <w:rFonts w:eastAsia="Times New Roman"/>
                <w:color w:val="000000"/>
                <w:sz w:val="16"/>
                <w:szCs w:val="16"/>
              </w:rPr>
            </w:pPr>
            <w:proofErr w:type="spellStart"/>
            <w:r w:rsidRPr="0072160B">
              <w:rPr>
                <w:rFonts w:eastAsia="Times New Roman"/>
                <w:color w:val="000000"/>
                <w:sz w:val="16"/>
                <w:szCs w:val="16"/>
              </w:rPr>
              <w:t>Verster</w:t>
            </w:r>
            <w:proofErr w:type="spellEnd"/>
            <w:r w:rsidRPr="0072160B">
              <w:rPr>
                <w:rFonts w:eastAsia="Times New Roman"/>
                <w:color w:val="000000"/>
                <w:sz w:val="16"/>
                <w:szCs w:val="16"/>
              </w:rPr>
              <w:t xml:space="preserve"> &amp; Van Rensburg 1999</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C9D7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12E0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08A6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B726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C0E57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F780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21B37D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A3AE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1996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64806"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5FEF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64E7D57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BDC36" w14:textId="77777777" w:rsidR="0072160B" w:rsidRPr="0072160B" w:rsidRDefault="0072160B" w:rsidP="0072160B">
            <w:pPr>
              <w:rPr>
                <w:rFonts w:eastAsia="Times New Roman"/>
                <w:sz w:val="16"/>
                <w:szCs w:val="16"/>
              </w:rPr>
            </w:pPr>
            <w:r w:rsidRPr="0072160B">
              <w:rPr>
                <w:rFonts w:eastAsia="Times New Roman"/>
                <w:sz w:val="16"/>
                <w:szCs w:val="16"/>
              </w:rPr>
              <w:t>Yusuf &amp; Nuhu 2009</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BF3A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E7CF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D1E3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CE1CC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383A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E1A0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834E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22B05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4412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3D0C0"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FC4B7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Medium</w:t>
            </w:r>
          </w:p>
        </w:tc>
      </w:tr>
      <w:tr w:rsidR="0072160B" w:rsidRPr="0072160B" w14:paraId="279B3B52"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624A2"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Ogunlesi</w:t>
            </w:r>
            <w:proofErr w:type="spellEnd"/>
            <w:r w:rsidRPr="0072160B">
              <w:rPr>
                <w:rFonts w:eastAsia="Times New Roman"/>
                <w:sz w:val="16"/>
                <w:szCs w:val="16"/>
              </w:rPr>
              <w:t xml:space="preserve"> et al. 1988</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816D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22F7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2F85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EDA5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BB55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8B4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 xml:space="preserve">Unclear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2400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0479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7DC1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2ABC7"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74E5A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 xml:space="preserve">Medium </w:t>
            </w:r>
          </w:p>
        </w:tc>
      </w:tr>
      <w:tr w:rsidR="0072160B" w:rsidRPr="0072160B" w14:paraId="728632B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F71BD"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Zabow</w:t>
            </w:r>
            <w:proofErr w:type="spellEnd"/>
            <w:r w:rsidRPr="0072160B">
              <w:rPr>
                <w:rFonts w:eastAsia="Times New Roman"/>
                <w:sz w:val="16"/>
                <w:szCs w:val="16"/>
              </w:rPr>
              <w:t xml:space="preserve"> 1989</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B14E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EF44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E57B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08783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9141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3EFE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98147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5EA0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EFADC"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AA33D"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5226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 xml:space="preserve">Medium </w:t>
            </w:r>
          </w:p>
        </w:tc>
      </w:tr>
      <w:tr w:rsidR="0072160B" w:rsidRPr="0072160B" w14:paraId="31922486"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594FE" w14:textId="77777777" w:rsidR="0072160B" w:rsidRPr="0072160B" w:rsidRDefault="0072160B" w:rsidP="0072160B">
            <w:pPr>
              <w:rPr>
                <w:rFonts w:eastAsia="Times New Roman"/>
                <w:sz w:val="16"/>
                <w:szCs w:val="16"/>
              </w:rPr>
            </w:pPr>
            <w:r w:rsidRPr="0072160B">
              <w:rPr>
                <w:rFonts w:eastAsia="Times New Roman"/>
                <w:sz w:val="16"/>
                <w:szCs w:val="16"/>
              </w:rPr>
              <w:t>*</w:t>
            </w:r>
            <w:proofErr w:type="spellStart"/>
            <w:r w:rsidRPr="0072160B">
              <w:rPr>
                <w:rFonts w:eastAsia="Times New Roman"/>
                <w:sz w:val="16"/>
                <w:szCs w:val="16"/>
              </w:rPr>
              <w:t>Mafullul</w:t>
            </w:r>
            <w:proofErr w:type="spellEnd"/>
            <w:r w:rsidRPr="0072160B">
              <w:rPr>
                <w:rFonts w:eastAsia="Times New Roman"/>
                <w:sz w:val="16"/>
                <w:szCs w:val="16"/>
              </w:rPr>
              <w:t xml:space="preserve"> 2000</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1926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9D00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F9F1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75F24"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9D8D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0BE77"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7DFEE"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E67B5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57B5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972D4"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6E7A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High</w:t>
            </w:r>
          </w:p>
        </w:tc>
      </w:tr>
      <w:tr w:rsidR="0072160B" w:rsidRPr="0072160B" w14:paraId="443D38A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FF242" w14:textId="77777777" w:rsidR="0072160B" w:rsidRPr="0072160B" w:rsidRDefault="0072160B" w:rsidP="0072160B">
            <w:pPr>
              <w:rPr>
                <w:rFonts w:eastAsia="Times New Roman"/>
                <w:sz w:val="16"/>
                <w:szCs w:val="16"/>
              </w:rPr>
            </w:pPr>
            <w:r w:rsidRPr="0072160B">
              <w:rPr>
                <w:rFonts w:eastAsia="Times New Roman"/>
                <w:sz w:val="16"/>
                <w:szCs w:val="16"/>
              </w:rPr>
              <w:t>*</w:t>
            </w:r>
            <w:proofErr w:type="spellStart"/>
            <w:r w:rsidRPr="0072160B">
              <w:rPr>
                <w:rFonts w:eastAsia="Times New Roman"/>
                <w:sz w:val="16"/>
                <w:szCs w:val="16"/>
              </w:rPr>
              <w:t>Mafullul</w:t>
            </w:r>
            <w:proofErr w:type="spellEnd"/>
            <w:r w:rsidRPr="0072160B">
              <w:rPr>
                <w:rFonts w:eastAsia="Times New Roman"/>
                <w:sz w:val="16"/>
                <w:szCs w:val="16"/>
              </w:rPr>
              <w:t xml:space="preserve"> et al. 2001</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DB60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4DF60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43433"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36837"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B1B7B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27227"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20754"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FEE1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DDAA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8DFAD"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69C87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High</w:t>
            </w:r>
          </w:p>
        </w:tc>
      </w:tr>
      <w:tr w:rsidR="0072160B" w:rsidRPr="0072160B" w14:paraId="35C093A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439CF" w14:textId="77777777" w:rsidR="0072160B" w:rsidRPr="0072160B" w:rsidRDefault="0072160B" w:rsidP="0072160B">
            <w:pPr>
              <w:rPr>
                <w:rFonts w:eastAsia="Times New Roman"/>
                <w:sz w:val="16"/>
                <w:szCs w:val="16"/>
              </w:rPr>
            </w:pPr>
            <w:r w:rsidRPr="0072160B">
              <w:rPr>
                <w:rFonts w:eastAsia="Times New Roman"/>
                <w:sz w:val="16"/>
                <w:szCs w:val="16"/>
              </w:rPr>
              <w:t>Buchan 1976</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1AA8CB"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A517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4BE7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AB7F7"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03A1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0BF58"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98802"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383E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8F4B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0CD40"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ECFA4" w14:textId="77777777" w:rsidR="0072160B" w:rsidRPr="0072160B" w:rsidRDefault="0072160B" w:rsidP="0072160B">
            <w:pPr>
              <w:rPr>
                <w:rFonts w:eastAsia="Times New Roman"/>
                <w:sz w:val="16"/>
                <w:szCs w:val="16"/>
              </w:rPr>
            </w:pPr>
            <w:r w:rsidRPr="0072160B">
              <w:rPr>
                <w:rFonts w:eastAsia="Times New Roman"/>
                <w:sz w:val="16"/>
                <w:szCs w:val="16"/>
              </w:rPr>
              <w:t>High</w:t>
            </w:r>
          </w:p>
        </w:tc>
      </w:tr>
      <w:tr w:rsidR="0072160B" w:rsidRPr="0072160B" w14:paraId="059C5C6E"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E5087" w14:textId="77777777" w:rsidR="0072160B" w:rsidRPr="0072160B" w:rsidRDefault="0072160B" w:rsidP="0072160B">
            <w:pPr>
              <w:rPr>
                <w:rFonts w:eastAsia="Times New Roman"/>
                <w:sz w:val="16"/>
                <w:szCs w:val="16"/>
              </w:rPr>
            </w:pPr>
            <w:r w:rsidRPr="0072160B">
              <w:rPr>
                <w:rFonts w:eastAsia="Times New Roman"/>
                <w:sz w:val="16"/>
                <w:szCs w:val="16"/>
              </w:rPr>
              <w:t>Hemphill &amp; Fisher 1980</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42E79"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7B338"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34E5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09E0B" w14:textId="77777777" w:rsidR="0072160B" w:rsidRPr="0072160B" w:rsidRDefault="0072160B" w:rsidP="0072160B">
            <w:pPr>
              <w:rPr>
                <w:rFonts w:eastAsia="Times New Roman"/>
                <w:sz w:val="16"/>
                <w:szCs w:val="16"/>
              </w:rPr>
            </w:pPr>
            <w:r w:rsidRPr="0072160B">
              <w:rPr>
                <w:rFonts w:eastAsia="Times New Roman"/>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BE84F"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BF026"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8A64A"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F03F7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FCF96"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B840A" w14:textId="77777777" w:rsidR="0072160B" w:rsidRPr="0072160B" w:rsidRDefault="0072160B" w:rsidP="0072160B">
            <w:pPr>
              <w:rPr>
                <w:rFonts w:eastAsia="Times New Roman"/>
                <w:sz w:val="16"/>
                <w:szCs w:val="16"/>
              </w:rPr>
            </w:pPr>
            <w:r w:rsidRPr="0072160B">
              <w:rPr>
                <w:rFonts w:eastAsia="Times New Roman"/>
                <w:sz w:val="16"/>
                <w:szCs w:val="16"/>
              </w:rPr>
              <w:t xml:space="preserve">Yes </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51F3E" w14:textId="77777777" w:rsidR="0072160B" w:rsidRPr="0072160B" w:rsidRDefault="0072160B" w:rsidP="0072160B">
            <w:pPr>
              <w:rPr>
                <w:rFonts w:eastAsia="Times New Roman"/>
                <w:sz w:val="16"/>
                <w:szCs w:val="16"/>
              </w:rPr>
            </w:pPr>
            <w:r w:rsidRPr="0072160B">
              <w:rPr>
                <w:rFonts w:eastAsia="Times New Roman"/>
                <w:sz w:val="16"/>
                <w:szCs w:val="16"/>
              </w:rPr>
              <w:t>High</w:t>
            </w:r>
          </w:p>
        </w:tc>
      </w:tr>
      <w:tr w:rsidR="0072160B" w:rsidRPr="0072160B" w14:paraId="5B3403A0"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29657" w14:textId="77777777" w:rsidR="0072160B" w:rsidRPr="0072160B" w:rsidRDefault="0072160B" w:rsidP="0072160B">
            <w:pPr>
              <w:rPr>
                <w:rFonts w:eastAsia="Times New Roman"/>
                <w:sz w:val="16"/>
                <w:szCs w:val="16"/>
              </w:rPr>
            </w:pPr>
            <w:proofErr w:type="spellStart"/>
            <w:r w:rsidRPr="0072160B">
              <w:rPr>
                <w:rFonts w:eastAsia="Times New Roman"/>
                <w:sz w:val="16"/>
                <w:szCs w:val="16"/>
              </w:rPr>
              <w:t>Mbassa</w:t>
            </w:r>
            <w:proofErr w:type="spellEnd"/>
            <w:r w:rsidRPr="0072160B">
              <w:rPr>
                <w:rFonts w:eastAsia="Times New Roman"/>
                <w:sz w:val="16"/>
                <w:szCs w:val="16"/>
              </w:rPr>
              <w:t xml:space="preserve"> 2009</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E722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E2740"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47700" w14:textId="77777777" w:rsidR="0072160B" w:rsidRPr="0072160B" w:rsidRDefault="0072160B" w:rsidP="0072160B">
            <w:pPr>
              <w:jc w:val="right"/>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6100A"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2560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C2BD4"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A4E90" w14:textId="77777777" w:rsidR="0072160B" w:rsidRPr="0072160B" w:rsidRDefault="0072160B" w:rsidP="0072160B">
            <w:pPr>
              <w:rPr>
                <w:rFonts w:eastAsia="Times New Roman"/>
                <w:sz w:val="16"/>
                <w:szCs w:val="16"/>
              </w:rPr>
            </w:pPr>
            <w:r w:rsidRPr="0072160B">
              <w:rPr>
                <w:rFonts w:eastAsia="Times New Roman"/>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4CF8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ACA2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B39E1"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E8272E"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High</w:t>
            </w:r>
          </w:p>
        </w:tc>
      </w:tr>
      <w:tr w:rsidR="0072160B" w:rsidRPr="0072160B" w14:paraId="5CA2AC08" w14:textId="77777777" w:rsidTr="0072160B">
        <w:trPr>
          <w:trHeight w:val="315"/>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57BEAF6" w14:textId="77777777" w:rsidR="0072160B" w:rsidRPr="0072160B" w:rsidRDefault="0072160B" w:rsidP="0072160B">
            <w:pPr>
              <w:rPr>
                <w:rFonts w:eastAsia="Times New Roman"/>
                <w:color w:val="000000"/>
                <w:sz w:val="16"/>
                <w:szCs w:val="16"/>
              </w:rPr>
            </w:pPr>
            <w:proofErr w:type="spellStart"/>
            <w:r w:rsidRPr="0072160B">
              <w:rPr>
                <w:rFonts w:eastAsia="Times New Roman"/>
                <w:color w:val="000000"/>
                <w:sz w:val="16"/>
                <w:szCs w:val="16"/>
              </w:rPr>
              <w:t>Muluka</w:t>
            </w:r>
            <w:proofErr w:type="spellEnd"/>
            <w:r w:rsidRPr="0072160B">
              <w:rPr>
                <w:rFonts w:eastAsia="Times New Roman"/>
                <w:color w:val="000000"/>
                <w:sz w:val="16"/>
                <w:szCs w:val="16"/>
              </w:rPr>
              <w:t xml:space="preserve"> &amp; </w:t>
            </w:r>
            <w:proofErr w:type="spellStart"/>
            <w:r w:rsidRPr="0072160B">
              <w:rPr>
                <w:rFonts w:eastAsia="Times New Roman"/>
                <w:color w:val="000000"/>
                <w:sz w:val="16"/>
                <w:szCs w:val="16"/>
              </w:rPr>
              <w:t>Acuda</w:t>
            </w:r>
            <w:proofErr w:type="spellEnd"/>
            <w:r w:rsidRPr="0072160B">
              <w:rPr>
                <w:rFonts w:eastAsia="Times New Roman"/>
                <w:color w:val="000000"/>
                <w:sz w:val="16"/>
                <w:szCs w:val="16"/>
              </w:rPr>
              <w:t xml:space="preserve"> 1978</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1D767"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E163F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48A2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5572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C8015"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A591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Unclear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9327B"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2721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1F1122"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No</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0EABD"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Yes</w:t>
            </w:r>
          </w:p>
        </w:tc>
        <w:tc>
          <w:tcPr>
            <w:tcW w:w="11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A46FF" w14:textId="77777777" w:rsidR="0072160B" w:rsidRPr="0072160B" w:rsidRDefault="0072160B" w:rsidP="0072160B">
            <w:pPr>
              <w:rPr>
                <w:rFonts w:eastAsia="Times New Roman"/>
                <w:color w:val="000000"/>
                <w:sz w:val="16"/>
                <w:szCs w:val="16"/>
              </w:rPr>
            </w:pPr>
            <w:r w:rsidRPr="0072160B">
              <w:rPr>
                <w:rFonts w:eastAsia="Times New Roman"/>
                <w:color w:val="000000"/>
                <w:sz w:val="16"/>
                <w:szCs w:val="16"/>
              </w:rPr>
              <w:t>High and exclude</w:t>
            </w:r>
          </w:p>
        </w:tc>
      </w:tr>
    </w:tbl>
    <w:p w14:paraId="3915D68D" w14:textId="5C05E3C7" w:rsidR="0072160B" w:rsidRDefault="0072160B" w:rsidP="00C05AA5">
      <w:pPr>
        <w:rPr>
          <w:b/>
          <w:sz w:val="20"/>
          <w:szCs w:val="20"/>
        </w:rPr>
      </w:pPr>
    </w:p>
    <w:p w14:paraId="1D1FC8BD" w14:textId="5FB27FD5" w:rsidR="0072160B" w:rsidRDefault="0072160B" w:rsidP="00C05AA5">
      <w:pPr>
        <w:rPr>
          <w:b/>
          <w:sz w:val="20"/>
          <w:szCs w:val="20"/>
        </w:rPr>
      </w:pPr>
    </w:p>
    <w:p w14:paraId="5DDEEF7C" w14:textId="4C965178" w:rsidR="00EF1B48" w:rsidRDefault="00EF1B48" w:rsidP="00C05AA5">
      <w:pPr>
        <w:rPr>
          <w:b/>
          <w:sz w:val="20"/>
          <w:szCs w:val="20"/>
        </w:rPr>
      </w:pPr>
    </w:p>
    <w:p w14:paraId="3DC0583D" w14:textId="1705E85D" w:rsidR="00EF1B48" w:rsidRDefault="00EF1B48" w:rsidP="00C05AA5">
      <w:pPr>
        <w:rPr>
          <w:b/>
          <w:sz w:val="20"/>
          <w:szCs w:val="20"/>
        </w:rPr>
      </w:pPr>
    </w:p>
    <w:p w14:paraId="58B00735" w14:textId="74116AC5" w:rsidR="00EF1B48" w:rsidRDefault="00EF1B48" w:rsidP="00C05AA5">
      <w:pPr>
        <w:rPr>
          <w:b/>
          <w:sz w:val="20"/>
          <w:szCs w:val="20"/>
        </w:rPr>
      </w:pPr>
    </w:p>
    <w:p w14:paraId="5B3A04B2" w14:textId="5BD307B0" w:rsidR="00EF1B48" w:rsidRDefault="00EF1B48" w:rsidP="00C05AA5">
      <w:pPr>
        <w:rPr>
          <w:b/>
          <w:sz w:val="20"/>
          <w:szCs w:val="20"/>
        </w:rPr>
      </w:pPr>
    </w:p>
    <w:p w14:paraId="49DAE1C6" w14:textId="6D1445EA" w:rsidR="00EF1B48" w:rsidRDefault="00EF1B48" w:rsidP="00C05AA5">
      <w:pPr>
        <w:rPr>
          <w:b/>
          <w:sz w:val="20"/>
          <w:szCs w:val="20"/>
        </w:rPr>
      </w:pPr>
    </w:p>
    <w:p w14:paraId="3DCB0BCF" w14:textId="3190C9F5" w:rsidR="00EF1B48" w:rsidRDefault="00EF1B48" w:rsidP="00C05AA5">
      <w:pPr>
        <w:rPr>
          <w:b/>
          <w:sz w:val="20"/>
          <w:szCs w:val="20"/>
        </w:rPr>
      </w:pPr>
    </w:p>
    <w:p w14:paraId="1AA099F7" w14:textId="1E3F6A08" w:rsidR="00EF1B48" w:rsidRDefault="00EF1B48" w:rsidP="00C05AA5">
      <w:pPr>
        <w:rPr>
          <w:b/>
          <w:sz w:val="20"/>
          <w:szCs w:val="20"/>
        </w:rPr>
      </w:pPr>
    </w:p>
    <w:p w14:paraId="01D36B75" w14:textId="26CE23F9" w:rsidR="00EF1B48" w:rsidRDefault="00EF1B48" w:rsidP="00C05AA5">
      <w:pPr>
        <w:rPr>
          <w:b/>
          <w:sz w:val="20"/>
          <w:szCs w:val="20"/>
        </w:rPr>
      </w:pPr>
    </w:p>
    <w:p w14:paraId="4D46D157" w14:textId="30D9C4D5" w:rsidR="00EF1B48" w:rsidRDefault="00EF1B48" w:rsidP="00C05AA5">
      <w:pPr>
        <w:rPr>
          <w:b/>
          <w:sz w:val="20"/>
          <w:szCs w:val="20"/>
        </w:rPr>
      </w:pPr>
    </w:p>
    <w:p w14:paraId="2D60EB22" w14:textId="7A294353" w:rsidR="00EF1B48" w:rsidRDefault="00EF1B48" w:rsidP="00C05AA5">
      <w:pPr>
        <w:rPr>
          <w:b/>
          <w:sz w:val="20"/>
          <w:szCs w:val="20"/>
        </w:rPr>
      </w:pPr>
    </w:p>
    <w:p w14:paraId="1C08CE67" w14:textId="18E2F3A7" w:rsidR="00EF1B48" w:rsidRDefault="00EF1B48" w:rsidP="00C05AA5">
      <w:pPr>
        <w:rPr>
          <w:b/>
          <w:sz w:val="20"/>
          <w:szCs w:val="20"/>
        </w:rPr>
      </w:pPr>
    </w:p>
    <w:p w14:paraId="55AA03EA" w14:textId="76651553" w:rsidR="00EF1B48" w:rsidRDefault="00EF1B48" w:rsidP="00C05AA5">
      <w:pPr>
        <w:rPr>
          <w:b/>
          <w:sz w:val="20"/>
          <w:szCs w:val="20"/>
        </w:rPr>
      </w:pPr>
    </w:p>
    <w:p w14:paraId="1EF011E2" w14:textId="7AEAC0F9" w:rsidR="00EF1B48" w:rsidRDefault="00EF1B48" w:rsidP="00C05AA5">
      <w:pPr>
        <w:rPr>
          <w:b/>
          <w:sz w:val="20"/>
          <w:szCs w:val="20"/>
        </w:rPr>
      </w:pPr>
    </w:p>
    <w:p w14:paraId="1AFA014D" w14:textId="0410AFBB" w:rsidR="00EF1B48" w:rsidRDefault="00EF1B48" w:rsidP="00C05AA5">
      <w:pPr>
        <w:rPr>
          <w:b/>
          <w:sz w:val="20"/>
          <w:szCs w:val="20"/>
        </w:rPr>
      </w:pPr>
    </w:p>
    <w:p w14:paraId="0F325AB9" w14:textId="19CF311E" w:rsidR="00EF1B48" w:rsidRDefault="00EF1B48" w:rsidP="00C05AA5">
      <w:pPr>
        <w:rPr>
          <w:b/>
          <w:sz w:val="20"/>
          <w:szCs w:val="20"/>
        </w:rPr>
      </w:pPr>
    </w:p>
    <w:p w14:paraId="3C9C116F" w14:textId="4A559861" w:rsidR="00EF1B48" w:rsidRDefault="00EF1B48" w:rsidP="00C05AA5">
      <w:pPr>
        <w:rPr>
          <w:b/>
          <w:sz w:val="20"/>
          <w:szCs w:val="20"/>
        </w:rPr>
      </w:pPr>
    </w:p>
    <w:p w14:paraId="50C39EE6" w14:textId="7BB3B957" w:rsidR="00EF1B48" w:rsidRDefault="00EF1B48" w:rsidP="00C05AA5">
      <w:pPr>
        <w:rPr>
          <w:b/>
          <w:sz w:val="20"/>
          <w:szCs w:val="20"/>
        </w:rPr>
      </w:pPr>
    </w:p>
    <w:p w14:paraId="38DA2C00" w14:textId="24D6DD55" w:rsidR="00EF1B48" w:rsidRDefault="00EF1B48" w:rsidP="00C05AA5">
      <w:pPr>
        <w:rPr>
          <w:b/>
          <w:sz w:val="20"/>
          <w:szCs w:val="20"/>
        </w:rPr>
      </w:pPr>
    </w:p>
    <w:p w14:paraId="61F5DDD8" w14:textId="304C8AC0" w:rsidR="00EF1B48" w:rsidRDefault="00EF1B48" w:rsidP="00C05AA5">
      <w:pPr>
        <w:rPr>
          <w:b/>
          <w:sz w:val="20"/>
          <w:szCs w:val="20"/>
        </w:rPr>
      </w:pPr>
    </w:p>
    <w:p w14:paraId="0373B514" w14:textId="08F68521" w:rsidR="00EF1B48" w:rsidRDefault="00EF1B48" w:rsidP="00C05AA5">
      <w:pPr>
        <w:rPr>
          <w:b/>
          <w:sz w:val="20"/>
          <w:szCs w:val="20"/>
        </w:rPr>
      </w:pPr>
    </w:p>
    <w:p w14:paraId="745DF3B0" w14:textId="535AA9B0" w:rsidR="00EF1B48" w:rsidRDefault="00EF1B48" w:rsidP="00C05AA5">
      <w:pPr>
        <w:rPr>
          <w:b/>
          <w:sz w:val="20"/>
          <w:szCs w:val="20"/>
        </w:rPr>
      </w:pPr>
    </w:p>
    <w:p w14:paraId="582C9D6D" w14:textId="42A04C4B" w:rsidR="00EF1B48" w:rsidRDefault="00EF1B48" w:rsidP="00C05AA5">
      <w:pPr>
        <w:rPr>
          <w:b/>
          <w:sz w:val="20"/>
          <w:szCs w:val="20"/>
        </w:rPr>
      </w:pPr>
    </w:p>
    <w:p w14:paraId="1A9BB017" w14:textId="61BF29D6" w:rsidR="00EF1B48" w:rsidRDefault="00EF1B48" w:rsidP="00C05AA5">
      <w:pPr>
        <w:rPr>
          <w:b/>
          <w:sz w:val="20"/>
          <w:szCs w:val="20"/>
        </w:rPr>
      </w:pPr>
    </w:p>
    <w:p w14:paraId="7DB4DB84" w14:textId="1E5662EC" w:rsidR="00EF1B48" w:rsidRDefault="00EF1B48" w:rsidP="00C05AA5">
      <w:pPr>
        <w:rPr>
          <w:b/>
          <w:sz w:val="20"/>
          <w:szCs w:val="20"/>
        </w:rPr>
      </w:pPr>
    </w:p>
    <w:p w14:paraId="3E00DA5C" w14:textId="77777777" w:rsidR="00EF1B48" w:rsidRDefault="00EF1B48" w:rsidP="00C05AA5">
      <w:pPr>
        <w:rPr>
          <w:b/>
          <w:sz w:val="20"/>
          <w:szCs w:val="20"/>
        </w:rPr>
      </w:pPr>
    </w:p>
    <w:p w14:paraId="1C3DAF56" w14:textId="79A974E4" w:rsidR="00A0330F" w:rsidRDefault="00FB0B30" w:rsidP="009D547F">
      <w:pPr>
        <w:rPr>
          <w:b/>
          <w:sz w:val="20"/>
          <w:szCs w:val="20"/>
        </w:rPr>
      </w:pPr>
      <w:r>
        <w:rPr>
          <w:b/>
          <w:sz w:val="20"/>
          <w:szCs w:val="20"/>
        </w:rPr>
        <w:t>S</w:t>
      </w:r>
      <w:r w:rsidR="00603083">
        <w:rPr>
          <w:b/>
          <w:sz w:val="20"/>
          <w:szCs w:val="20"/>
        </w:rPr>
        <w:t>6</w:t>
      </w:r>
      <w:r w:rsidR="00C05AA5" w:rsidRPr="004716E7">
        <w:rPr>
          <w:b/>
          <w:sz w:val="20"/>
          <w:szCs w:val="20"/>
        </w:rPr>
        <w:t xml:space="preserve">. </w:t>
      </w:r>
      <w:r w:rsidR="009D547F" w:rsidRPr="00D916C8">
        <w:rPr>
          <w:b/>
          <w:sz w:val="20"/>
          <w:szCs w:val="20"/>
        </w:rPr>
        <w:t xml:space="preserve">Robustness check – Sub-grouping by institution and by data collection method </w:t>
      </w:r>
    </w:p>
    <w:p w14:paraId="1B67A328" w14:textId="74F63853" w:rsidR="009D547F" w:rsidRDefault="009D547F" w:rsidP="009D547F">
      <w:pPr>
        <w:rPr>
          <w:i/>
          <w:sz w:val="20"/>
          <w:szCs w:val="20"/>
        </w:rPr>
      </w:pPr>
      <w:r w:rsidRPr="00D916C8">
        <w:rPr>
          <w:i/>
          <w:sz w:val="20"/>
          <w:szCs w:val="20"/>
        </w:rPr>
        <w:t>(only Barrett et al., 2007 is different between the sub-groups as it is conducted in a forensic ward and uses an instrument, while all other forensic ward studies use clinical records and all prison studies use instruments)</w:t>
      </w:r>
    </w:p>
    <w:p w14:paraId="24DBBEC4" w14:textId="77777777" w:rsidR="00001089" w:rsidRPr="00D916C8" w:rsidRDefault="00001089" w:rsidP="009D547F">
      <w:pPr>
        <w:rPr>
          <w:b/>
          <w:sz w:val="20"/>
          <w:szCs w:val="20"/>
        </w:rPr>
      </w:pPr>
    </w:p>
    <w:tbl>
      <w:tblPr>
        <w:tblStyle w:val="TableGrid"/>
        <w:tblW w:w="13135" w:type="dxa"/>
        <w:tblLook w:val="04A0" w:firstRow="1" w:lastRow="0" w:firstColumn="1" w:lastColumn="0" w:noHBand="0" w:noVBand="1"/>
      </w:tblPr>
      <w:tblGrid>
        <w:gridCol w:w="1705"/>
        <w:gridCol w:w="1350"/>
        <w:gridCol w:w="1440"/>
        <w:gridCol w:w="1440"/>
        <w:gridCol w:w="1440"/>
        <w:gridCol w:w="1440"/>
        <w:gridCol w:w="1440"/>
        <w:gridCol w:w="1440"/>
        <w:gridCol w:w="1440"/>
      </w:tblGrid>
      <w:tr w:rsidR="006A542E" w:rsidRPr="00D916C8" w14:paraId="0E3DB057" w14:textId="77777777" w:rsidTr="00001089">
        <w:trPr>
          <w:trHeight w:val="365"/>
        </w:trPr>
        <w:tc>
          <w:tcPr>
            <w:tcW w:w="1705" w:type="dxa"/>
          </w:tcPr>
          <w:p w14:paraId="71EB0002" w14:textId="77777777" w:rsidR="009D547F" w:rsidRPr="00D916C8" w:rsidRDefault="009D547F" w:rsidP="0065557B">
            <w:pPr>
              <w:rPr>
                <w:b/>
                <w:sz w:val="20"/>
                <w:szCs w:val="20"/>
              </w:rPr>
            </w:pPr>
          </w:p>
        </w:tc>
        <w:tc>
          <w:tcPr>
            <w:tcW w:w="2790" w:type="dxa"/>
            <w:gridSpan w:val="2"/>
          </w:tcPr>
          <w:p w14:paraId="5F6C3BB2" w14:textId="77777777" w:rsidR="009D547F" w:rsidRPr="00D916C8" w:rsidRDefault="009D547F" w:rsidP="0065557B">
            <w:pPr>
              <w:rPr>
                <w:b/>
                <w:sz w:val="20"/>
                <w:szCs w:val="20"/>
              </w:rPr>
            </w:pPr>
            <w:r w:rsidRPr="00D916C8">
              <w:rPr>
                <w:b/>
                <w:sz w:val="20"/>
                <w:szCs w:val="20"/>
              </w:rPr>
              <w:t>Mood disorder</w:t>
            </w:r>
          </w:p>
        </w:tc>
        <w:tc>
          <w:tcPr>
            <w:tcW w:w="2880" w:type="dxa"/>
            <w:gridSpan w:val="2"/>
          </w:tcPr>
          <w:p w14:paraId="563AF5F4" w14:textId="77777777" w:rsidR="009D547F" w:rsidRPr="00D916C8" w:rsidRDefault="009D547F" w:rsidP="0065557B">
            <w:pPr>
              <w:rPr>
                <w:b/>
                <w:sz w:val="20"/>
                <w:szCs w:val="20"/>
              </w:rPr>
            </w:pPr>
            <w:r w:rsidRPr="00D916C8">
              <w:rPr>
                <w:b/>
                <w:sz w:val="20"/>
                <w:szCs w:val="20"/>
              </w:rPr>
              <w:t>Mental ill health</w:t>
            </w:r>
          </w:p>
        </w:tc>
        <w:tc>
          <w:tcPr>
            <w:tcW w:w="2880" w:type="dxa"/>
            <w:gridSpan w:val="2"/>
          </w:tcPr>
          <w:p w14:paraId="2EFA66C3" w14:textId="77777777" w:rsidR="009D547F" w:rsidRPr="00D916C8" w:rsidRDefault="009D547F" w:rsidP="0065557B">
            <w:pPr>
              <w:rPr>
                <w:b/>
                <w:sz w:val="20"/>
                <w:szCs w:val="20"/>
              </w:rPr>
            </w:pPr>
            <w:r w:rsidRPr="00D916C8">
              <w:rPr>
                <w:b/>
                <w:sz w:val="20"/>
                <w:szCs w:val="20"/>
              </w:rPr>
              <w:t>Substance use</w:t>
            </w:r>
          </w:p>
        </w:tc>
        <w:tc>
          <w:tcPr>
            <w:tcW w:w="2880" w:type="dxa"/>
            <w:gridSpan w:val="2"/>
          </w:tcPr>
          <w:p w14:paraId="57450780" w14:textId="77777777" w:rsidR="009D547F" w:rsidRPr="00D916C8" w:rsidRDefault="009D547F" w:rsidP="0065557B">
            <w:pPr>
              <w:rPr>
                <w:b/>
                <w:sz w:val="20"/>
                <w:szCs w:val="20"/>
              </w:rPr>
            </w:pPr>
            <w:r w:rsidRPr="00D916C8">
              <w:rPr>
                <w:b/>
                <w:sz w:val="20"/>
                <w:szCs w:val="20"/>
              </w:rPr>
              <w:t>Psychotic disorders</w:t>
            </w:r>
          </w:p>
        </w:tc>
      </w:tr>
      <w:tr w:rsidR="00001089" w:rsidRPr="00D916C8" w14:paraId="1607DBFA" w14:textId="77777777" w:rsidTr="00001089">
        <w:trPr>
          <w:trHeight w:val="182"/>
        </w:trPr>
        <w:tc>
          <w:tcPr>
            <w:tcW w:w="1705" w:type="dxa"/>
          </w:tcPr>
          <w:p w14:paraId="6FA2B03A" w14:textId="77777777" w:rsidR="009D547F" w:rsidRPr="00D916C8" w:rsidRDefault="009D547F" w:rsidP="0065557B">
            <w:pPr>
              <w:rPr>
                <w:b/>
                <w:sz w:val="20"/>
                <w:szCs w:val="20"/>
              </w:rPr>
            </w:pPr>
          </w:p>
        </w:tc>
        <w:tc>
          <w:tcPr>
            <w:tcW w:w="1350" w:type="dxa"/>
          </w:tcPr>
          <w:p w14:paraId="4F4F8ADE" w14:textId="77777777" w:rsidR="009D547F" w:rsidRPr="00D916C8" w:rsidRDefault="009D547F" w:rsidP="0065557B">
            <w:pPr>
              <w:rPr>
                <w:b/>
                <w:sz w:val="20"/>
                <w:szCs w:val="20"/>
              </w:rPr>
            </w:pPr>
            <w:r w:rsidRPr="00D916C8">
              <w:rPr>
                <w:b/>
                <w:sz w:val="20"/>
                <w:szCs w:val="20"/>
              </w:rPr>
              <w:t>Data</w:t>
            </w:r>
          </w:p>
        </w:tc>
        <w:tc>
          <w:tcPr>
            <w:tcW w:w="1440" w:type="dxa"/>
          </w:tcPr>
          <w:p w14:paraId="398F52C5" w14:textId="77777777" w:rsidR="009D547F" w:rsidRPr="00D916C8" w:rsidRDefault="009D547F" w:rsidP="0065557B">
            <w:pPr>
              <w:rPr>
                <w:b/>
                <w:sz w:val="20"/>
                <w:szCs w:val="20"/>
              </w:rPr>
            </w:pPr>
            <w:r w:rsidRPr="00D916C8">
              <w:rPr>
                <w:b/>
                <w:sz w:val="20"/>
                <w:szCs w:val="20"/>
              </w:rPr>
              <w:t>Inst</w:t>
            </w:r>
          </w:p>
        </w:tc>
        <w:tc>
          <w:tcPr>
            <w:tcW w:w="1440" w:type="dxa"/>
          </w:tcPr>
          <w:p w14:paraId="4A672D87" w14:textId="77777777" w:rsidR="009D547F" w:rsidRPr="00D916C8" w:rsidRDefault="009D547F" w:rsidP="0065557B">
            <w:pPr>
              <w:rPr>
                <w:b/>
                <w:sz w:val="20"/>
                <w:szCs w:val="20"/>
              </w:rPr>
            </w:pPr>
            <w:r w:rsidRPr="00D916C8">
              <w:rPr>
                <w:b/>
                <w:sz w:val="20"/>
                <w:szCs w:val="20"/>
              </w:rPr>
              <w:t>Data</w:t>
            </w:r>
          </w:p>
        </w:tc>
        <w:tc>
          <w:tcPr>
            <w:tcW w:w="1440" w:type="dxa"/>
          </w:tcPr>
          <w:p w14:paraId="734A6556" w14:textId="77777777" w:rsidR="009D547F" w:rsidRPr="00D916C8" w:rsidRDefault="009D547F" w:rsidP="0065557B">
            <w:pPr>
              <w:rPr>
                <w:b/>
                <w:sz w:val="20"/>
                <w:szCs w:val="20"/>
              </w:rPr>
            </w:pPr>
            <w:r w:rsidRPr="00D916C8">
              <w:rPr>
                <w:b/>
                <w:sz w:val="20"/>
                <w:szCs w:val="20"/>
              </w:rPr>
              <w:t>Inst</w:t>
            </w:r>
          </w:p>
        </w:tc>
        <w:tc>
          <w:tcPr>
            <w:tcW w:w="1440" w:type="dxa"/>
          </w:tcPr>
          <w:p w14:paraId="081E9785" w14:textId="77777777" w:rsidR="009D547F" w:rsidRPr="00D916C8" w:rsidRDefault="009D547F" w:rsidP="0065557B">
            <w:pPr>
              <w:rPr>
                <w:b/>
                <w:sz w:val="20"/>
                <w:szCs w:val="20"/>
              </w:rPr>
            </w:pPr>
            <w:r w:rsidRPr="00D916C8">
              <w:rPr>
                <w:b/>
                <w:sz w:val="20"/>
                <w:szCs w:val="20"/>
              </w:rPr>
              <w:t>Data</w:t>
            </w:r>
          </w:p>
        </w:tc>
        <w:tc>
          <w:tcPr>
            <w:tcW w:w="1440" w:type="dxa"/>
          </w:tcPr>
          <w:p w14:paraId="18A785C9" w14:textId="77777777" w:rsidR="009D547F" w:rsidRPr="00D916C8" w:rsidRDefault="009D547F" w:rsidP="0065557B">
            <w:pPr>
              <w:rPr>
                <w:b/>
                <w:sz w:val="20"/>
                <w:szCs w:val="20"/>
              </w:rPr>
            </w:pPr>
            <w:r w:rsidRPr="00D916C8">
              <w:rPr>
                <w:b/>
                <w:sz w:val="20"/>
                <w:szCs w:val="20"/>
              </w:rPr>
              <w:t>Inst</w:t>
            </w:r>
          </w:p>
        </w:tc>
        <w:tc>
          <w:tcPr>
            <w:tcW w:w="1440" w:type="dxa"/>
          </w:tcPr>
          <w:p w14:paraId="6DC439E5" w14:textId="77777777" w:rsidR="009D547F" w:rsidRPr="00D916C8" w:rsidRDefault="009D547F" w:rsidP="0065557B">
            <w:pPr>
              <w:rPr>
                <w:b/>
                <w:sz w:val="20"/>
                <w:szCs w:val="20"/>
              </w:rPr>
            </w:pPr>
            <w:r w:rsidRPr="00D916C8">
              <w:rPr>
                <w:b/>
                <w:sz w:val="20"/>
                <w:szCs w:val="20"/>
              </w:rPr>
              <w:t>Data</w:t>
            </w:r>
          </w:p>
        </w:tc>
        <w:tc>
          <w:tcPr>
            <w:tcW w:w="1440" w:type="dxa"/>
          </w:tcPr>
          <w:p w14:paraId="1BEE0A25" w14:textId="77777777" w:rsidR="009D547F" w:rsidRPr="00D916C8" w:rsidRDefault="009D547F" w:rsidP="0065557B">
            <w:pPr>
              <w:rPr>
                <w:b/>
                <w:sz w:val="20"/>
                <w:szCs w:val="20"/>
              </w:rPr>
            </w:pPr>
            <w:r w:rsidRPr="00D916C8">
              <w:rPr>
                <w:b/>
                <w:sz w:val="20"/>
                <w:szCs w:val="20"/>
              </w:rPr>
              <w:t>Inst</w:t>
            </w:r>
          </w:p>
        </w:tc>
      </w:tr>
      <w:tr w:rsidR="00001089" w:rsidRPr="00D916C8" w14:paraId="0D681DC1" w14:textId="77777777" w:rsidTr="00001089">
        <w:trPr>
          <w:trHeight w:val="1476"/>
        </w:trPr>
        <w:tc>
          <w:tcPr>
            <w:tcW w:w="1705" w:type="dxa"/>
          </w:tcPr>
          <w:p w14:paraId="468EB194" w14:textId="77777777" w:rsidR="009D547F" w:rsidRPr="00D916C8" w:rsidRDefault="009D547F" w:rsidP="0065557B">
            <w:pPr>
              <w:rPr>
                <w:sz w:val="20"/>
                <w:szCs w:val="20"/>
              </w:rPr>
            </w:pPr>
            <w:r w:rsidRPr="00D916C8">
              <w:rPr>
                <w:sz w:val="20"/>
                <w:szCs w:val="20"/>
              </w:rPr>
              <w:t>Pooled prevalence (95% CI)</w:t>
            </w:r>
          </w:p>
        </w:tc>
        <w:tc>
          <w:tcPr>
            <w:tcW w:w="1350" w:type="dxa"/>
          </w:tcPr>
          <w:p w14:paraId="4CA3A427" w14:textId="77777777" w:rsidR="00001089" w:rsidRDefault="009D547F" w:rsidP="0065557B">
            <w:pPr>
              <w:rPr>
                <w:sz w:val="20"/>
                <w:szCs w:val="20"/>
              </w:rPr>
            </w:pPr>
            <w:r w:rsidRPr="00D916C8">
              <w:rPr>
                <w:sz w:val="20"/>
                <w:szCs w:val="20"/>
              </w:rPr>
              <w:t>CR:</w:t>
            </w:r>
            <w:r w:rsidR="00001089">
              <w:rPr>
                <w:sz w:val="20"/>
                <w:szCs w:val="20"/>
              </w:rPr>
              <w:t xml:space="preserve"> </w:t>
            </w:r>
            <w:r w:rsidRPr="00D916C8">
              <w:rPr>
                <w:sz w:val="20"/>
                <w:szCs w:val="20"/>
              </w:rPr>
              <w:t xml:space="preserve">0.06 </w:t>
            </w:r>
          </w:p>
          <w:p w14:paraId="78108ACE" w14:textId="0C6653A5" w:rsidR="009D547F" w:rsidRPr="00D916C8" w:rsidRDefault="009D547F" w:rsidP="0065557B">
            <w:pPr>
              <w:rPr>
                <w:sz w:val="20"/>
                <w:szCs w:val="20"/>
              </w:rPr>
            </w:pPr>
            <w:r w:rsidRPr="00D916C8">
              <w:rPr>
                <w:sz w:val="20"/>
                <w:szCs w:val="20"/>
              </w:rPr>
              <w:t>(0.03-0.08)</w:t>
            </w:r>
          </w:p>
          <w:p w14:paraId="2DA9F55A" w14:textId="77777777" w:rsidR="009D547F" w:rsidRPr="00D916C8" w:rsidRDefault="009D547F" w:rsidP="0065557B">
            <w:pPr>
              <w:rPr>
                <w:sz w:val="20"/>
                <w:szCs w:val="20"/>
              </w:rPr>
            </w:pPr>
            <w:r w:rsidRPr="00D916C8">
              <w:rPr>
                <w:sz w:val="20"/>
                <w:szCs w:val="20"/>
              </w:rPr>
              <w:t>Tool: 0.31 (0.19-0.44)</w:t>
            </w:r>
          </w:p>
        </w:tc>
        <w:tc>
          <w:tcPr>
            <w:tcW w:w="1440" w:type="dxa"/>
          </w:tcPr>
          <w:p w14:paraId="0F6EF0EE" w14:textId="77777777" w:rsidR="00001089" w:rsidRDefault="009D547F" w:rsidP="0065557B">
            <w:pPr>
              <w:rPr>
                <w:sz w:val="20"/>
                <w:szCs w:val="20"/>
              </w:rPr>
            </w:pPr>
            <w:r w:rsidRPr="00D916C8">
              <w:rPr>
                <w:sz w:val="20"/>
                <w:szCs w:val="20"/>
              </w:rPr>
              <w:t xml:space="preserve">For: 0.06 </w:t>
            </w:r>
          </w:p>
          <w:p w14:paraId="6C36428D" w14:textId="3CDD4363" w:rsidR="009D547F" w:rsidRPr="00D916C8" w:rsidRDefault="009D547F" w:rsidP="0065557B">
            <w:pPr>
              <w:rPr>
                <w:sz w:val="20"/>
                <w:szCs w:val="20"/>
              </w:rPr>
            </w:pPr>
            <w:r w:rsidRPr="00D916C8">
              <w:rPr>
                <w:sz w:val="20"/>
                <w:szCs w:val="20"/>
              </w:rPr>
              <w:t>(0.03-0.08)</w:t>
            </w:r>
          </w:p>
          <w:p w14:paraId="3D68328B" w14:textId="77777777" w:rsidR="00001089" w:rsidRDefault="009D547F" w:rsidP="0065557B">
            <w:pPr>
              <w:rPr>
                <w:sz w:val="20"/>
                <w:szCs w:val="20"/>
              </w:rPr>
            </w:pPr>
            <w:proofErr w:type="spellStart"/>
            <w:r w:rsidRPr="00D916C8">
              <w:rPr>
                <w:sz w:val="20"/>
                <w:szCs w:val="20"/>
              </w:rPr>
              <w:t>Pri</w:t>
            </w:r>
            <w:proofErr w:type="spellEnd"/>
            <w:r w:rsidRPr="00D916C8">
              <w:rPr>
                <w:sz w:val="20"/>
                <w:szCs w:val="20"/>
              </w:rPr>
              <w:t xml:space="preserve">: 0.33 </w:t>
            </w:r>
          </w:p>
          <w:p w14:paraId="78A418A6" w14:textId="2E1D8446" w:rsidR="009D547F" w:rsidRPr="00D916C8" w:rsidRDefault="009D547F" w:rsidP="0065557B">
            <w:pPr>
              <w:rPr>
                <w:sz w:val="20"/>
                <w:szCs w:val="20"/>
              </w:rPr>
            </w:pPr>
            <w:r w:rsidRPr="00D916C8">
              <w:rPr>
                <w:sz w:val="20"/>
                <w:szCs w:val="20"/>
              </w:rPr>
              <w:t>(0.20-0.46)</w:t>
            </w:r>
          </w:p>
        </w:tc>
        <w:tc>
          <w:tcPr>
            <w:tcW w:w="1440" w:type="dxa"/>
          </w:tcPr>
          <w:p w14:paraId="67001721" w14:textId="37883DB7" w:rsidR="00001089" w:rsidRDefault="009D547F" w:rsidP="0065557B">
            <w:pPr>
              <w:rPr>
                <w:sz w:val="20"/>
                <w:szCs w:val="20"/>
              </w:rPr>
            </w:pPr>
            <w:r w:rsidRPr="00D916C8">
              <w:rPr>
                <w:sz w:val="20"/>
                <w:szCs w:val="20"/>
              </w:rPr>
              <w:t xml:space="preserve">CR: 0.57 </w:t>
            </w:r>
          </w:p>
          <w:p w14:paraId="5E190051" w14:textId="6167D26A" w:rsidR="009D547F" w:rsidRPr="00D916C8" w:rsidRDefault="009D547F" w:rsidP="0065557B">
            <w:pPr>
              <w:rPr>
                <w:sz w:val="20"/>
                <w:szCs w:val="20"/>
              </w:rPr>
            </w:pPr>
            <w:r w:rsidRPr="00D916C8">
              <w:rPr>
                <w:sz w:val="20"/>
                <w:szCs w:val="20"/>
              </w:rPr>
              <w:t>(0.42-0.73)</w:t>
            </w:r>
          </w:p>
          <w:p w14:paraId="619F4E35" w14:textId="261F42F4" w:rsidR="00001089" w:rsidRDefault="009D547F" w:rsidP="0065557B">
            <w:pPr>
              <w:rPr>
                <w:sz w:val="20"/>
                <w:szCs w:val="20"/>
              </w:rPr>
            </w:pPr>
            <w:r w:rsidRPr="00D916C8">
              <w:rPr>
                <w:sz w:val="20"/>
                <w:szCs w:val="20"/>
              </w:rPr>
              <w:t>Tool:</w:t>
            </w:r>
            <w:r w:rsidR="00001089">
              <w:rPr>
                <w:sz w:val="20"/>
                <w:szCs w:val="20"/>
              </w:rPr>
              <w:t xml:space="preserve"> </w:t>
            </w:r>
            <w:r w:rsidRPr="00D916C8">
              <w:rPr>
                <w:sz w:val="20"/>
                <w:szCs w:val="20"/>
              </w:rPr>
              <w:t xml:space="preserve">0.60 </w:t>
            </w:r>
          </w:p>
          <w:p w14:paraId="01177755" w14:textId="2AAD9E51" w:rsidR="009D547F" w:rsidRPr="00D916C8" w:rsidRDefault="009D547F" w:rsidP="0065557B">
            <w:pPr>
              <w:rPr>
                <w:sz w:val="20"/>
                <w:szCs w:val="20"/>
              </w:rPr>
            </w:pPr>
            <w:r w:rsidRPr="00D916C8">
              <w:rPr>
                <w:sz w:val="20"/>
                <w:szCs w:val="20"/>
              </w:rPr>
              <w:t>(0.47-0.72)</w:t>
            </w:r>
          </w:p>
        </w:tc>
        <w:tc>
          <w:tcPr>
            <w:tcW w:w="1440" w:type="dxa"/>
          </w:tcPr>
          <w:p w14:paraId="0ADA5852" w14:textId="77777777" w:rsidR="00001089" w:rsidRDefault="009D547F" w:rsidP="0065557B">
            <w:pPr>
              <w:rPr>
                <w:sz w:val="20"/>
                <w:szCs w:val="20"/>
              </w:rPr>
            </w:pPr>
            <w:r w:rsidRPr="00D916C8">
              <w:rPr>
                <w:sz w:val="20"/>
                <w:szCs w:val="20"/>
              </w:rPr>
              <w:t xml:space="preserve">For: 0.57 </w:t>
            </w:r>
          </w:p>
          <w:p w14:paraId="7C49B851" w14:textId="0D582D9B" w:rsidR="009D547F" w:rsidRPr="00D916C8" w:rsidRDefault="009D547F" w:rsidP="0065557B">
            <w:pPr>
              <w:rPr>
                <w:sz w:val="20"/>
                <w:szCs w:val="20"/>
              </w:rPr>
            </w:pPr>
            <w:r w:rsidRPr="00D916C8">
              <w:rPr>
                <w:sz w:val="20"/>
                <w:szCs w:val="20"/>
              </w:rPr>
              <w:t>(0.42-0.73)</w:t>
            </w:r>
          </w:p>
          <w:p w14:paraId="0ACC501C" w14:textId="0EC965C1" w:rsidR="00001089" w:rsidRDefault="009D547F" w:rsidP="0065557B">
            <w:pPr>
              <w:rPr>
                <w:sz w:val="20"/>
                <w:szCs w:val="20"/>
              </w:rPr>
            </w:pPr>
            <w:proofErr w:type="spellStart"/>
            <w:r w:rsidRPr="00D916C8">
              <w:rPr>
                <w:sz w:val="20"/>
                <w:szCs w:val="20"/>
              </w:rPr>
              <w:t>Pri</w:t>
            </w:r>
            <w:proofErr w:type="spellEnd"/>
            <w:r w:rsidRPr="00D916C8">
              <w:rPr>
                <w:sz w:val="20"/>
                <w:szCs w:val="20"/>
              </w:rPr>
              <w:t>:</w:t>
            </w:r>
            <w:r w:rsidR="00001089">
              <w:rPr>
                <w:sz w:val="20"/>
                <w:szCs w:val="20"/>
              </w:rPr>
              <w:t xml:space="preserve"> </w:t>
            </w:r>
            <w:r w:rsidRPr="00D916C8">
              <w:rPr>
                <w:sz w:val="20"/>
                <w:szCs w:val="20"/>
              </w:rPr>
              <w:t xml:space="preserve">0.60 </w:t>
            </w:r>
          </w:p>
          <w:p w14:paraId="76D03E2C" w14:textId="757B006D" w:rsidR="009D547F" w:rsidRPr="00D916C8" w:rsidRDefault="009D547F" w:rsidP="0065557B">
            <w:pPr>
              <w:rPr>
                <w:sz w:val="20"/>
                <w:szCs w:val="20"/>
              </w:rPr>
            </w:pPr>
            <w:r w:rsidRPr="00D916C8">
              <w:rPr>
                <w:sz w:val="20"/>
                <w:szCs w:val="20"/>
              </w:rPr>
              <w:t>(0.47-0.72)</w:t>
            </w:r>
          </w:p>
        </w:tc>
        <w:tc>
          <w:tcPr>
            <w:tcW w:w="1440" w:type="dxa"/>
          </w:tcPr>
          <w:p w14:paraId="4CA8FCCF" w14:textId="77777777" w:rsidR="00001089" w:rsidRDefault="009D547F" w:rsidP="0065557B">
            <w:pPr>
              <w:rPr>
                <w:sz w:val="20"/>
                <w:szCs w:val="20"/>
              </w:rPr>
            </w:pPr>
            <w:r w:rsidRPr="00D916C8">
              <w:rPr>
                <w:sz w:val="20"/>
                <w:szCs w:val="20"/>
              </w:rPr>
              <w:t xml:space="preserve">CR: 0.40 </w:t>
            </w:r>
          </w:p>
          <w:p w14:paraId="2DEE04A3" w14:textId="5F514AA1" w:rsidR="009D547F" w:rsidRPr="00D916C8" w:rsidRDefault="009D547F" w:rsidP="0065557B">
            <w:pPr>
              <w:rPr>
                <w:sz w:val="20"/>
                <w:szCs w:val="20"/>
              </w:rPr>
            </w:pPr>
            <w:r w:rsidRPr="00D916C8">
              <w:rPr>
                <w:sz w:val="20"/>
                <w:szCs w:val="20"/>
              </w:rPr>
              <w:t>(0.24-0.56)</w:t>
            </w:r>
          </w:p>
          <w:p w14:paraId="57B42E16" w14:textId="77777777" w:rsidR="00001089" w:rsidRDefault="009D547F" w:rsidP="0065557B">
            <w:pPr>
              <w:rPr>
                <w:sz w:val="20"/>
                <w:szCs w:val="20"/>
              </w:rPr>
            </w:pPr>
            <w:r w:rsidRPr="00D916C8">
              <w:rPr>
                <w:sz w:val="20"/>
                <w:szCs w:val="20"/>
              </w:rPr>
              <w:t>Tool: 0.32</w:t>
            </w:r>
          </w:p>
          <w:p w14:paraId="1F34B55D" w14:textId="73FD4E5D" w:rsidR="009D547F" w:rsidRPr="00D916C8" w:rsidRDefault="009D547F" w:rsidP="0065557B">
            <w:pPr>
              <w:rPr>
                <w:sz w:val="20"/>
                <w:szCs w:val="20"/>
              </w:rPr>
            </w:pPr>
            <w:r w:rsidRPr="00D916C8">
              <w:rPr>
                <w:sz w:val="20"/>
                <w:szCs w:val="20"/>
              </w:rPr>
              <w:t>(0.22-0.41)</w:t>
            </w:r>
          </w:p>
        </w:tc>
        <w:tc>
          <w:tcPr>
            <w:tcW w:w="1440" w:type="dxa"/>
          </w:tcPr>
          <w:p w14:paraId="52CF50DC" w14:textId="77777777" w:rsidR="00001089" w:rsidRDefault="009D547F" w:rsidP="0065557B">
            <w:pPr>
              <w:rPr>
                <w:sz w:val="20"/>
                <w:szCs w:val="20"/>
              </w:rPr>
            </w:pPr>
            <w:r w:rsidRPr="00D916C8">
              <w:rPr>
                <w:sz w:val="20"/>
                <w:szCs w:val="20"/>
              </w:rPr>
              <w:t>For: 0.39</w:t>
            </w:r>
          </w:p>
          <w:p w14:paraId="441E6396" w14:textId="09105667" w:rsidR="009D547F" w:rsidRPr="00D916C8" w:rsidRDefault="009D547F" w:rsidP="0065557B">
            <w:pPr>
              <w:rPr>
                <w:sz w:val="20"/>
                <w:szCs w:val="20"/>
              </w:rPr>
            </w:pPr>
            <w:r w:rsidRPr="00D916C8">
              <w:rPr>
                <w:sz w:val="20"/>
                <w:szCs w:val="20"/>
              </w:rPr>
              <w:t>(0.22-0.56)</w:t>
            </w:r>
          </w:p>
          <w:p w14:paraId="284D6390" w14:textId="77777777" w:rsidR="00001089" w:rsidRDefault="009D547F" w:rsidP="0065557B">
            <w:pPr>
              <w:rPr>
                <w:sz w:val="20"/>
                <w:szCs w:val="20"/>
              </w:rPr>
            </w:pPr>
            <w:proofErr w:type="spellStart"/>
            <w:r w:rsidRPr="00D916C8">
              <w:rPr>
                <w:sz w:val="20"/>
                <w:szCs w:val="20"/>
              </w:rPr>
              <w:t>Pri</w:t>
            </w:r>
            <w:proofErr w:type="spellEnd"/>
            <w:r w:rsidRPr="00D916C8">
              <w:rPr>
                <w:sz w:val="20"/>
                <w:szCs w:val="20"/>
              </w:rPr>
              <w:t>:</w:t>
            </w:r>
            <w:r w:rsidR="00001089">
              <w:rPr>
                <w:sz w:val="20"/>
                <w:szCs w:val="20"/>
              </w:rPr>
              <w:t xml:space="preserve"> </w:t>
            </w:r>
            <w:r w:rsidRPr="00D916C8">
              <w:rPr>
                <w:sz w:val="20"/>
                <w:szCs w:val="20"/>
              </w:rPr>
              <w:t xml:space="preserve">0.35 </w:t>
            </w:r>
          </w:p>
          <w:p w14:paraId="7E3A0376" w14:textId="4EE0FCC1" w:rsidR="009D547F" w:rsidRPr="00D916C8" w:rsidRDefault="009D547F" w:rsidP="0065557B">
            <w:pPr>
              <w:rPr>
                <w:sz w:val="20"/>
                <w:szCs w:val="20"/>
              </w:rPr>
            </w:pPr>
            <w:r w:rsidRPr="00D916C8">
              <w:rPr>
                <w:sz w:val="20"/>
                <w:szCs w:val="20"/>
              </w:rPr>
              <w:t>(0.25-0.44)</w:t>
            </w:r>
          </w:p>
        </w:tc>
        <w:tc>
          <w:tcPr>
            <w:tcW w:w="1440" w:type="dxa"/>
          </w:tcPr>
          <w:p w14:paraId="0AE01505" w14:textId="77777777" w:rsidR="00001089" w:rsidRDefault="009D547F" w:rsidP="0065557B">
            <w:pPr>
              <w:rPr>
                <w:sz w:val="20"/>
                <w:szCs w:val="20"/>
              </w:rPr>
            </w:pPr>
            <w:r w:rsidRPr="00D916C8">
              <w:rPr>
                <w:sz w:val="20"/>
                <w:szCs w:val="20"/>
              </w:rPr>
              <w:t>CR: 0.42</w:t>
            </w:r>
          </w:p>
          <w:p w14:paraId="12A3B716" w14:textId="33BA3DC2" w:rsidR="009D547F" w:rsidRPr="00D916C8" w:rsidRDefault="009D547F" w:rsidP="0065557B">
            <w:pPr>
              <w:rPr>
                <w:sz w:val="20"/>
                <w:szCs w:val="20"/>
              </w:rPr>
            </w:pPr>
            <w:r w:rsidRPr="00D916C8">
              <w:rPr>
                <w:sz w:val="20"/>
                <w:szCs w:val="20"/>
              </w:rPr>
              <w:t>(0.32-0.52)</w:t>
            </w:r>
          </w:p>
          <w:p w14:paraId="6DC6AD5E" w14:textId="6AEC2171" w:rsidR="00001089" w:rsidRDefault="009D547F" w:rsidP="0065557B">
            <w:pPr>
              <w:rPr>
                <w:sz w:val="20"/>
                <w:szCs w:val="20"/>
              </w:rPr>
            </w:pPr>
            <w:r w:rsidRPr="00D916C8">
              <w:rPr>
                <w:sz w:val="20"/>
                <w:szCs w:val="20"/>
              </w:rPr>
              <w:t>Tool:</w:t>
            </w:r>
            <w:r w:rsidR="00001089">
              <w:rPr>
                <w:sz w:val="20"/>
                <w:szCs w:val="20"/>
              </w:rPr>
              <w:t xml:space="preserve"> </w:t>
            </w:r>
            <w:r w:rsidRPr="00D916C8">
              <w:rPr>
                <w:sz w:val="20"/>
                <w:szCs w:val="20"/>
              </w:rPr>
              <w:t>0.05</w:t>
            </w:r>
          </w:p>
          <w:p w14:paraId="5C1480BE" w14:textId="12D76EE9" w:rsidR="009D547F" w:rsidRPr="00D916C8" w:rsidRDefault="009D547F" w:rsidP="0065557B">
            <w:pPr>
              <w:rPr>
                <w:sz w:val="20"/>
                <w:szCs w:val="20"/>
              </w:rPr>
            </w:pPr>
            <w:r w:rsidRPr="00D916C8">
              <w:rPr>
                <w:sz w:val="20"/>
                <w:szCs w:val="20"/>
              </w:rPr>
              <w:t>(0.02-0.07)</w:t>
            </w:r>
          </w:p>
        </w:tc>
        <w:tc>
          <w:tcPr>
            <w:tcW w:w="1440" w:type="dxa"/>
          </w:tcPr>
          <w:p w14:paraId="48708232" w14:textId="77777777" w:rsidR="00001089" w:rsidRDefault="009D547F" w:rsidP="0065557B">
            <w:pPr>
              <w:rPr>
                <w:sz w:val="20"/>
                <w:szCs w:val="20"/>
              </w:rPr>
            </w:pPr>
            <w:r w:rsidRPr="00D916C8">
              <w:rPr>
                <w:sz w:val="20"/>
                <w:szCs w:val="20"/>
              </w:rPr>
              <w:t xml:space="preserve">For: 0.44 </w:t>
            </w:r>
          </w:p>
          <w:p w14:paraId="199BEB4B" w14:textId="7FCBCC7B" w:rsidR="009D547F" w:rsidRPr="00D916C8" w:rsidRDefault="009D547F" w:rsidP="0065557B">
            <w:pPr>
              <w:rPr>
                <w:sz w:val="20"/>
                <w:szCs w:val="20"/>
              </w:rPr>
            </w:pPr>
            <w:r w:rsidRPr="00D916C8">
              <w:rPr>
                <w:sz w:val="20"/>
                <w:szCs w:val="20"/>
              </w:rPr>
              <w:t>(0.34-0.54)</w:t>
            </w:r>
          </w:p>
          <w:p w14:paraId="45036FF2" w14:textId="77777777" w:rsidR="00001089" w:rsidRDefault="009D547F" w:rsidP="0065557B">
            <w:pPr>
              <w:rPr>
                <w:sz w:val="20"/>
                <w:szCs w:val="20"/>
              </w:rPr>
            </w:pPr>
            <w:proofErr w:type="spellStart"/>
            <w:r w:rsidRPr="00D916C8">
              <w:rPr>
                <w:sz w:val="20"/>
                <w:szCs w:val="20"/>
              </w:rPr>
              <w:t>Pri</w:t>
            </w:r>
            <w:proofErr w:type="spellEnd"/>
            <w:r w:rsidRPr="00D916C8">
              <w:rPr>
                <w:sz w:val="20"/>
                <w:szCs w:val="20"/>
              </w:rPr>
              <w:t>: 0.01</w:t>
            </w:r>
          </w:p>
          <w:p w14:paraId="0D9E4FCD" w14:textId="5EB79CB3" w:rsidR="009D547F" w:rsidRPr="00D916C8" w:rsidRDefault="009D547F" w:rsidP="0065557B">
            <w:pPr>
              <w:rPr>
                <w:sz w:val="20"/>
                <w:szCs w:val="20"/>
              </w:rPr>
            </w:pPr>
            <w:r w:rsidRPr="00D916C8">
              <w:rPr>
                <w:sz w:val="20"/>
                <w:szCs w:val="20"/>
              </w:rPr>
              <w:t>(0.00-0.02)</w:t>
            </w:r>
          </w:p>
        </w:tc>
      </w:tr>
    </w:tbl>
    <w:p w14:paraId="6E4A2404" w14:textId="77777777" w:rsidR="009D547F" w:rsidRPr="00D916C8" w:rsidRDefault="009D547F" w:rsidP="009D547F">
      <w:pPr>
        <w:rPr>
          <w:sz w:val="20"/>
          <w:szCs w:val="20"/>
        </w:rPr>
      </w:pPr>
      <w:r w:rsidRPr="00D916C8">
        <w:rPr>
          <w:sz w:val="20"/>
          <w:szCs w:val="20"/>
        </w:rPr>
        <w:t>Data = sub-grouped by data collection method, Inst = sub-grouped by institution type</w:t>
      </w:r>
    </w:p>
    <w:p w14:paraId="2D54A26B" w14:textId="77777777" w:rsidR="009D547F" w:rsidRPr="00D916C8" w:rsidRDefault="009D547F" w:rsidP="009D547F">
      <w:pPr>
        <w:rPr>
          <w:sz w:val="20"/>
          <w:szCs w:val="20"/>
        </w:rPr>
      </w:pPr>
      <w:r w:rsidRPr="00D916C8">
        <w:rPr>
          <w:sz w:val="20"/>
          <w:szCs w:val="20"/>
        </w:rPr>
        <w:t xml:space="preserve">CR = clinical record, Tool = diagnostic or screening tool, For = forensic institution, </w:t>
      </w:r>
      <w:proofErr w:type="spellStart"/>
      <w:r w:rsidRPr="00D916C8">
        <w:rPr>
          <w:sz w:val="20"/>
          <w:szCs w:val="20"/>
        </w:rPr>
        <w:t>Pri</w:t>
      </w:r>
      <w:proofErr w:type="spellEnd"/>
      <w:r w:rsidRPr="00D916C8">
        <w:rPr>
          <w:sz w:val="20"/>
          <w:szCs w:val="20"/>
        </w:rPr>
        <w:t xml:space="preserve"> = prison</w:t>
      </w:r>
    </w:p>
    <w:p w14:paraId="3A243DE7" w14:textId="77777777" w:rsidR="009D547F" w:rsidRDefault="009D547F" w:rsidP="00C05AA5">
      <w:pPr>
        <w:rPr>
          <w:b/>
          <w:sz w:val="20"/>
          <w:szCs w:val="20"/>
        </w:rPr>
      </w:pPr>
    </w:p>
    <w:p w14:paraId="6441F4DA" w14:textId="234BAB8D" w:rsidR="009D547F" w:rsidRDefault="009D547F" w:rsidP="00C05AA5">
      <w:pPr>
        <w:rPr>
          <w:b/>
          <w:sz w:val="20"/>
          <w:szCs w:val="20"/>
        </w:rPr>
      </w:pPr>
    </w:p>
    <w:p w14:paraId="29010DB3" w14:textId="28775ED3" w:rsidR="00A0330F" w:rsidRDefault="00A0330F" w:rsidP="00C05AA5">
      <w:pPr>
        <w:rPr>
          <w:b/>
          <w:sz w:val="20"/>
          <w:szCs w:val="20"/>
        </w:rPr>
      </w:pPr>
    </w:p>
    <w:p w14:paraId="067D937B" w14:textId="77777777" w:rsidR="00A0330F" w:rsidRDefault="00A0330F" w:rsidP="00C05AA5">
      <w:pPr>
        <w:rPr>
          <w:b/>
          <w:sz w:val="20"/>
          <w:szCs w:val="20"/>
        </w:rPr>
      </w:pPr>
    </w:p>
    <w:p w14:paraId="33491FB5" w14:textId="057C34D0" w:rsidR="00A0330F" w:rsidRDefault="009D547F" w:rsidP="00A0330F">
      <w:pPr>
        <w:rPr>
          <w:b/>
          <w:color w:val="222222"/>
          <w:sz w:val="20"/>
          <w:szCs w:val="20"/>
          <w:shd w:val="clear" w:color="auto" w:fill="FFFFFF"/>
        </w:rPr>
      </w:pPr>
      <w:r>
        <w:rPr>
          <w:b/>
          <w:sz w:val="20"/>
          <w:szCs w:val="20"/>
        </w:rPr>
        <w:t xml:space="preserve">S7. </w:t>
      </w:r>
      <w:r w:rsidR="00A0330F" w:rsidRPr="00D916C8">
        <w:rPr>
          <w:b/>
          <w:color w:val="222222"/>
          <w:sz w:val="20"/>
          <w:szCs w:val="20"/>
          <w:shd w:val="clear" w:color="auto" w:fill="FFFFFF"/>
        </w:rPr>
        <w:t>Census sampling only</w:t>
      </w:r>
    </w:p>
    <w:p w14:paraId="1F2CBAEB" w14:textId="6F0695BE" w:rsidR="009A0380" w:rsidRDefault="009A0380" w:rsidP="009A0380">
      <w:pPr>
        <w:rPr>
          <w:i/>
          <w:sz w:val="20"/>
          <w:szCs w:val="20"/>
        </w:rPr>
      </w:pPr>
      <w:r w:rsidRPr="00D916C8">
        <w:rPr>
          <w:i/>
          <w:sz w:val="20"/>
          <w:szCs w:val="20"/>
        </w:rPr>
        <w:t xml:space="preserve">This </w:t>
      </w:r>
      <w:r>
        <w:rPr>
          <w:i/>
          <w:sz w:val="20"/>
          <w:szCs w:val="20"/>
        </w:rPr>
        <w:t>sensitivity</w:t>
      </w:r>
      <w:r w:rsidRPr="00D916C8">
        <w:rPr>
          <w:i/>
          <w:sz w:val="20"/>
          <w:szCs w:val="20"/>
        </w:rPr>
        <w:t xml:space="preserve"> analysis was conducted to examine heterogeneity based on sampling technique. </w:t>
      </w:r>
      <w:r>
        <w:rPr>
          <w:i/>
          <w:sz w:val="20"/>
          <w:szCs w:val="20"/>
        </w:rPr>
        <w:t>Here, w</w:t>
      </w:r>
      <w:r w:rsidRPr="00D916C8">
        <w:rPr>
          <w:i/>
          <w:sz w:val="20"/>
          <w:szCs w:val="20"/>
        </w:rPr>
        <w:t>e used only studies that used census sampling as that is the most homogenous type of sampling; randomization can vary substantially based on the method used to randomize, and the randomization method was not stated in most of the included studies</w:t>
      </w:r>
    </w:p>
    <w:p w14:paraId="0902B661" w14:textId="77777777" w:rsidR="00A0330F" w:rsidRPr="00A0330F" w:rsidRDefault="00A0330F" w:rsidP="00A0330F">
      <w:pPr>
        <w:rPr>
          <w:b/>
          <w:sz w:val="20"/>
          <w:szCs w:val="20"/>
        </w:rPr>
      </w:pPr>
    </w:p>
    <w:tbl>
      <w:tblPr>
        <w:tblStyle w:val="TableGrid"/>
        <w:tblW w:w="0" w:type="auto"/>
        <w:tblInd w:w="-95" w:type="dxa"/>
        <w:tblLook w:val="04A0" w:firstRow="1" w:lastRow="0" w:firstColumn="1" w:lastColumn="0" w:noHBand="0" w:noVBand="1"/>
      </w:tblPr>
      <w:tblGrid>
        <w:gridCol w:w="2088"/>
        <w:gridCol w:w="2075"/>
        <w:gridCol w:w="2213"/>
        <w:gridCol w:w="2125"/>
        <w:gridCol w:w="2094"/>
      </w:tblGrid>
      <w:tr w:rsidR="00A0330F" w:rsidRPr="00D916C8" w14:paraId="14B553B8" w14:textId="77777777" w:rsidTr="00001089">
        <w:trPr>
          <w:trHeight w:val="438"/>
        </w:trPr>
        <w:tc>
          <w:tcPr>
            <w:tcW w:w="2088" w:type="dxa"/>
          </w:tcPr>
          <w:p w14:paraId="17523BEC" w14:textId="77777777" w:rsidR="00A0330F" w:rsidRPr="00D916C8" w:rsidRDefault="00A0330F" w:rsidP="0065557B">
            <w:pPr>
              <w:rPr>
                <w:b/>
                <w:sz w:val="20"/>
                <w:szCs w:val="20"/>
              </w:rPr>
            </w:pPr>
          </w:p>
        </w:tc>
        <w:tc>
          <w:tcPr>
            <w:tcW w:w="2075" w:type="dxa"/>
          </w:tcPr>
          <w:p w14:paraId="48D1860E" w14:textId="77777777" w:rsidR="00A0330F" w:rsidRPr="00D916C8" w:rsidRDefault="00A0330F" w:rsidP="0065557B">
            <w:pPr>
              <w:rPr>
                <w:b/>
                <w:sz w:val="20"/>
                <w:szCs w:val="20"/>
              </w:rPr>
            </w:pPr>
            <w:r w:rsidRPr="00D916C8">
              <w:rPr>
                <w:b/>
                <w:sz w:val="20"/>
                <w:szCs w:val="20"/>
              </w:rPr>
              <w:t>Mental ill health</w:t>
            </w:r>
          </w:p>
        </w:tc>
        <w:tc>
          <w:tcPr>
            <w:tcW w:w="2213" w:type="dxa"/>
          </w:tcPr>
          <w:p w14:paraId="29109F34" w14:textId="77777777" w:rsidR="00A0330F" w:rsidRPr="00D916C8" w:rsidRDefault="00A0330F" w:rsidP="0065557B">
            <w:pPr>
              <w:rPr>
                <w:b/>
                <w:sz w:val="20"/>
                <w:szCs w:val="20"/>
              </w:rPr>
            </w:pPr>
            <w:r w:rsidRPr="00D916C8">
              <w:rPr>
                <w:b/>
                <w:sz w:val="20"/>
                <w:szCs w:val="20"/>
              </w:rPr>
              <w:t>Mood disorder</w:t>
            </w:r>
          </w:p>
        </w:tc>
        <w:tc>
          <w:tcPr>
            <w:tcW w:w="2125" w:type="dxa"/>
          </w:tcPr>
          <w:p w14:paraId="7DB858BE" w14:textId="77777777" w:rsidR="00A0330F" w:rsidRPr="00D916C8" w:rsidRDefault="00A0330F" w:rsidP="0065557B">
            <w:pPr>
              <w:rPr>
                <w:b/>
                <w:sz w:val="20"/>
                <w:szCs w:val="20"/>
              </w:rPr>
            </w:pPr>
            <w:r w:rsidRPr="00D916C8">
              <w:rPr>
                <w:b/>
                <w:sz w:val="20"/>
                <w:szCs w:val="20"/>
              </w:rPr>
              <w:t>Substance use</w:t>
            </w:r>
          </w:p>
        </w:tc>
        <w:tc>
          <w:tcPr>
            <w:tcW w:w="2094" w:type="dxa"/>
          </w:tcPr>
          <w:p w14:paraId="24315C79" w14:textId="77777777" w:rsidR="00A0330F" w:rsidRPr="00D916C8" w:rsidRDefault="00A0330F" w:rsidP="0065557B">
            <w:pPr>
              <w:rPr>
                <w:b/>
                <w:sz w:val="20"/>
                <w:szCs w:val="20"/>
              </w:rPr>
            </w:pPr>
            <w:r w:rsidRPr="00D916C8">
              <w:rPr>
                <w:b/>
                <w:sz w:val="20"/>
                <w:szCs w:val="20"/>
              </w:rPr>
              <w:t>Psychotic disorders</w:t>
            </w:r>
          </w:p>
        </w:tc>
      </w:tr>
      <w:tr w:rsidR="00A0330F" w:rsidRPr="00D916C8" w14:paraId="3ADBFDEC" w14:textId="77777777" w:rsidTr="00001089">
        <w:trPr>
          <w:trHeight w:val="438"/>
        </w:trPr>
        <w:tc>
          <w:tcPr>
            <w:tcW w:w="2088" w:type="dxa"/>
          </w:tcPr>
          <w:p w14:paraId="0B597172" w14:textId="77777777" w:rsidR="00A0330F" w:rsidRPr="00D916C8" w:rsidRDefault="00A0330F" w:rsidP="0065557B">
            <w:pPr>
              <w:rPr>
                <w:sz w:val="20"/>
                <w:szCs w:val="20"/>
              </w:rPr>
            </w:pPr>
            <w:r w:rsidRPr="00D916C8">
              <w:rPr>
                <w:sz w:val="20"/>
                <w:szCs w:val="20"/>
              </w:rPr>
              <w:t>Pooled prevalence (95% CI)</w:t>
            </w:r>
          </w:p>
        </w:tc>
        <w:tc>
          <w:tcPr>
            <w:tcW w:w="2075" w:type="dxa"/>
          </w:tcPr>
          <w:p w14:paraId="0161CD5A" w14:textId="77777777" w:rsidR="00A0330F" w:rsidRPr="00D916C8" w:rsidRDefault="00A0330F" w:rsidP="0065557B">
            <w:pPr>
              <w:rPr>
                <w:sz w:val="20"/>
                <w:szCs w:val="20"/>
              </w:rPr>
            </w:pPr>
            <w:r w:rsidRPr="00D916C8">
              <w:rPr>
                <w:sz w:val="20"/>
                <w:szCs w:val="20"/>
              </w:rPr>
              <w:t>0.57 (0.41-0.73)</w:t>
            </w:r>
          </w:p>
        </w:tc>
        <w:tc>
          <w:tcPr>
            <w:tcW w:w="2213" w:type="dxa"/>
          </w:tcPr>
          <w:p w14:paraId="200FAC3F" w14:textId="0519C7DE" w:rsidR="00A0330F" w:rsidRPr="00D916C8" w:rsidRDefault="00A0330F" w:rsidP="0065557B">
            <w:pPr>
              <w:rPr>
                <w:sz w:val="20"/>
                <w:szCs w:val="20"/>
              </w:rPr>
            </w:pPr>
            <w:r w:rsidRPr="00D916C8">
              <w:rPr>
                <w:sz w:val="20"/>
                <w:szCs w:val="20"/>
              </w:rPr>
              <w:t>0.13 (0.07-0.20)</w:t>
            </w:r>
            <w:r w:rsidR="00CF0BF3">
              <w:rPr>
                <w:sz w:val="20"/>
                <w:szCs w:val="20"/>
              </w:rPr>
              <w:t>*</w:t>
            </w:r>
          </w:p>
        </w:tc>
        <w:tc>
          <w:tcPr>
            <w:tcW w:w="2125" w:type="dxa"/>
          </w:tcPr>
          <w:p w14:paraId="144FA95C" w14:textId="77777777" w:rsidR="00A0330F" w:rsidRPr="00D916C8" w:rsidRDefault="00A0330F" w:rsidP="0065557B">
            <w:pPr>
              <w:rPr>
                <w:sz w:val="20"/>
                <w:szCs w:val="20"/>
              </w:rPr>
            </w:pPr>
            <w:r w:rsidRPr="00D916C8">
              <w:rPr>
                <w:sz w:val="20"/>
                <w:szCs w:val="20"/>
              </w:rPr>
              <w:t>0.38 (0.22-0.54)</w:t>
            </w:r>
          </w:p>
        </w:tc>
        <w:tc>
          <w:tcPr>
            <w:tcW w:w="2094" w:type="dxa"/>
          </w:tcPr>
          <w:p w14:paraId="4F20DD70" w14:textId="77777777" w:rsidR="00A0330F" w:rsidRPr="00D916C8" w:rsidRDefault="00A0330F" w:rsidP="0065557B">
            <w:pPr>
              <w:rPr>
                <w:sz w:val="20"/>
                <w:szCs w:val="20"/>
              </w:rPr>
            </w:pPr>
            <w:r w:rsidRPr="00D916C8">
              <w:rPr>
                <w:sz w:val="20"/>
                <w:szCs w:val="20"/>
              </w:rPr>
              <w:t>0.37 (0.31-0.44)</w:t>
            </w:r>
          </w:p>
        </w:tc>
      </w:tr>
      <w:tr w:rsidR="00A0330F" w:rsidRPr="00D916C8" w14:paraId="38671FCD" w14:textId="77777777" w:rsidTr="00001089">
        <w:trPr>
          <w:trHeight w:val="213"/>
        </w:trPr>
        <w:tc>
          <w:tcPr>
            <w:tcW w:w="2088" w:type="dxa"/>
          </w:tcPr>
          <w:p w14:paraId="24A91C01" w14:textId="77777777" w:rsidR="00A0330F" w:rsidRPr="00D916C8" w:rsidRDefault="00A0330F" w:rsidP="0065557B">
            <w:pPr>
              <w:rPr>
                <w:b/>
                <w:sz w:val="20"/>
                <w:szCs w:val="20"/>
              </w:rPr>
            </w:pPr>
            <w:r w:rsidRPr="00D916C8">
              <w:rPr>
                <w:sz w:val="20"/>
                <w:szCs w:val="20"/>
              </w:rPr>
              <w:t>Heterogeneity chi</w:t>
            </w:r>
            <w:r w:rsidRPr="00D916C8">
              <w:rPr>
                <w:sz w:val="20"/>
                <w:szCs w:val="20"/>
                <w:vertAlign w:val="superscript"/>
              </w:rPr>
              <w:t>2</w:t>
            </w:r>
          </w:p>
        </w:tc>
        <w:tc>
          <w:tcPr>
            <w:tcW w:w="2075" w:type="dxa"/>
          </w:tcPr>
          <w:p w14:paraId="06A420F8" w14:textId="77777777" w:rsidR="00A0330F" w:rsidRPr="00D916C8" w:rsidRDefault="00A0330F" w:rsidP="0065557B">
            <w:pPr>
              <w:rPr>
                <w:sz w:val="20"/>
                <w:szCs w:val="20"/>
              </w:rPr>
            </w:pPr>
            <w:r w:rsidRPr="00D916C8">
              <w:rPr>
                <w:sz w:val="20"/>
                <w:szCs w:val="20"/>
              </w:rPr>
              <w:t>1454.38</w:t>
            </w:r>
          </w:p>
        </w:tc>
        <w:tc>
          <w:tcPr>
            <w:tcW w:w="2213" w:type="dxa"/>
          </w:tcPr>
          <w:p w14:paraId="61916BF6" w14:textId="77777777" w:rsidR="00A0330F" w:rsidRPr="00D916C8" w:rsidRDefault="00A0330F" w:rsidP="0065557B">
            <w:pPr>
              <w:rPr>
                <w:sz w:val="20"/>
                <w:szCs w:val="20"/>
              </w:rPr>
            </w:pPr>
            <w:r w:rsidRPr="00D916C8">
              <w:rPr>
                <w:sz w:val="20"/>
                <w:szCs w:val="20"/>
              </w:rPr>
              <w:t>1616.28</w:t>
            </w:r>
          </w:p>
        </w:tc>
        <w:tc>
          <w:tcPr>
            <w:tcW w:w="2125" w:type="dxa"/>
          </w:tcPr>
          <w:p w14:paraId="22E79A1B" w14:textId="77777777" w:rsidR="00A0330F" w:rsidRPr="00D916C8" w:rsidRDefault="00A0330F" w:rsidP="0065557B">
            <w:pPr>
              <w:rPr>
                <w:sz w:val="20"/>
                <w:szCs w:val="20"/>
              </w:rPr>
            </w:pPr>
            <w:r w:rsidRPr="00D916C8">
              <w:rPr>
                <w:sz w:val="20"/>
                <w:szCs w:val="20"/>
              </w:rPr>
              <w:t>856.87</w:t>
            </w:r>
          </w:p>
        </w:tc>
        <w:tc>
          <w:tcPr>
            <w:tcW w:w="2094" w:type="dxa"/>
          </w:tcPr>
          <w:p w14:paraId="2A0FBA34" w14:textId="77777777" w:rsidR="00A0330F" w:rsidRPr="00D916C8" w:rsidRDefault="00A0330F" w:rsidP="0065557B">
            <w:pPr>
              <w:rPr>
                <w:sz w:val="20"/>
                <w:szCs w:val="20"/>
              </w:rPr>
            </w:pPr>
            <w:r w:rsidRPr="00D916C8">
              <w:rPr>
                <w:sz w:val="20"/>
                <w:szCs w:val="20"/>
              </w:rPr>
              <w:t>2927.57</w:t>
            </w:r>
          </w:p>
        </w:tc>
      </w:tr>
      <w:tr w:rsidR="00A0330F" w:rsidRPr="00D916C8" w14:paraId="3B458C05" w14:textId="77777777" w:rsidTr="00001089">
        <w:trPr>
          <w:trHeight w:val="76"/>
        </w:trPr>
        <w:tc>
          <w:tcPr>
            <w:tcW w:w="2088" w:type="dxa"/>
          </w:tcPr>
          <w:p w14:paraId="673BDD2D" w14:textId="77777777" w:rsidR="00A0330F" w:rsidRPr="00D916C8" w:rsidRDefault="00A0330F" w:rsidP="0065557B">
            <w:pPr>
              <w:rPr>
                <w:sz w:val="20"/>
                <w:szCs w:val="20"/>
              </w:rPr>
            </w:pPr>
            <w:r w:rsidRPr="00D916C8">
              <w:rPr>
                <w:sz w:val="20"/>
                <w:szCs w:val="20"/>
              </w:rPr>
              <w:t>I</w:t>
            </w:r>
            <w:r w:rsidRPr="00D916C8">
              <w:rPr>
                <w:sz w:val="20"/>
                <w:szCs w:val="20"/>
                <w:vertAlign w:val="superscript"/>
              </w:rPr>
              <w:t>2 *</w:t>
            </w:r>
          </w:p>
        </w:tc>
        <w:tc>
          <w:tcPr>
            <w:tcW w:w="2075" w:type="dxa"/>
          </w:tcPr>
          <w:p w14:paraId="7EA10227" w14:textId="77777777" w:rsidR="00A0330F" w:rsidRPr="00D916C8" w:rsidRDefault="00A0330F" w:rsidP="0065557B">
            <w:pPr>
              <w:rPr>
                <w:sz w:val="20"/>
                <w:szCs w:val="20"/>
              </w:rPr>
            </w:pPr>
            <w:r w:rsidRPr="00D916C8">
              <w:rPr>
                <w:sz w:val="20"/>
                <w:szCs w:val="20"/>
              </w:rPr>
              <w:t>99.24%</w:t>
            </w:r>
          </w:p>
        </w:tc>
        <w:tc>
          <w:tcPr>
            <w:tcW w:w="2213" w:type="dxa"/>
          </w:tcPr>
          <w:p w14:paraId="01DC8736" w14:textId="77777777" w:rsidR="00A0330F" w:rsidRPr="00D916C8" w:rsidRDefault="00A0330F" w:rsidP="0065557B">
            <w:pPr>
              <w:rPr>
                <w:sz w:val="20"/>
                <w:szCs w:val="20"/>
              </w:rPr>
            </w:pPr>
            <w:r w:rsidRPr="00D916C8">
              <w:rPr>
                <w:sz w:val="20"/>
                <w:szCs w:val="20"/>
              </w:rPr>
              <w:t>99.26%</w:t>
            </w:r>
          </w:p>
        </w:tc>
        <w:tc>
          <w:tcPr>
            <w:tcW w:w="2125" w:type="dxa"/>
          </w:tcPr>
          <w:p w14:paraId="043BCB9B" w14:textId="77777777" w:rsidR="00A0330F" w:rsidRPr="00D916C8" w:rsidRDefault="00A0330F" w:rsidP="0065557B">
            <w:pPr>
              <w:rPr>
                <w:sz w:val="20"/>
                <w:szCs w:val="20"/>
              </w:rPr>
            </w:pPr>
            <w:r w:rsidRPr="00D916C8">
              <w:rPr>
                <w:sz w:val="20"/>
                <w:szCs w:val="20"/>
              </w:rPr>
              <w:t>98.83%</w:t>
            </w:r>
          </w:p>
        </w:tc>
        <w:tc>
          <w:tcPr>
            <w:tcW w:w="2094" w:type="dxa"/>
          </w:tcPr>
          <w:p w14:paraId="04FEBA81" w14:textId="77777777" w:rsidR="00A0330F" w:rsidRPr="00D916C8" w:rsidRDefault="00A0330F" w:rsidP="0065557B">
            <w:pPr>
              <w:rPr>
                <w:sz w:val="20"/>
                <w:szCs w:val="20"/>
              </w:rPr>
            </w:pPr>
            <w:r w:rsidRPr="00D916C8">
              <w:rPr>
                <w:sz w:val="20"/>
                <w:szCs w:val="20"/>
              </w:rPr>
              <w:t>99.28%</w:t>
            </w:r>
          </w:p>
        </w:tc>
      </w:tr>
      <w:tr w:rsidR="00A0330F" w:rsidRPr="00D916C8" w14:paraId="467B4058" w14:textId="77777777" w:rsidTr="00001089">
        <w:trPr>
          <w:trHeight w:val="76"/>
        </w:trPr>
        <w:tc>
          <w:tcPr>
            <w:tcW w:w="2088" w:type="dxa"/>
          </w:tcPr>
          <w:p w14:paraId="761969FE" w14:textId="77777777" w:rsidR="00A0330F" w:rsidRPr="00D916C8" w:rsidRDefault="00A0330F" w:rsidP="0065557B">
            <w:pPr>
              <w:rPr>
                <w:sz w:val="20"/>
                <w:szCs w:val="20"/>
              </w:rPr>
            </w:pPr>
            <w:r w:rsidRPr="00D916C8">
              <w:rPr>
                <w:sz w:val="20"/>
                <w:szCs w:val="20"/>
              </w:rPr>
              <w:t>Number of studies</w:t>
            </w:r>
          </w:p>
        </w:tc>
        <w:tc>
          <w:tcPr>
            <w:tcW w:w="2075" w:type="dxa"/>
          </w:tcPr>
          <w:p w14:paraId="480427D7" w14:textId="77777777" w:rsidR="00A0330F" w:rsidRPr="00D916C8" w:rsidRDefault="00A0330F" w:rsidP="0065557B">
            <w:pPr>
              <w:rPr>
                <w:sz w:val="20"/>
                <w:szCs w:val="20"/>
              </w:rPr>
            </w:pPr>
            <w:r w:rsidRPr="00D916C8">
              <w:rPr>
                <w:sz w:val="20"/>
                <w:szCs w:val="20"/>
              </w:rPr>
              <w:t>12</w:t>
            </w:r>
          </w:p>
        </w:tc>
        <w:tc>
          <w:tcPr>
            <w:tcW w:w="2213" w:type="dxa"/>
          </w:tcPr>
          <w:p w14:paraId="6279329A" w14:textId="77777777" w:rsidR="00A0330F" w:rsidRPr="00D916C8" w:rsidRDefault="00A0330F" w:rsidP="0065557B">
            <w:pPr>
              <w:rPr>
                <w:sz w:val="20"/>
                <w:szCs w:val="20"/>
              </w:rPr>
            </w:pPr>
            <w:r w:rsidRPr="00D916C8">
              <w:rPr>
                <w:sz w:val="20"/>
                <w:szCs w:val="20"/>
              </w:rPr>
              <w:t>13</w:t>
            </w:r>
          </w:p>
        </w:tc>
        <w:tc>
          <w:tcPr>
            <w:tcW w:w="2125" w:type="dxa"/>
          </w:tcPr>
          <w:p w14:paraId="5E97336E" w14:textId="77777777" w:rsidR="00A0330F" w:rsidRPr="00D916C8" w:rsidRDefault="00A0330F" w:rsidP="0065557B">
            <w:pPr>
              <w:rPr>
                <w:sz w:val="20"/>
                <w:szCs w:val="20"/>
              </w:rPr>
            </w:pPr>
            <w:r w:rsidRPr="00D916C8">
              <w:rPr>
                <w:sz w:val="20"/>
                <w:szCs w:val="20"/>
              </w:rPr>
              <w:t>11</w:t>
            </w:r>
          </w:p>
        </w:tc>
        <w:tc>
          <w:tcPr>
            <w:tcW w:w="2094" w:type="dxa"/>
          </w:tcPr>
          <w:p w14:paraId="699CFBF8" w14:textId="77777777" w:rsidR="00A0330F" w:rsidRPr="00D916C8" w:rsidRDefault="00A0330F" w:rsidP="0065557B">
            <w:pPr>
              <w:rPr>
                <w:sz w:val="20"/>
                <w:szCs w:val="20"/>
              </w:rPr>
            </w:pPr>
            <w:r w:rsidRPr="00D916C8">
              <w:rPr>
                <w:sz w:val="20"/>
                <w:szCs w:val="20"/>
              </w:rPr>
              <w:t>22</w:t>
            </w:r>
          </w:p>
        </w:tc>
      </w:tr>
    </w:tbl>
    <w:p w14:paraId="682A444F" w14:textId="77777777" w:rsidR="00CF0BF3" w:rsidRDefault="00CF0BF3" w:rsidP="00C05AA5">
      <w:pPr>
        <w:rPr>
          <w:i/>
          <w:sz w:val="20"/>
          <w:szCs w:val="20"/>
        </w:rPr>
      </w:pPr>
    </w:p>
    <w:p w14:paraId="0E206281" w14:textId="46F9D703" w:rsidR="00A0330F" w:rsidRPr="0082281F" w:rsidRDefault="00CF0BF3" w:rsidP="00C05AA5">
      <w:pPr>
        <w:rPr>
          <w:b/>
          <w:i/>
          <w:sz w:val="20"/>
          <w:szCs w:val="20"/>
        </w:rPr>
      </w:pPr>
      <w:r w:rsidRPr="00CF0BF3">
        <w:rPr>
          <w:rFonts w:eastAsia="Times New Roman"/>
          <w:i/>
          <w:color w:val="222222"/>
          <w:sz w:val="20"/>
          <w:szCs w:val="20"/>
          <w:highlight w:val="white"/>
        </w:rPr>
        <w:t xml:space="preserve">*Only mood disorders had a substantially different point prevalence between </w:t>
      </w:r>
      <w:r w:rsidR="009A0380">
        <w:rPr>
          <w:rFonts w:eastAsia="Times New Roman"/>
          <w:i/>
          <w:color w:val="222222"/>
          <w:sz w:val="20"/>
          <w:szCs w:val="20"/>
          <w:highlight w:val="white"/>
        </w:rPr>
        <w:t>this</w:t>
      </w:r>
      <w:r w:rsidRPr="00CF0BF3">
        <w:rPr>
          <w:rFonts w:eastAsia="Times New Roman"/>
          <w:i/>
          <w:color w:val="222222"/>
          <w:sz w:val="20"/>
          <w:szCs w:val="20"/>
          <w:highlight w:val="white"/>
        </w:rPr>
        <w:t xml:space="preserve"> analys</w:t>
      </w:r>
      <w:r w:rsidR="009A0380">
        <w:rPr>
          <w:rFonts w:eastAsia="Times New Roman"/>
          <w:i/>
          <w:color w:val="222222"/>
          <w:sz w:val="20"/>
          <w:szCs w:val="20"/>
          <w:highlight w:val="white"/>
        </w:rPr>
        <w:t>is</w:t>
      </w:r>
      <w:r w:rsidRPr="00CF0BF3">
        <w:rPr>
          <w:rFonts w:eastAsia="Times New Roman"/>
          <w:i/>
          <w:color w:val="222222"/>
          <w:sz w:val="20"/>
          <w:szCs w:val="20"/>
          <w:highlight w:val="white"/>
        </w:rPr>
        <w:t xml:space="preserve"> and overall adult prevalence: </w:t>
      </w:r>
      <w:r w:rsidRPr="00CF0BF3">
        <w:rPr>
          <w:i/>
          <w:color w:val="000000" w:themeColor="text1"/>
          <w:sz w:val="20"/>
          <w:szCs w:val="20"/>
        </w:rPr>
        <w:t>22% of mood disorders (95% CI: 16%-28% among adults</w:t>
      </w:r>
      <w:r w:rsidR="009A0380">
        <w:rPr>
          <w:i/>
          <w:color w:val="000000" w:themeColor="text1"/>
          <w:sz w:val="20"/>
          <w:szCs w:val="20"/>
        </w:rPr>
        <w:t xml:space="preserve"> overall</w:t>
      </w:r>
      <w:r w:rsidRPr="00CF0BF3">
        <w:rPr>
          <w:i/>
          <w:color w:val="000000" w:themeColor="text1"/>
          <w:sz w:val="20"/>
          <w:szCs w:val="20"/>
        </w:rPr>
        <w:t>, Figure 3)</w:t>
      </w:r>
      <w:r w:rsidRPr="00CF0BF3">
        <w:rPr>
          <w:rFonts w:eastAsia="Times New Roman"/>
          <w:i/>
          <w:color w:val="222222"/>
          <w:sz w:val="20"/>
          <w:szCs w:val="20"/>
          <w:highlight w:val="white"/>
        </w:rPr>
        <w:t xml:space="preserve">. </w:t>
      </w:r>
      <w:r w:rsidR="00AD123A">
        <w:rPr>
          <w:rFonts w:eastAsia="Times New Roman"/>
          <w:i/>
          <w:color w:val="222222"/>
          <w:sz w:val="20"/>
          <w:szCs w:val="20"/>
          <w:highlight w:val="white"/>
        </w:rPr>
        <w:t>We hypothesize that this</w:t>
      </w:r>
      <w:r w:rsidRPr="00CF0BF3">
        <w:rPr>
          <w:rFonts w:eastAsia="Times New Roman"/>
          <w:i/>
          <w:color w:val="222222"/>
          <w:sz w:val="20"/>
          <w:szCs w:val="20"/>
          <w:highlight w:val="white"/>
        </w:rPr>
        <w:t xml:space="preserve"> may be a combination of the fact that fewer of the mood disorder studies used census sampling than the other disease categories and </w:t>
      </w:r>
      <w:r w:rsidR="005449F5">
        <w:rPr>
          <w:rFonts w:eastAsia="Times New Roman"/>
          <w:i/>
          <w:color w:val="222222"/>
          <w:sz w:val="20"/>
          <w:szCs w:val="20"/>
          <w:highlight w:val="white"/>
        </w:rPr>
        <w:t>that</w:t>
      </w:r>
      <w:r w:rsidRPr="00CF0BF3">
        <w:rPr>
          <w:rFonts w:eastAsia="Times New Roman"/>
          <w:i/>
          <w:color w:val="222222"/>
          <w:sz w:val="20"/>
          <w:szCs w:val="20"/>
          <w:highlight w:val="white"/>
        </w:rPr>
        <w:t xml:space="preserve"> most studies </w:t>
      </w:r>
      <w:r w:rsidR="005449F5">
        <w:rPr>
          <w:rFonts w:eastAsia="Times New Roman"/>
          <w:i/>
          <w:color w:val="222222"/>
          <w:sz w:val="20"/>
          <w:szCs w:val="20"/>
          <w:highlight w:val="white"/>
        </w:rPr>
        <w:t>using</w:t>
      </w:r>
      <w:bookmarkStart w:id="0" w:name="_GoBack"/>
      <w:bookmarkEnd w:id="0"/>
      <w:r w:rsidRPr="00CF0BF3">
        <w:rPr>
          <w:rFonts w:eastAsia="Times New Roman"/>
          <w:i/>
          <w:color w:val="222222"/>
          <w:sz w:val="20"/>
          <w:szCs w:val="20"/>
          <w:highlight w:val="white"/>
        </w:rPr>
        <w:t xml:space="preserve"> census sampling were conducted in forensic wards, which had a lower prevalence of mood disorders (there was substantial confounding present).</w:t>
      </w:r>
    </w:p>
    <w:p w14:paraId="100C35E1" w14:textId="77777777" w:rsidR="00A0330F" w:rsidRDefault="00A0330F" w:rsidP="00C05AA5">
      <w:pPr>
        <w:rPr>
          <w:b/>
          <w:sz w:val="20"/>
          <w:szCs w:val="20"/>
        </w:rPr>
      </w:pPr>
    </w:p>
    <w:p w14:paraId="080BBA54" w14:textId="77777777" w:rsidR="00A0330F" w:rsidRDefault="00A0330F" w:rsidP="00C05AA5">
      <w:pPr>
        <w:rPr>
          <w:b/>
          <w:sz w:val="20"/>
          <w:szCs w:val="20"/>
        </w:rPr>
      </w:pPr>
    </w:p>
    <w:p w14:paraId="71698BD8" w14:textId="77777777" w:rsidR="00A0330F" w:rsidRDefault="00A0330F" w:rsidP="00C05AA5">
      <w:pPr>
        <w:rPr>
          <w:b/>
          <w:sz w:val="20"/>
          <w:szCs w:val="20"/>
        </w:rPr>
      </w:pPr>
    </w:p>
    <w:p w14:paraId="5F3BCD76" w14:textId="77777777" w:rsidR="00A0330F" w:rsidRDefault="00A0330F" w:rsidP="00C05AA5">
      <w:pPr>
        <w:rPr>
          <w:b/>
          <w:sz w:val="20"/>
          <w:szCs w:val="20"/>
        </w:rPr>
      </w:pPr>
    </w:p>
    <w:p w14:paraId="5C381460" w14:textId="77777777" w:rsidR="00A0330F" w:rsidRDefault="00A0330F" w:rsidP="00C05AA5">
      <w:pPr>
        <w:rPr>
          <w:b/>
          <w:sz w:val="20"/>
          <w:szCs w:val="20"/>
        </w:rPr>
      </w:pPr>
    </w:p>
    <w:p w14:paraId="395942CF" w14:textId="77777777" w:rsidR="00A0330F" w:rsidRDefault="00A0330F" w:rsidP="00C05AA5">
      <w:pPr>
        <w:rPr>
          <w:b/>
          <w:sz w:val="20"/>
          <w:szCs w:val="20"/>
        </w:rPr>
      </w:pPr>
    </w:p>
    <w:p w14:paraId="27182F9E" w14:textId="77777777" w:rsidR="00A0330F" w:rsidRDefault="00A0330F" w:rsidP="00C05AA5">
      <w:pPr>
        <w:rPr>
          <w:b/>
          <w:sz w:val="20"/>
          <w:szCs w:val="20"/>
        </w:rPr>
      </w:pPr>
    </w:p>
    <w:p w14:paraId="7F7CBA31" w14:textId="77777777" w:rsidR="00A0330F" w:rsidRDefault="00A0330F" w:rsidP="00C05AA5">
      <w:pPr>
        <w:rPr>
          <w:b/>
          <w:sz w:val="20"/>
          <w:szCs w:val="20"/>
        </w:rPr>
      </w:pPr>
    </w:p>
    <w:p w14:paraId="6C256A12" w14:textId="77777777" w:rsidR="00A0330F" w:rsidRDefault="00A0330F" w:rsidP="00C05AA5">
      <w:pPr>
        <w:rPr>
          <w:b/>
          <w:sz w:val="20"/>
          <w:szCs w:val="20"/>
        </w:rPr>
      </w:pPr>
    </w:p>
    <w:p w14:paraId="6210B899" w14:textId="77777777" w:rsidR="00A0330F" w:rsidRDefault="00A0330F" w:rsidP="00C05AA5">
      <w:pPr>
        <w:rPr>
          <w:b/>
          <w:sz w:val="20"/>
          <w:szCs w:val="20"/>
        </w:rPr>
      </w:pPr>
    </w:p>
    <w:p w14:paraId="678D2DA9" w14:textId="77777777" w:rsidR="00A0330F" w:rsidRDefault="00A0330F" w:rsidP="00C05AA5">
      <w:pPr>
        <w:rPr>
          <w:b/>
          <w:sz w:val="20"/>
          <w:szCs w:val="20"/>
        </w:rPr>
      </w:pPr>
    </w:p>
    <w:p w14:paraId="40A49B96" w14:textId="77777777" w:rsidR="00A0330F" w:rsidRDefault="00A0330F" w:rsidP="00C05AA5">
      <w:pPr>
        <w:rPr>
          <w:b/>
          <w:sz w:val="20"/>
          <w:szCs w:val="20"/>
        </w:rPr>
      </w:pPr>
    </w:p>
    <w:p w14:paraId="212DCFE6" w14:textId="77777777" w:rsidR="00A0330F" w:rsidRDefault="00A0330F" w:rsidP="00C05AA5">
      <w:pPr>
        <w:rPr>
          <w:b/>
          <w:sz w:val="20"/>
          <w:szCs w:val="20"/>
        </w:rPr>
      </w:pPr>
    </w:p>
    <w:p w14:paraId="4EB5C40A" w14:textId="77777777" w:rsidR="00A0330F" w:rsidRDefault="00A0330F" w:rsidP="00C05AA5">
      <w:pPr>
        <w:rPr>
          <w:b/>
          <w:sz w:val="20"/>
          <w:szCs w:val="20"/>
        </w:rPr>
      </w:pPr>
    </w:p>
    <w:p w14:paraId="2227EC29" w14:textId="758D745B" w:rsidR="00C05AA5" w:rsidRPr="004716E7" w:rsidRDefault="00A0330F" w:rsidP="00C05AA5">
      <w:pPr>
        <w:rPr>
          <w:b/>
          <w:sz w:val="20"/>
          <w:szCs w:val="20"/>
        </w:rPr>
      </w:pPr>
      <w:r>
        <w:rPr>
          <w:b/>
          <w:sz w:val="20"/>
          <w:szCs w:val="20"/>
        </w:rPr>
        <w:t xml:space="preserve">S8. </w:t>
      </w:r>
      <w:r w:rsidR="00C05AA5" w:rsidRPr="004716E7">
        <w:rPr>
          <w:b/>
          <w:sz w:val="20"/>
          <w:szCs w:val="20"/>
        </w:rPr>
        <w:t>Additional Details of Intervention Studies</w:t>
      </w:r>
    </w:p>
    <w:p w14:paraId="709B9305" w14:textId="77777777" w:rsidR="00C05AA5" w:rsidRPr="004716E7" w:rsidRDefault="00C05AA5" w:rsidP="00C05AA5">
      <w:pPr>
        <w:rPr>
          <w:sz w:val="20"/>
          <w:szCs w:val="20"/>
        </w:rPr>
      </w:pPr>
    </w:p>
    <w:tbl>
      <w:tblPr>
        <w:tblStyle w:val="TableGrid"/>
        <w:tblW w:w="5000" w:type="pct"/>
        <w:tblLayout w:type="fixed"/>
        <w:tblLook w:val="04A0" w:firstRow="1" w:lastRow="0" w:firstColumn="1" w:lastColumn="0" w:noHBand="0" w:noVBand="1"/>
      </w:tblPr>
      <w:tblGrid>
        <w:gridCol w:w="900"/>
        <w:gridCol w:w="2783"/>
        <w:gridCol w:w="1261"/>
        <w:gridCol w:w="901"/>
        <w:gridCol w:w="2610"/>
        <w:gridCol w:w="990"/>
        <w:gridCol w:w="1235"/>
        <w:gridCol w:w="1105"/>
        <w:gridCol w:w="2605"/>
      </w:tblGrid>
      <w:tr w:rsidR="00EF1B48" w:rsidRPr="00EF1B48" w14:paraId="7A1510B0" w14:textId="77777777" w:rsidTr="00EF1B48">
        <w:tc>
          <w:tcPr>
            <w:tcW w:w="313" w:type="pct"/>
          </w:tcPr>
          <w:p w14:paraId="1B641484" w14:textId="77777777" w:rsidR="00C05AA5" w:rsidRPr="00EF1B48" w:rsidRDefault="00C05AA5" w:rsidP="000F7266">
            <w:pPr>
              <w:rPr>
                <w:rFonts w:eastAsia="Times New Roman"/>
                <w:b/>
                <w:bCs/>
                <w:sz w:val="16"/>
                <w:szCs w:val="16"/>
              </w:rPr>
            </w:pPr>
            <w:r w:rsidRPr="00EF1B48">
              <w:rPr>
                <w:rFonts w:eastAsia="Times New Roman"/>
                <w:b/>
                <w:bCs/>
                <w:sz w:val="16"/>
                <w:szCs w:val="16"/>
              </w:rPr>
              <w:t>Reference</w:t>
            </w:r>
          </w:p>
        </w:tc>
        <w:tc>
          <w:tcPr>
            <w:tcW w:w="967" w:type="pct"/>
          </w:tcPr>
          <w:p w14:paraId="6973BC6E" w14:textId="77777777" w:rsidR="00C05AA5" w:rsidRPr="00EF1B48" w:rsidRDefault="00C05AA5" w:rsidP="000F7266">
            <w:pPr>
              <w:rPr>
                <w:rFonts w:eastAsia="Times New Roman"/>
                <w:b/>
                <w:bCs/>
                <w:sz w:val="16"/>
                <w:szCs w:val="16"/>
              </w:rPr>
            </w:pPr>
            <w:r w:rsidRPr="00EF1B48">
              <w:rPr>
                <w:rFonts w:eastAsia="Times New Roman"/>
                <w:b/>
                <w:bCs/>
                <w:sz w:val="16"/>
                <w:szCs w:val="16"/>
              </w:rPr>
              <w:t>Description of intervention</w:t>
            </w:r>
          </w:p>
        </w:tc>
        <w:tc>
          <w:tcPr>
            <w:tcW w:w="438" w:type="pct"/>
          </w:tcPr>
          <w:p w14:paraId="1810B5CF" w14:textId="77777777" w:rsidR="00C05AA5" w:rsidRPr="00EF1B48" w:rsidRDefault="00C05AA5" w:rsidP="000F7266">
            <w:pPr>
              <w:rPr>
                <w:rFonts w:eastAsia="Times New Roman"/>
                <w:b/>
                <w:bCs/>
                <w:sz w:val="16"/>
                <w:szCs w:val="16"/>
              </w:rPr>
            </w:pPr>
            <w:r w:rsidRPr="00EF1B48">
              <w:rPr>
                <w:rFonts w:eastAsia="Times New Roman"/>
                <w:b/>
                <w:bCs/>
                <w:sz w:val="16"/>
                <w:szCs w:val="16"/>
              </w:rPr>
              <w:t>Control or comparison condition</w:t>
            </w:r>
          </w:p>
        </w:tc>
        <w:tc>
          <w:tcPr>
            <w:tcW w:w="313" w:type="pct"/>
          </w:tcPr>
          <w:p w14:paraId="541B849D" w14:textId="77777777" w:rsidR="00C05AA5" w:rsidRPr="00EF1B48" w:rsidRDefault="00C05AA5" w:rsidP="000F7266">
            <w:pPr>
              <w:rPr>
                <w:rFonts w:eastAsia="Times New Roman"/>
                <w:b/>
                <w:bCs/>
                <w:sz w:val="16"/>
                <w:szCs w:val="16"/>
              </w:rPr>
            </w:pPr>
            <w:r w:rsidRPr="00EF1B48">
              <w:rPr>
                <w:rFonts w:eastAsia="Times New Roman"/>
                <w:b/>
                <w:bCs/>
                <w:sz w:val="16"/>
                <w:szCs w:val="16"/>
              </w:rPr>
              <w:t>Length of intervention</w:t>
            </w:r>
          </w:p>
        </w:tc>
        <w:tc>
          <w:tcPr>
            <w:tcW w:w="907" w:type="pct"/>
          </w:tcPr>
          <w:p w14:paraId="3EBB60A3" w14:textId="77777777" w:rsidR="00C05AA5" w:rsidRPr="00EF1B48" w:rsidRDefault="00C05AA5" w:rsidP="000F7266">
            <w:pPr>
              <w:rPr>
                <w:rFonts w:eastAsia="Times New Roman"/>
                <w:b/>
                <w:bCs/>
                <w:sz w:val="16"/>
                <w:szCs w:val="16"/>
              </w:rPr>
            </w:pPr>
            <w:r w:rsidRPr="00EF1B48">
              <w:rPr>
                <w:rFonts w:eastAsia="Times New Roman"/>
                <w:b/>
                <w:bCs/>
                <w:sz w:val="16"/>
                <w:szCs w:val="16"/>
              </w:rPr>
              <w:t>Method for assessment of intervention</w:t>
            </w:r>
          </w:p>
        </w:tc>
        <w:tc>
          <w:tcPr>
            <w:tcW w:w="344" w:type="pct"/>
          </w:tcPr>
          <w:p w14:paraId="357732BE" w14:textId="77777777" w:rsidR="00C05AA5" w:rsidRPr="00EF1B48" w:rsidRDefault="00C05AA5" w:rsidP="000F7266">
            <w:pPr>
              <w:rPr>
                <w:rFonts w:eastAsia="Times New Roman"/>
                <w:b/>
                <w:bCs/>
                <w:sz w:val="16"/>
                <w:szCs w:val="16"/>
              </w:rPr>
            </w:pPr>
            <w:r w:rsidRPr="00EF1B48">
              <w:rPr>
                <w:rFonts w:eastAsia="Times New Roman"/>
                <w:b/>
                <w:bCs/>
                <w:sz w:val="16"/>
                <w:szCs w:val="16"/>
              </w:rPr>
              <w:t>Sample size</w:t>
            </w:r>
          </w:p>
        </w:tc>
        <w:tc>
          <w:tcPr>
            <w:tcW w:w="429" w:type="pct"/>
          </w:tcPr>
          <w:p w14:paraId="38E28195" w14:textId="77777777" w:rsidR="00C05AA5" w:rsidRPr="00EF1B48" w:rsidRDefault="00C05AA5" w:rsidP="000F7266">
            <w:pPr>
              <w:rPr>
                <w:rFonts w:eastAsia="Times New Roman"/>
                <w:b/>
                <w:bCs/>
                <w:sz w:val="16"/>
                <w:szCs w:val="16"/>
              </w:rPr>
            </w:pPr>
            <w:r w:rsidRPr="00EF1B48">
              <w:rPr>
                <w:rFonts w:eastAsia="Times New Roman"/>
                <w:b/>
                <w:bCs/>
                <w:sz w:val="16"/>
                <w:szCs w:val="16"/>
              </w:rPr>
              <w:t>Selection of sample</w:t>
            </w:r>
          </w:p>
        </w:tc>
        <w:tc>
          <w:tcPr>
            <w:tcW w:w="384" w:type="pct"/>
          </w:tcPr>
          <w:p w14:paraId="649213CF" w14:textId="77777777" w:rsidR="00C05AA5" w:rsidRPr="00EF1B48" w:rsidRDefault="00C05AA5" w:rsidP="000F7266">
            <w:pPr>
              <w:rPr>
                <w:rFonts w:eastAsia="Times New Roman"/>
                <w:b/>
                <w:bCs/>
                <w:sz w:val="16"/>
                <w:szCs w:val="16"/>
              </w:rPr>
            </w:pPr>
            <w:r w:rsidRPr="00EF1B48">
              <w:rPr>
                <w:rFonts w:eastAsia="Times New Roman"/>
                <w:b/>
                <w:bCs/>
                <w:sz w:val="16"/>
                <w:szCs w:val="16"/>
              </w:rPr>
              <w:t>Outcomes tested</w:t>
            </w:r>
          </w:p>
        </w:tc>
        <w:tc>
          <w:tcPr>
            <w:tcW w:w="905" w:type="pct"/>
          </w:tcPr>
          <w:p w14:paraId="530ECE81" w14:textId="77777777" w:rsidR="00C05AA5" w:rsidRPr="00EF1B48" w:rsidRDefault="00C05AA5" w:rsidP="000F7266">
            <w:pPr>
              <w:rPr>
                <w:rFonts w:eastAsia="Times New Roman"/>
                <w:b/>
                <w:bCs/>
                <w:sz w:val="16"/>
                <w:szCs w:val="16"/>
              </w:rPr>
            </w:pPr>
            <w:r w:rsidRPr="00EF1B48">
              <w:rPr>
                <w:rFonts w:eastAsia="Times New Roman"/>
                <w:b/>
                <w:bCs/>
                <w:sz w:val="16"/>
                <w:szCs w:val="16"/>
              </w:rPr>
              <w:t>Results of intervention</w:t>
            </w:r>
          </w:p>
        </w:tc>
      </w:tr>
      <w:tr w:rsidR="00EF1B48" w:rsidRPr="00EF1B48" w14:paraId="0DB6E874" w14:textId="77777777" w:rsidTr="00EF1B48">
        <w:tc>
          <w:tcPr>
            <w:tcW w:w="313" w:type="pct"/>
          </w:tcPr>
          <w:p w14:paraId="152E2A60" w14:textId="77777777" w:rsidR="00C05AA5" w:rsidRPr="00EF1B48" w:rsidRDefault="00C05AA5" w:rsidP="000F7266">
            <w:pPr>
              <w:rPr>
                <w:rFonts w:eastAsia="Times New Roman"/>
                <w:sz w:val="16"/>
                <w:szCs w:val="16"/>
              </w:rPr>
            </w:pPr>
            <w:proofErr w:type="spellStart"/>
            <w:r w:rsidRPr="00EF1B48">
              <w:rPr>
                <w:rFonts w:eastAsia="Times New Roman"/>
                <w:sz w:val="16"/>
                <w:szCs w:val="16"/>
              </w:rPr>
              <w:t>Eseadi</w:t>
            </w:r>
            <w:proofErr w:type="spellEnd"/>
            <w:r w:rsidRPr="00EF1B48">
              <w:rPr>
                <w:rFonts w:eastAsia="Times New Roman"/>
                <w:sz w:val="16"/>
                <w:szCs w:val="16"/>
              </w:rPr>
              <w:t xml:space="preserve"> et al. 2017</w:t>
            </w:r>
          </w:p>
        </w:tc>
        <w:tc>
          <w:tcPr>
            <w:tcW w:w="967" w:type="pct"/>
          </w:tcPr>
          <w:p w14:paraId="271C50DC" w14:textId="77777777" w:rsidR="00C05AA5" w:rsidRPr="00EF1B48" w:rsidRDefault="00C05AA5" w:rsidP="000F7266">
            <w:pPr>
              <w:rPr>
                <w:rFonts w:eastAsia="Times New Roman"/>
                <w:color w:val="000000"/>
                <w:sz w:val="16"/>
                <w:szCs w:val="16"/>
              </w:rPr>
            </w:pPr>
            <w:r w:rsidRPr="00EF1B48">
              <w:rPr>
                <w:rFonts w:eastAsia="Times New Roman"/>
                <w:color w:val="000000"/>
                <w:sz w:val="16"/>
                <w:szCs w:val="16"/>
              </w:rPr>
              <w:t xml:space="preserve">Participants in the treatment group took part in the CBC program based on the REBT depression manual for 12 sessions (sessions were held twice per week) over 6 consecutive weeks. Sessions lasted 50 min each. </w:t>
            </w:r>
          </w:p>
        </w:tc>
        <w:tc>
          <w:tcPr>
            <w:tcW w:w="438" w:type="pct"/>
          </w:tcPr>
          <w:p w14:paraId="0456D34E" w14:textId="77777777" w:rsidR="00C05AA5" w:rsidRPr="00EF1B48" w:rsidRDefault="00C05AA5" w:rsidP="000F7266">
            <w:pPr>
              <w:rPr>
                <w:rFonts w:eastAsia="Times New Roman"/>
                <w:color w:val="000000"/>
                <w:sz w:val="16"/>
                <w:szCs w:val="16"/>
              </w:rPr>
            </w:pPr>
            <w:r w:rsidRPr="00EF1B48">
              <w:rPr>
                <w:rFonts w:eastAsia="Times New Roman"/>
                <w:color w:val="000000"/>
                <w:sz w:val="16"/>
                <w:szCs w:val="16"/>
              </w:rPr>
              <w:t xml:space="preserve">Participants in the control group took part in conventional counseling (not anchored on any theory) for 12 </w:t>
            </w:r>
            <w:proofErr w:type="spellStart"/>
            <w:r w:rsidRPr="00EF1B48">
              <w:rPr>
                <w:rFonts w:eastAsia="Times New Roman"/>
                <w:color w:val="000000"/>
                <w:sz w:val="16"/>
                <w:szCs w:val="16"/>
              </w:rPr>
              <w:t>sessions.Sessions</w:t>
            </w:r>
            <w:proofErr w:type="spellEnd"/>
            <w:r w:rsidRPr="00EF1B48">
              <w:rPr>
                <w:rFonts w:eastAsia="Times New Roman"/>
                <w:color w:val="000000"/>
                <w:sz w:val="16"/>
                <w:szCs w:val="16"/>
              </w:rPr>
              <w:t xml:space="preserve"> lasting 50 min each were held twice per week for 6 consecutive weeks.</w:t>
            </w:r>
          </w:p>
        </w:tc>
        <w:tc>
          <w:tcPr>
            <w:tcW w:w="313" w:type="pct"/>
          </w:tcPr>
          <w:p w14:paraId="11F5007A" w14:textId="77777777" w:rsidR="00C05AA5" w:rsidRPr="00EF1B48" w:rsidRDefault="00C05AA5" w:rsidP="000F7266">
            <w:pPr>
              <w:rPr>
                <w:rFonts w:eastAsia="Times New Roman"/>
                <w:sz w:val="16"/>
                <w:szCs w:val="16"/>
              </w:rPr>
            </w:pPr>
            <w:r w:rsidRPr="00EF1B48">
              <w:rPr>
                <w:rFonts w:eastAsia="Times New Roman"/>
                <w:sz w:val="16"/>
                <w:szCs w:val="16"/>
              </w:rPr>
              <w:t>6 weeks</w:t>
            </w:r>
          </w:p>
        </w:tc>
        <w:tc>
          <w:tcPr>
            <w:tcW w:w="907" w:type="pct"/>
          </w:tcPr>
          <w:p w14:paraId="7F1FF114" w14:textId="77777777" w:rsidR="00C05AA5" w:rsidRPr="00EF1B48" w:rsidRDefault="00C05AA5" w:rsidP="000F7266">
            <w:pPr>
              <w:rPr>
                <w:rFonts w:eastAsia="Times New Roman"/>
                <w:sz w:val="16"/>
                <w:szCs w:val="16"/>
              </w:rPr>
            </w:pPr>
            <w:r w:rsidRPr="00EF1B48">
              <w:rPr>
                <w:rFonts w:eastAsia="Times New Roman"/>
                <w:sz w:val="16"/>
                <w:szCs w:val="16"/>
              </w:rPr>
              <w:t>BDI measure before/after. A pretest (Time 1) for depression using the BDI was given to all participants in both groups before the intervention to assess participants’ level of depression. After the intervention, a posttest (Time 2) for depression was given after 3 months from completing the study to all participants in both groups using the same measure. ANOVA was used to explore the effect of group-focused CBC on depressive symptoms in the treatment group compared with the control group, and Mann–</w:t>
            </w:r>
            <w:proofErr w:type="spellStart"/>
            <w:r w:rsidRPr="00EF1B48">
              <w:rPr>
                <w:rFonts w:eastAsia="Times New Roman"/>
                <w:sz w:val="16"/>
                <w:szCs w:val="16"/>
              </w:rPr>
              <w:t>WhitneyUTest</w:t>
            </w:r>
            <w:proofErr w:type="spellEnd"/>
            <w:r w:rsidRPr="00EF1B48">
              <w:rPr>
                <w:rFonts w:eastAsia="Times New Roman"/>
                <w:sz w:val="16"/>
                <w:szCs w:val="16"/>
              </w:rPr>
              <w:t xml:space="preserve">. </w:t>
            </w:r>
          </w:p>
        </w:tc>
        <w:tc>
          <w:tcPr>
            <w:tcW w:w="344" w:type="pct"/>
          </w:tcPr>
          <w:p w14:paraId="07708547" w14:textId="77777777" w:rsidR="00C05AA5" w:rsidRPr="00EF1B48" w:rsidRDefault="00C05AA5" w:rsidP="000F7266">
            <w:pPr>
              <w:rPr>
                <w:rFonts w:eastAsia="Times New Roman"/>
                <w:sz w:val="16"/>
                <w:szCs w:val="16"/>
              </w:rPr>
            </w:pPr>
            <w:r w:rsidRPr="00EF1B48">
              <w:rPr>
                <w:rFonts w:eastAsia="Times New Roman"/>
                <w:sz w:val="16"/>
                <w:szCs w:val="16"/>
              </w:rPr>
              <w:t>30 (15 in each group)</w:t>
            </w:r>
          </w:p>
        </w:tc>
        <w:tc>
          <w:tcPr>
            <w:tcW w:w="429" w:type="pct"/>
          </w:tcPr>
          <w:p w14:paraId="02B5B5C3" w14:textId="77777777" w:rsidR="00C05AA5" w:rsidRPr="00EF1B48" w:rsidRDefault="00C05AA5" w:rsidP="000F7266">
            <w:pPr>
              <w:rPr>
                <w:rFonts w:eastAsia="Times New Roman"/>
                <w:sz w:val="16"/>
                <w:szCs w:val="16"/>
              </w:rPr>
            </w:pPr>
            <w:r w:rsidRPr="00EF1B48">
              <w:rPr>
                <w:rFonts w:eastAsia="Times New Roman"/>
                <w:sz w:val="16"/>
                <w:szCs w:val="16"/>
              </w:rPr>
              <w:t>census, screening for BDI &gt;29, then randomly allocated to treatment/control</w:t>
            </w:r>
          </w:p>
        </w:tc>
        <w:tc>
          <w:tcPr>
            <w:tcW w:w="384" w:type="pct"/>
          </w:tcPr>
          <w:p w14:paraId="100A9976" w14:textId="77777777" w:rsidR="00C05AA5" w:rsidRPr="00EF1B48" w:rsidRDefault="00C05AA5" w:rsidP="000F7266">
            <w:pPr>
              <w:rPr>
                <w:rFonts w:eastAsia="Times New Roman"/>
                <w:sz w:val="16"/>
                <w:szCs w:val="16"/>
              </w:rPr>
            </w:pPr>
            <w:r w:rsidRPr="00EF1B48">
              <w:rPr>
                <w:rFonts w:eastAsia="Times New Roman"/>
                <w:sz w:val="16"/>
                <w:szCs w:val="16"/>
              </w:rPr>
              <w:t>BDI score</w:t>
            </w:r>
          </w:p>
        </w:tc>
        <w:tc>
          <w:tcPr>
            <w:tcW w:w="905" w:type="pct"/>
          </w:tcPr>
          <w:p w14:paraId="01AE1060" w14:textId="12B5B8CB" w:rsidR="008A146D" w:rsidRPr="00EF1B48" w:rsidRDefault="008A146D" w:rsidP="00EC4188">
            <w:pPr>
              <w:pStyle w:val="NormalWeb"/>
              <w:rPr>
                <w:sz w:val="16"/>
                <w:szCs w:val="16"/>
              </w:rPr>
            </w:pPr>
            <w:r w:rsidRPr="00EF1B48">
              <w:rPr>
                <w:color w:val="000000"/>
                <w:sz w:val="16"/>
                <w:szCs w:val="16"/>
              </w:rPr>
              <w:t>ANOVA significant treatment by time interaction effect for cognitive behavioral coaching program on depression as measured by BDI</w:t>
            </w:r>
            <w:r w:rsidR="006115C2" w:rsidRPr="00EF1B48">
              <w:rPr>
                <w:color w:val="000000"/>
                <w:sz w:val="16"/>
                <w:szCs w:val="16"/>
              </w:rPr>
              <w:t xml:space="preserve">: </w:t>
            </w:r>
            <w:r w:rsidRPr="00EF1B48">
              <w:rPr>
                <w:color w:val="000000"/>
                <w:sz w:val="16"/>
                <w:szCs w:val="16"/>
              </w:rPr>
              <w:t>decrease from pre to post-test BDI score (p = 0.000</w:t>
            </w:r>
            <w:r w:rsidR="00BE1C42" w:rsidRPr="00EF1B48">
              <w:rPr>
                <w:color w:val="000000"/>
                <w:sz w:val="16"/>
                <w:szCs w:val="16"/>
              </w:rPr>
              <w:t xml:space="preserve">; </w:t>
            </w:r>
            <w:r w:rsidR="00BE1C42" w:rsidRPr="00EF1B48">
              <w:rPr>
                <w:rFonts w:ascii="TimesNewRomanPS" w:hAnsi="TimesNewRomanPS"/>
                <w:i/>
                <w:iCs/>
                <w:sz w:val="16"/>
                <w:szCs w:val="16"/>
              </w:rPr>
              <w:t>F</w:t>
            </w:r>
            <w:r w:rsidR="00BE1C42" w:rsidRPr="00EF1B48">
              <w:rPr>
                <w:rFonts w:ascii="TimesNewRomanPSMT" w:hAnsi="TimesNewRomanPSMT" w:cs="TimesNewRomanPSMT"/>
                <w:sz w:val="16"/>
                <w:szCs w:val="16"/>
              </w:rPr>
              <w:t xml:space="preserve">(1, 28) = 3.995; </w:t>
            </w:r>
            <w:r w:rsidR="00BE1C42" w:rsidRPr="00EF1B48">
              <w:rPr>
                <w:rFonts w:ascii="SymbolMT" w:hAnsi="SymbolMT"/>
                <w:position w:val="2"/>
                <w:sz w:val="16"/>
                <w:szCs w:val="16"/>
              </w:rPr>
              <w:t>η</w:t>
            </w:r>
            <w:r w:rsidR="00BE1C42" w:rsidRPr="00EF1B48">
              <w:rPr>
                <w:rFonts w:ascii="TimesNewRomanPSMT" w:hAnsi="TimesNewRomanPSMT" w:cs="TimesNewRomanPSMT"/>
                <w:position w:val="10"/>
                <w:sz w:val="16"/>
                <w:szCs w:val="16"/>
              </w:rPr>
              <w:t>2</w:t>
            </w:r>
            <w:r w:rsidR="00BE1C42" w:rsidRPr="00EF1B48">
              <w:rPr>
                <w:rFonts w:ascii="TimesNewRomanPSMT" w:hAnsi="TimesNewRomanPSMT" w:cs="TimesNewRomanPSMT"/>
                <w:sz w:val="16"/>
                <w:szCs w:val="16"/>
              </w:rPr>
              <w:t>p =.998</w:t>
            </w:r>
            <w:r w:rsidRPr="00EF1B48">
              <w:rPr>
                <w:color w:val="000000"/>
                <w:sz w:val="16"/>
                <w:szCs w:val="16"/>
              </w:rPr>
              <w:t>) for the CBC group compared to control.</w:t>
            </w:r>
            <w:r w:rsidR="00BE1C42" w:rsidRPr="00EF1B48">
              <w:rPr>
                <w:color w:val="000000"/>
                <w:sz w:val="16"/>
                <w:szCs w:val="16"/>
              </w:rPr>
              <w:t xml:space="preserve"> </w:t>
            </w:r>
            <w:r w:rsidRPr="00EF1B48">
              <w:rPr>
                <w:sz w:val="16"/>
                <w:szCs w:val="16"/>
              </w:rPr>
              <w:t>Mann–</w:t>
            </w:r>
            <w:proofErr w:type="spellStart"/>
            <w:r w:rsidRPr="00EF1B48">
              <w:rPr>
                <w:sz w:val="16"/>
                <w:szCs w:val="16"/>
              </w:rPr>
              <w:t>WhitneyUTest</w:t>
            </w:r>
            <w:proofErr w:type="spellEnd"/>
            <w:r w:rsidRPr="00EF1B48">
              <w:rPr>
                <w:sz w:val="16"/>
                <w:szCs w:val="16"/>
              </w:rPr>
              <w:t>: significant decreases from Time 1 to Time 2 on depression (</w:t>
            </w:r>
            <w:r w:rsidR="00ED7A67" w:rsidRPr="00EF1B48">
              <w:rPr>
                <w:rFonts w:ascii="TimesNewRomanPS" w:hAnsi="TimesNewRomanPS"/>
                <w:i/>
                <w:iCs/>
                <w:sz w:val="16"/>
                <w:szCs w:val="16"/>
              </w:rPr>
              <w:t xml:space="preserve">T </w:t>
            </w:r>
            <w:r w:rsidR="00ED7A67" w:rsidRPr="00EF1B48">
              <w:rPr>
                <w:rFonts w:ascii="TimesNewRomanPSMT" w:hAnsi="TimesNewRomanPSMT" w:cs="TimesNewRomanPSMT"/>
                <w:sz w:val="16"/>
                <w:szCs w:val="16"/>
              </w:rPr>
              <w:t xml:space="preserve">= -7.707; </w:t>
            </w:r>
            <w:r w:rsidRPr="00EF1B48">
              <w:rPr>
                <w:sz w:val="16"/>
                <w:szCs w:val="16"/>
              </w:rPr>
              <w:t>p = .000) for the CBC Group.</w:t>
            </w:r>
          </w:p>
        </w:tc>
      </w:tr>
      <w:tr w:rsidR="00EF1B48" w:rsidRPr="00EF1B48" w14:paraId="34D7738F" w14:textId="77777777" w:rsidTr="00EF1B48">
        <w:tc>
          <w:tcPr>
            <w:tcW w:w="313" w:type="pct"/>
          </w:tcPr>
          <w:p w14:paraId="3D0058C0" w14:textId="77777777" w:rsidR="00C05AA5" w:rsidRPr="00EF1B48" w:rsidRDefault="00C05AA5" w:rsidP="000F7266">
            <w:pPr>
              <w:rPr>
                <w:rFonts w:eastAsia="Times New Roman"/>
                <w:sz w:val="16"/>
                <w:szCs w:val="16"/>
              </w:rPr>
            </w:pPr>
            <w:proofErr w:type="spellStart"/>
            <w:r w:rsidRPr="00EF1B48">
              <w:rPr>
                <w:rFonts w:eastAsia="Times New Roman"/>
                <w:sz w:val="16"/>
                <w:szCs w:val="16"/>
              </w:rPr>
              <w:t>Onyechi</w:t>
            </w:r>
            <w:proofErr w:type="spellEnd"/>
            <w:r w:rsidRPr="00EF1B48">
              <w:rPr>
                <w:rFonts w:eastAsia="Times New Roman"/>
                <w:sz w:val="16"/>
                <w:szCs w:val="16"/>
              </w:rPr>
              <w:t xml:space="preserve"> et al. 2017</w:t>
            </w:r>
          </w:p>
        </w:tc>
        <w:tc>
          <w:tcPr>
            <w:tcW w:w="967" w:type="pct"/>
          </w:tcPr>
          <w:p w14:paraId="5159877B" w14:textId="77777777" w:rsidR="00C05AA5" w:rsidRPr="00EF1B48" w:rsidRDefault="00C05AA5" w:rsidP="000F7266">
            <w:pPr>
              <w:rPr>
                <w:rFonts w:eastAsia="Times New Roman"/>
                <w:sz w:val="16"/>
                <w:szCs w:val="16"/>
              </w:rPr>
            </w:pPr>
            <w:r w:rsidRPr="00EF1B48">
              <w:rPr>
                <w:rFonts w:eastAsia="Times New Roman"/>
                <w:sz w:val="16"/>
                <w:szCs w:val="16"/>
              </w:rPr>
              <w:t>Group-focused cognitive behavioral health education training developed by the researchers. Training had 5 modules (1. cognitive restructuring; 2. mindfulness training; 3. self-modification training; 4. impulsive tolerance and emotional regulation training; 5. psychodrama). Every treatment module lasted for 2 weeks with sessions of 40 minutes each. Treatment process took up to 20 sessions and was scheduled for twice a week. Treatment was a total of 10 weeks plus 4 weekly follow-up sessions held after 6 months. Each session lasted for 40 minutes.</w:t>
            </w:r>
          </w:p>
        </w:tc>
        <w:tc>
          <w:tcPr>
            <w:tcW w:w="438" w:type="pct"/>
          </w:tcPr>
          <w:p w14:paraId="72AF4954" w14:textId="7376BF47" w:rsidR="00C05AA5" w:rsidRPr="00EF1B48" w:rsidRDefault="00C05AA5" w:rsidP="000F7266">
            <w:pPr>
              <w:rPr>
                <w:rFonts w:eastAsia="Times New Roman"/>
                <w:sz w:val="16"/>
                <w:szCs w:val="16"/>
              </w:rPr>
            </w:pPr>
            <w:r w:rsidRPr="00EF1B48">
              <w:rPr>
                <w:rFonts w:eastAsia="Times New Roman"/>
                <w:sz w:val="16"/>
                <w:szCs w:val="16"/>
              </w:rPr>
              <w:t xml:space="preserve">Control group </w:t>
            </w:r>
            <w:r w:rsidR="00E24820">
              <w:rPr>
                <w:rFonts w:eastAsia="Times New Roman"/>
                <w:sz w:val="16"/>
                <w:szCs w:val="16"/>
              </w:rPr>
              <w:t>participants</w:t>
            </w:r>
            <w:r w:rsidRPr="00EF1B48">
              <w:rPr>
                <w:rFonts w:eastAsia="Times New Roman"/>
                <w:sz w:val="16"/>
                <w:szCs w:val="16"/>
              </w:rPr>
              <w:t xml:space="preserve"> were given 10 weeks of conventional counseling.</w:t>
            </w:r>
          </w:p>
        </w:tc>
        <w:tc>
          <w:tcPr>
            <w:tcW w:w="313" w:type="pct"/>
          </w:tcPr>
          <w:p w14:paraId="499D1EF1" w14:textId="77777777" w:rsidR="00C05AA5" w:rsidRPr="00EF1B48" w:rsidRDefault="00C05AA5" w:rsidP="000F7266">
            <w:pPr>
              <w:rPr>
                <w:rFonts w:eastAsia="Times New Roman"/>
                <w:sz w:val="16"/>
                <w:szCs w:val="16"/>
              </w:rPr>
            </w:pPr>
            <w:r w:rsidRPr="00EF1B48">
              <w:rPr>
                <w:rFonts w:eastAsia="Times New Roman"/>
                <w:sz w:val="16"/>
                <w:szCs w:val="16"/>
              </w:rPr>
              <w:t>10 weeks treatment plus 4 weekly follow-up sessions held after 6 months.</w:t>
            </w:r>
          </w:p>
        </w:tc>
        <w:tc>
          <w:tcPr>
            <w:tcW w:w="907" w:type="pct"/>
          </w:tcPr>
          <w:p w14:paraId="2BB8CE1B" w14:textId="77777777" w:rsidR="00C05AA5" w:rsidRPr="00EF1B48" w:rsidRDefault="00C05AA5" w:rsidP="000F7266">
            <w:pPr>
              <w:rPr>
                <w:rFonts w:eastAsia="Times New Roman"/>
                <w:sz w:val="16"/>
                <w:szCs w:val="16"/>
              </w:rPr>
            </w:pPr>
            <w:r w:rsidRPr="00EF1B48">
              <w:rPr>
                <w:rFonts w:eastAsia="Times New Roman"/>
                <w:sz w:val="16"/>
                <w:szCs w:val="16"/>
              </w:rPr>
              <w:t>CDS-12 score. ANOVA of pre-post treatment</w:t>
            </w:r>
          </w:p>
        </w:tc>
        <w:tc>
          <w:tcPr>
            <w:tcW w:w="344" w:type="pct"/>
          </w:tcPr>
          <w:p w14:paraId="6BC7B161" w14:textId="77777777" w:rsidR="00C05AA5" w:rsidRPr="00EF1B48" w:rsidRDefault="00C05AA5" w:rsidP="000F7266">
            <w:pPr>
              <w:rPr>
                <w:rFonts w:eastAsia="Times New Roman"/>
                <w:sz w:val="16"/>
                <w:szCs w:val="16"/>
              </w:rPr>
            </w:pPr>
            <w:r w:rsidRPr="00EF1B48">
              <w:rPr>
                <w:rFonts w:eastAsia="Times New Roman"/>
                <w:sz w:val="16"/>
                <w:szCs w:val="16"/>
              </w:rPr>
              <w:t>20 (10 treatment, 10 control).</w:t>
            </w:r>
          </w:p>
        </w:tc>
        <w:tc>
          <w:tcPr>
            <w:tcW w:w="429" w:type="pct"/>
          </w:tcPr>
          <w:p w14:paraId="66ECD2B1" w14:textId="77777777" w:rsidR="00C05AA5" w:rsidRPr="00EF1B48" w:rsidRDefault="00C05AA5" w:rsidP="000F7266">
            <w:pPr>
              <w:rPr>
                <w:rFonts w:eastAsia="Times New Roman"/>
                <w:sz w:val="16"/>
                <w:szCs w:val="16"/>
              </w:rPr>
            </w:pPr>
            <w:r w:rsidRPr="00EF1B48">
              <w:rPr>
                <w:rFonts w:eastAsia="Times New Roman"/>
                <w:sz w:val="16"/>
                <w:szCs w:val="16"/>
              </w:rPr>
              <w:t>census, screening on CDS</w:t>
            </w:r>
          </w:p>
        </w:tc>
        <w:tc>
          <w:tcPr>
            <w:tcW w:w="384" w:type="pct"/>
          </w:tcPr>
          <w:p w14:paraId="265BC544" w14:textId="77777777" w:rsidR="00C05AA5" w:rsidRPr="00EF1B48" w:rsidRDefault="00C05AA5" w:rsidP="000F7266">
            <w:pPr>
              <w:rPr>
                <w:rFonts w:eastAsia="Times New Roman"/>
                <w:sz w:val="16"/>
                <w:szCs w:val="16"/>
              </w:rPr>
            </w:pPr>
            <w:r w:rsidRPr="00EF1B48">
              <w:rPr>
                <w:rFonts w:eastAsia="Times New Roman"/>
                <w:sz w:val="16"/>
                <w:szCs w:val="16"/>
              </w:rPr>
              <w:t>CDS-12 score</w:t>
            </w:r>
          </w:p>
        </w:tc>
        <w:tc>
          <w:tcPr>
            <w:tcW w:w="905" w:type="pct"/>
          </w:tcPr>
          <w:p w14:paraId="3CE6DAA3" w14:textId="6808A491" w:rsidR="006574BF" w:rsidRPr="00EF1B48" w:rsidRDefault="00A84220" w:rsidP="006574BF">
            <w:pPr>
              <w:pStyle w:val="NormalWeb"/>
              <w:spacing w:before="0" w:beforeAutospacing="0" w:after="0" w:afterAutospacing="0"/>
              <w:rPr>
                <w:sz w:val="16"/>
                <w:szCs w:val="16"/>
              </w:rPr>
            </w:pPr>
            <w:r w:rsidRPr="00EF1B48">
              <w:rPr>
                <w:color w:val="000000"/>
                <w:sz w:val="16"/>
                <w:szCs w:val="16"/>
              </w:rPr>
              <w:t>After the cognitive behavioral intervention, prisoners in the treatment group has significantly lower post-intervention CDS-12 scores than the control group's post-intervention scores (p = 0.00</w:t>
            </w:r>
            <w:r w:rsidR="006574BF" w:rsidRPr="00EF1B48">
              <w:rPr>
                <w:color w:val="000000"/>
                <w:sz w:val="16"/>
                <w:szCs w:val="16"/>
              </w:rPr>
              <w:t>;</w:t>
            </w:r>
            <w:r w:rsidRPr="00EF1B48">
              <w:rPr>
                <w:color w:val="000000"/>
                <w:sz w:val="16"/>
                <w:szCs w:val="16"/>
              </w:rPr>
              <w:t xml:space="preserve"> </w:t>
            </w:r>
            <w:r w:rsidRPr="00EF1B48">
              <w:rPr>
                <w:sz w:val="16"/>
                <w:szCs w:val="16"/>
              </w:rPr>
              <w:t>F(1,18)=4.177</w:t>
            </w:r>
            <w:r w:rsidR="006574BF" w:rsidRPr="00EF1B48">
              <w:rPr>
                <w:sz w:val="16"/>
                <w:szCs w:val="16"/>
              </w:rPr>
              <w:t xml:space="preserve">; </w:t>
            </w:r>
            <w:r w:rsidR="006574BF" w:rsidRPr="00EF1B48">
              <w:rPr>
                <w:rFonts w:ascii="SymbolMT" w:hAnsi="SymbolMT"/>
                <w:position w:val="2"/>
                <w:sz w:val="16"/>
                <w:szCs w:val="16"/>
              </w:rPr>
              <w:t>η</w:t>
            </w:r>
            <w:r w:rsidR="006574BF" w:rsidRPr="00EF1B48">
              <w:rPr>
                <w:rFonts w:ascii="TimesNewRomanPSMT" w:hAnsi="TimesNewRomanPSMT" w:cs="TimesNewRomanPSMT"/>
                <w:position w:val="10"/>
                <w:sz w:val="16"/>
                <w:szCs w:val="16"/>
              </w:rPr>
              <w:t>2</w:t>
            </w:r>
            <w:r w:rsidR="006574BF" w:rsidRPr="00EF1B48">
              <w:rPr>
                <w:rFonts w:ascii="TimesNewRomanPSMT" w:hAnsi="TimesNewRomanPSMT" w:cs="TimesNewRomanPSMT"/>
                <w:sz w:val="16"/>
                <w:szCs w:val="16"/>
              </w:rPr>
              <w:t>p</w:t>
            </w:r>
            <w:r w:rsidR="006574BF" w:rsidRPr="00EF1B48">
              <w:rPr>
                <w:position w:val="-4"/>
                <w:sz w:val="16"/>
                <w:szCs w:val="16"/>
              </w:rPr>
              <w:t xml:space="preserve"> </w:t>
            </w:r>
            <w:r w:rsidR="006574BF" w:rsidRPr="00EF1B48">
              <w:rPr>
                <w:sz w:val="16"/>
                <w:szCs w:val="16"/>
              </w:rPr>
              <w:t>= 0.99).</w:t>
            </w:r>
          </w:p>
          <w:p w14:paraId="1972D106" w14:textId="68BDA625" w:rsidR="00A84220" w:rsidRPr="00EF1B48" w:rsidRDefault="00A84220" w:rsidP="006574BF">
            <w:pPr>
              <w:rPr>
                <w:rFonts w:eastAsia="Times New Roman"/>
                <w:sz w:val="16"/>
                <w:szCs w:val="16"/>
              </w:rPr>
            </w:pPr>
          </w:p>
          <w:p w14:paraId="29AB89F0" w14:textId="6DA2CBD6" w:rsidR="00A84220" w:rsidRPr="00EF1B48" w:rsidRDefault="00A84220" w:rsidP="000F7266">
            <w:pPr>
              <w:rPr>
                <w:rFonts w:eastAsia="Times New Roman"/>
                <w:sz w:val="16"/>
                <w:szCs w:val="16"/>
              </w:rPr>
            </w:pPr>
          </w:p>
        </w:tc>
      </w:tr>
      <w:tr w:rsidR="00EF1B48" w:rsidRPr="00EF1B48" w14:paraId="515F69C1" w14:textId="77777777" w:rsidTr="00EF1B48">
        <w:tc>
          <w:tcPr>
            <w:tcW w:w="313" w:type="pct"/>
          </w:tcPr>
          <w:p w14:paraId="487917B4" w14:textId="77777777" w:rsidR="00C05AA5" w:rsidRPr="00EF1B48" w:rsidRDefault="00C05AA5" w:rsidP="000F7266">
            <w:pPr>
              <w:rPr>
                <w:rFonts w:eastAsia="Times New Roman"/>
                <w:sz w:val="16"/>
                <w:szCs w:val="16"/>
              </w:rPr>
            </w:pPr>
            <w:proofErr w:type="spellStart"/>
            <w:r w:rsidRPr="00EF1B48">
              <w:rPr>
                <w:rFonts w:eastAsia="Times New Roman"/>
                <w:sz w:val="16"/>
                <w:szCs w:val="16"/>
              </w:rPr>
              <w:t>Martyns-Yellowe</w:t>
            </w:r>
            <w:proofErr w:type="spellEnd"/>
            <w:r w:rsidRPr="00EF1B48">
              <w:rPr>
                <w:rFonts w:eastAsia="Times New Roman"/>
                <w:sz w:val="16"/>
                <w:szCs w:val="16"/>
              </w:rPr>
              <w:t xml:space="preserve"> 1993</w:t>
            </w:r>
          </w:p>
        </w:tc>
        <w:tc>
          <w:tcPr>
            <w:tcW w:w="967" w:type="pct"/>
          </w:tcPr>
          <w:p w14:paraId="688F3DAA" w14:textId="77777777" w:rsidR="00C05AA5" w:rsidRPr="00EF1B48" w:rsidRDefault="00C05AA5" w:rsidP="000F7266">
            <w:pPr>
              <w:rPr>
                <w:rFonts w:eastAsia="Times New Roman"/>
                <w:sz w:val="16"/>
                <w:szCs w:val="16"/>
              </w:rPr>
            </w:pPr>
            <w:r w:rsidRPr="00EF1B48">
              <w:rPr>
                <w:rFonts w:eastAsia="Times New Roman"/>
                <w:sz w:val="16"/>
                <w:szCs w:val="16"/>
              </w:rPr>
              <w:t xml:space="preserve">One group </w:t>
            </w:r>
            <w:proofErr w:type="spellStart"/>
            <w:r w:rsidRPr="00EF1B48">
              <w:rPr>
                <w:rFonts w:eastAsia="Times New Roman"/>
                <w:sz w:val="16"/>
                <w:szCs w:val="16"/>
              </w:rPr>
              <w:t>recieved</w:t>
            </w:r>
            <w:proofErr w:type="spellEnd"/>
            <w:r w:rsidRPr="00EF1B48">
              <w:rPr>
                <w:rFonts w:eastAsia="Times New Roman"/>
                <w:sz w:val="16"/>
                <w:szCs w:val="16"/>
              </w:rPr>
              <w:t xml:space="preserve"> </w:t>
            </w:r>
            <w:proofErr w:type="spellStart"/>
            <w:r w:rsidRPr="00EF1B48">
              <w:rPr>
                <w:rFonts w:eastAsia="Times New Roman"/>
                <w:sz w:val="16"/>
                <w:szCs w:val="16"/>
              </w:rPr>
              <w:t>Flupenthixol</w:t>
            </w:r>
            <w:proofErr w:type="spellEnd"/>
            <w:r w:rsidRPr="00EF1B48">
              <w:rPr>
                <w:rFonts w:eastAsia="Times New Roman"/>
                <w:sz w:val="16"/>
                <w:szCs w:val="16"/>
              </w:rPr>
              <w:t xml:space="preserve"> decanoate (40mg per injection), Each subject received a total of eight injections: 4 fortnightly injections, followed by 3 weekly injections, and by two further monthly injections. </w:t>
            </w:r>
          </w:p>
        </w:tc>
        <w:tc>
          <w:tcPr>
            <w:tcW w:w="438" w:type="pct"/>
          </w:tcPr>
          <w:p w14:paraId="5A3D8477" w14:textId="77777777" w:rsidR="00C05AA5" w:rsidRPr="00EF1B48" w:rsidRDefault="00C05AA5" w:rsidP="000F7266">
            <w:pPr>
              <w:rPr>
                <w:rFonts w:eastAsia="Times New Roman"/>
                <w:color w:val="000000"/>
                <w:sz w:val="16"/>
                <w:szCs w:val="16"/>
              </w:rPr>
            </w:pPr>
            <w:r w:rsidRPr="00EF1B48">
              <w:rPr>
                <w:rFonts w:eastAsia="Times New Roman"/>
                <w:color w:val="000000"/>
                <w:sz w:val="16"/>
                <w:szCs w:val="16"/>
              </w:rPr>
              <w:t xml:space="preserve">Comparison group received Clopenthixol decanoate (200mg per injection), following the same injection scheme as </w:t>
            </w:r>
            <w:proofErr w:type="spellStart"/>
            <w:r w:rsidRPr="00EF1B48">
              <w:rPr>
                <w:rFonts w:eastAsia="Times New Roman"/>
                <w:color w:val="000000"/>
                <w:sz w:val="16"/>
                <w:szCs w:val="16"/>
              </w:rPr>
              <w:t>Flupenthixol</w:t>
            </w:r>
            <w:proofErr w:type="spellEnd"/>
            <w:r w:rsidRPr="00EF1B48">
              <w:rPr>
                <w:rFonts w:eastAsia="Times New Roman"/>
                <w:color w:val="000000"/>
                <w:sz w:val="16"/>
                <w:szCs w:val="16"/>
              </w:rPr>
              <w:t xml:space="preserve"> group.</w:t>
            </w:r>
          </w:p>
        </w:tc>
        <w:tc>
          <w:tcPr>
            <w:tcW w:w="313" w:type="pct"/>
          </w:tcPr>
          <w:p w14:paraId="050F9DAE" w14:textId="77777777" w:rsidR="00C05AA5" w:rsidRPr="00EF1B48" w:rsidRDefault="00C05AA5" w:rsidP="000F7266">
            <w:pPr>
              <w:rPr>
                <w:rFonts w:eastAsia="Times New Roman"/>
                <w:sz w:val="16"/>
                <w:szCs w:val="16"/>
              </w:rPr>
            </w:pPr>
            <w:r w:rsidRPr="00EF1B48">
              <w:rPr>
                <w:rFonts w:eastAsia="Times New Roman"/>
                <w:sz w:val="16"/>
                <w:szCs w:val="16"/>
              </w:rPr>
              <w:t>24 weeks</w:t>
            </w:r>
          </w:p>
        </w:tc>
        <w:tc>
          <w:tcPr>
            <w:tcW w:w="907" w:type="pct"/>
          </w:tcPr>
          <w:p w14:paraId="4320C486" w14:textId="77777777" w:rsidR="00C05AA5" w:rsidRPr="00EF1B48" w:rsidRDefault="00C05AA5" w:rsidP="000F7266">
            <w:pPr>
              <w:rPr>
                <w:rFonts w:eastAsia="Times New Roman"/>
                <w:sz w:val="16"/>
                <w:szCs w:val="16"/>
              </w:rPr>
            </w:pPr>
            <w:r w:rsidRPr="00EF1B48">
              <w:rPr>
                <w:rFonts w:eastAsia="Times New Roman"/>
                <w:sz w:val="16"/>
                <w:szCs w:val="16"/>
              </w:rPr>
              <w:t>Baseline (week 0) and final (week 24) BPRS assessments. 3 parallel monthly clinical progress assessments made on consensus basis at ward rounds. Weekly side-effects assessment using checklist by psychiatric nurses. Final assessments made 4 weeks after 8th injection at 24th week. Assessed with t-tests between groups comparing the change in symptoms from baseline to the end of treatment.</w:t>
            </w:r>
          </w:p>
        </w:tc>
        <w:tc>
          <w:tcPr>
            <w:tcW w:w="344" w:type="pct"/>
          </w:tcPr>
          <w:p w14:paraId="5B2017E1" w14:textId="77777777" w:rsidR="00C05AA5" w:rsidRPr="00EF1B48" w:rsidRDefault="00C05AA5" w:rsidP="000F7266">
            <w:pPr>
              <w:rPr>
                <w:rFonts w:eastAsia="Times New Roman"/>
                <w:sz w:val="16"/>
                <w:szCs w:val="16"/>
              </w:rPr>
            </w:pPr>
            <w:r w:rsidRPr="00EF1B48">
              <w:rPr>
                <w:rFonts w:eastAsia="Times New Roman"/>
                <w:sz w:val="16"/>
                <w:szCs w:val="16"/>
              </w:rPr>
              <w:t>36 (18 in each group)</w:t>
            </w:r>
          </w:p>
        </w:tc>
        <w:tc>
          <w:tcPr>
            <w:tcW w:w="429" w:type="pct"/>
          </w:tcPr>
          <w:p w14:paraId="7940EC59" w14:textId="77777777" w:rsidR="00C05AA5" w:rsidRPr="00EF1B48" w:rsidRDefault="00C05AA5" w:rsidP="000F7266">
            <w:pPr>
              <w:rPr>
                <w:rFonts w:eastAsia="Times New Roman"/>
                <w:color w:val="000000"/>
                <w:sz w:val="16"/>
                <w:szCs w:val="16"/>
              </w:rPr>
            </w:pPr>
            <w:r w:rsidRPr="00EF1B48">
              <w:rPr>
                <w:rFonts w:eastAsia="Times New Roman"/>
                <w:color w:val="000000"/>
                <w:sz w:val="16"/>
                <w:szCs w:val="16"/>
              </w:rPr>
              <w:t>census</w:t>
            </w:r>
          </w:p>
        </w:tc>
        <w:tc>
          <w:tcPr>
            <w:tcW w:w="384" w:type="pct"/>
          </w:tcPr>
          <w:p w14:paraId="4AB81BD3" w14:textId="77777777" w:rsidR="00C05AA5" w:rsidRPr="00EF1B48" w:rsidRDefault="00C05AA5" w:rsidP="000F7266">
            <w:pPr>
              <w:rPr>
                <w:rFonts w:eastAsia="Times New Roman"/>
                <w:color w:val="000000"/>
                <w:sz w:val="16"/>
                <w:szCs w:val="16"/>
              </w:rPr>
            </w:pPr>
            <w:r w:rsidRPr="00EF1B48">
              <w:rPr>
                <w:rFonts w:eastAsia="Times New Roman"/>
                <w:color w:val="000000"/>
                <w:sz w:val="16"/>
                <w:szCs w:val="16"/>
              </w:rPr>
              <w:t>BPRS scores and side effects</w:t>
            </w:r>
          </w:p>
        </w:tc>
        <w:tc>
          <w:tcPr>
            <w:tcW w:w="905" w:type="pct"/>
          </w:tcPr>
          <w:p w14:paraId="1410537C" w14:textId="6743FAAA" w:rsidR="00B13C54" w:rsidRPr="00EF1B48" w:rsidRDefault="00B13C54" w:rsidP="000F7266">
            <w:pPr>
              <w:rPr>
                <w:rFonts w:eastAsia="Times New Roman"/>
                <w:sz w:val="16"/>
                <w:szCs w:val="16"/>
              </w:rPr>
            </w:pPr>
            <w:r w:rsidRPr="00EF1B48">
              <w:rPr>
                <w:color w:val="000000"/>
                <w:sz w:val="16"/>
                <w:szCs w:val="16"/>
                <w:shd w:val="clear" w:color="auto" w:fill="FFFFFF"/>
              </w:rPr>
              <w:t xml:space="preserve">57.1% drop in BPRS symptoms in the </w:t>
            </w:r>
            <w:proofErr w:type="spellStart"/>
            <w:r w:rsidRPr="00EF1B48">
              <w:rPr>
                <w:color w:val="000000"/>
                <w:sz w:val="16"/>
                <w:szCs w:val="16"/>
                <w:shd w:val="clear" w:color="auto" w:fill="FFFFFF"/>
              </w:rPr>
              <w:t>Flupenthixol</w:t>
            </w:r>
            <w:proofErr w:type="spellEnd"/>
            <w:r w:rsidRPr="00EF1B48">
              <w:rPr>
                <w:color w:val="000000"/>
                <w:sz w:val="16"/>
                <w:szCs w:val="16"/>
                <w:shd w:val="clear" w:color="auto" w:fill="FFFFFF"/>
              </w:rPr>
              <w:t xml:space="preserve"> group (</w:t>
            </w:r>
            <w:r w:rsidR="00DC2E51" w:rsidRPr="00EF1B48">
              <w:rPr>
                <w:color w:val="000000"/>
                <w:sz w:val="16"/>
                <w:szCs w:val="16"/>
                <w:shd w:val="clear" w:color="auto" w:fill="FFFFFF"/>
              </w:rPr>
              <w:t xml:space="preserve">t= 4.19; </w:t>
            </w:r>
            <w:proofErr w:type="spellStart"/>
            <w:r w:rsidR="00DC2E51" w:rsidRPr="00EF1B48">
              <w:rPr>
                <w:color w:val="000000"/>
                <w:sz w:val="16"/>
                <w:szCs w:val="16"/>
                <w:shd w:val="clear" w:color="auto" w:fill="FFFFFF"/>
              </w:rPr>
              <w:t>df</w:t>
            </w:r>
            <w:proofErr w:type="spellEnd"/>
            <w:r w:rsidR="00DC2E51" w:rsidRPr="00EF1B48">
              <w:rPr>
                <w:color w:val="000000"/>
                <w:sz w:val="16"/>
                <w:szCs w:val="16"/>
                <w:shd w:val="clear" w:color="auto" w:fill="FFFFFF"/>
              </w:rPr>
              <w:t xml:space="preserve">=15; </w:t>
            </w:r>
            <w:r w:rsidRPr="00EF1B48">
              <w:rPr>
                <w:color w:val="000000"/>
                <w:sz w:val="16"/>
                <w:szCs w:val="16"/>
                <w:shd w:val="clear" w:color="auto" w:fill="FFFFFF"/>
              </w:rPr>
              <w:t>p &lt; 0.001) and 43.4% drop in the Clopenthixol group (</w:t>
            </w:r>
            <w:r w:rsidR="00DC2E51" w:rsidRPr="00EF1B48">
              <w:rPr>
                <w:color w:val="000000"/>
                <w:sz w:val="16"/>
                <w:szCs w:val="16"/>
                <w:shd w:val="clear" w:color="auto" w:fill="FFFFFF"/>
              </w:rPr>
              <w:t xml:space="preserve">t=3.16; </w:t>
            </w:r>
            <w:proofErr w:type="spellStart"/>
            <w:r w:rsidR="00DC2E51" w:rsidRPr="00EF1B48">
              <w:rPr>
                <w:color w:val="000000"/>
                <w:sz w:val="16"/>
                <w:szCs w:val="16"/>
                <w:shd w:val="clear" w:color="auto" w:fill="FFFFFF"/>
              </w:rPr>
              <w:t>df</w:t>
            </w:r>
            <w:proofErr w:type="spellEnd"/>
            <w:r w:rsidR="00DC2E51" w:rsidRPr="00EF1B48">
              <w:rPr>
                <w:color w:val="000000"/>
                <w:sz w:val="16"/>
                <w:szCs w:val="16"/>
                <w:shd w:val="clear" w:color="auto" w:fill="FFFFFF"/>
              </w:rPr>
              <w:t xml:space="preserve">=15; </w:t>
            </w:r>
            <w:r w:rsidRPr="00EF1B48">
              <w:rPr>
                <w:color w:val="000000"/>
                <w:sz w:val="16"/>
                <w:szCs w:val="16"/>
                <w:shd w:val="clear" w:color="auto" w:fill="FFFFFF"/>
              </w:rPr>
              <w:t xml:space="preserve">p &lt; 0.01). </w:t>
            </w:r>
            <w:proofErr w:type="spellStart"/>
            <w:r w:rsidRPr="00EF1B48">
              <w:rPr>
                <w:color w:val="000000"/>
                <w:sz w:val="16"/>
                <w:szCs w:val="16"/>
                <w:shd w:val="clear" w:color="auto" w:fill="FFFFFF"/>
              </w:rPr>
              <w:t>Flupenthixol</w:t>
            </w:r>
            <w:proofErr w:type="spellEnd"/>
            <w:r w:rsidRPr="00EF1B48">
              <w:rPr>
                <w:color w:val="000000"/>
                <w:sz w:val="16"/>
                <w:szCs w:val="16"/>
                <w:shd w:val="clear" w:color="auto" w:fill="FFFFFF"/>
              </w:rPr>
              <w:t xml:space="preserve"> group had better symptom </w:t>
            </w:r>
            <w:proofErr w:type="spellStart"/>
            <w:r w:rsidRPr="00EF1B48">
              <w:rPr>
                <w:color w:val="000000"/>
                <w:sz w:val="16"/>
                <w:szCs w:val="16"/>
                <w:shd w:val="clear" w:color="auto" w:fill="FFFFFF"/>
              </w:rPr>
              <w:t>reducation</w:t>
            </w:r>
            <w:proofErr w:type="spellEnd"/>
            <w:r w:rsidRPr="00EF1B48">
              <w:rPr>
                <w:color w:val="000000"/>
                <w:sz w:val="16"/>
                <w:szCs w:val="16"/>
                <w:shd w:val="clear" w:color="auto" w:fill="FFFFFF"/>
              </w:rPr>
              <w:t xml:space="preserve"> </w:t>
            </w:r>
            <w:proofErr w:type="spellStart"/>
            <w:r w:rsidRPr="00EF1B48">
              <w:rPr>
                <w:color w:val="000000"/>
                <w:sz w:val="16"/>
                <w:szCs w:val="16"/>
                <w:shd w:val="clear" w:color="auto" w:fill="FFFFFF"/>
              </w:rPr>
              <w:t>respsone</w:t>
            </w:r>
            <w:proofErr w:type="spellEnd"/>
            <w:r w:rsidRPr="00EF1B48">
              <w:rPr>
                <w:color w:val="000000"/>
                <w:sz w:val="16"/>
                <w:szCs w:val="16"/>
                <w:shd w:val="clear" w:color="auto" w:fill="FFFFFF"/>
              </w:rPr>
              <w:t xml:space="preserve"> than the Clopenthixol group (</w:t>
            </w:r>
            <w:r w:rsidR="00DC2E51" w:rsidRPr="00EF1B48">
              <w:rPr>
                <w:color w:val="000000"/>
                <w:sz w:val="16"/>
                <w:szCs w:val="16"/>
                <w:shd w:val="clear" w:color="auto" w:fill="FFFFFF"/>
              </w:rPr>
              <w:t xml:space="preserve">t = 3.35; </w:t>
            </w:r>
            <w:proofErr w:type="spellStart"/>
            <w:r w:rsidR="00DC2E51" w:rsidRPr="00EF1B48">
              <w:rPr>
                <w:color w:val="000000"/>
                <w:sz w:val="16"/>
                <w:szCs w:val="16"/>
                <w:shd w:val="clear" w:color="auto" w:fill="FFFFFF"/>
              </w:rPr>
              <w:t>df</w:t>
            </w:r>
            <w:proofErr w:type="spellEnd"/>
            <w:r w:rsidR="00DC2E51" w:rsidRPr="00EF1B48">
              <w:rPr>
                <w:color w:val="000000"/>
                <w:sz w:val="16"/>
                <w:szCs w:val="16"/>
                <w:shd w:val="clear" w:color="auto" w:fill="FFFFFF"/>
              </w:rPr>
              <w:t xml:space="preserve">=15; </w:t>
            </w:r>
            <w:r w:rsidRPr="00EF1B48">
              <w:rPr>
                <w:color w:val="000000"/>
                <w:sz w:val="16"/>
                <w:szCs w:val="16"/>
                <w:shd w:val="clear" w:color="auto" w:fill="FFFFFF"/>
              </w:rPr>
              <w:t>p &lt; 0.01).</w:t>
            </w:r>
          </w:p>
        </w:tc>
      </w:tr>
    </w:tbl>
    <w:p w14:paraId="5468E34F" w14:textId="77777777" w:rsidR="00C05AA5" w:rsidRPr="004716E7" w:rsidRDefault="00C05AA5" w:rsidP="00C05AA5">
      <w:pPr>
        <w:rPr>
          <w:sz w:val="20"/>
          <w:szCs w:val="20"/>
        </w:rPr>
      </w:pPr>
    </w:p>
    <w:p w14:paraId="56E53181" w14:textId="77777777" w:rsidR="00C05AA5" w:rsidRPr="004716E7" w:rsidRDefault="00C05AA5" w:rsidP="00C05AA5">
      <w:pPr>
        <w:rPr>
          <w:rFonts w:eastAsia="Times New Roman"/>
          <w:sz w:val="20"/>
          <w:szCs w:val="20"/>
        </w:rPr>
      </w:pPr>
    </w:p>
    <w:p w14:paraId="1014D881" w14:textId="77777777" w:rsidR="00C05AA5" w:rsidRDefault="00C05AA5" w:rsidP="00A176F9">
      <w:pPr>
        <w:rPr>
          <w:b/>
          <w:sz w:val="20"/>
          <w:szCs w:val="20"/>
        </w:rPr>
      </w:pPr>
    </w:p>
    <w:p w14:paraId="611BCE49" w14:textId="77777777" w:rsidR="00C05AA5" w:rsidRDefault="00C05AA5" w:rsidP="00A176F9">
      <w:pPr>
        <w:rPr>
          <w:b/>
          <w:sz w:val="20"/>
          <w:szCs w:val="20"/>
        </w:rPr>
      </w:pPr>
    </w:p>
    <w:p w14:paraId="7720A77D" w14:textId="77777777" w:rsidR="00C05AA5" w:rsidRDefault="00C05AA5" w:rsidP="00A176F9">
      <w:pPr>
        <w:rPr>
          <w:b/>
          <w:sz w:val="20"/>
          <w:szCs w:val="20"/>
        </w:rPr>
      </w:pPr>
    </w:p>
    <w:p w14:paraId="56982CA9" w14:textId="77777777" w:rsidR="00C05AA5" w:rsidRDefault="00C05AA5" w:rsidP="00A176F9">
      <w:pPr>
        <w:rPr>
          <w:b/>
          <w:sz w:val="20"/>
          <w:szCs w:val="20"/>
        </w:rPr>
      </w:pPr>
    </w:p>
    <w:p w14:paraId="79740E24" w14:textId="77777777" w:rsidR="00C05AA5" w:rsidRDefault="00C05AA5" w:rsidP="00A176F9">
      <w:pPr>
        <w:rPr>
          <w:b/>
          <w:sz w:val="20"/>
          <w:szCs w:val="20"/>
        </w:rPr>
      </w:pPr>
    </w:p>
    <w:p w14:paraId="4843973A" w14:textId="4AD3AE2E" w:rsidR="000D78D4" w:rsidRPr="00036371" w:rsidRDefault="000D78D4" w:rsidP="000D78D4">
      <w:pPr>
        <w:rPr>
          <w:b/>
          <w:sz w:val="20"/>
          <w:szCs w:val="20"/>
        </w:rPr>
      </w:pPr>
      <w:r>
        <w:rPr>
          <w:b/>
          <w:sz w:val="20"/>
          <w:szCs w:val="20"/>
        </w:rPr>
        <w:t>S</w:t>
      </w:r>
      <w:r w:rsidR="00A0330F">
        <w:rPr>
          <w:b/>
          <w:sz w:val="20"/>
          <w:szCs w:val="20"/>
        </w:rPr>
        <w:t>9</w:t>
      </w:r>
      <w:r w:rsidRPr="00036371">
        <w:rPr>
          <w:b/>
          <w:sz w:val="20"/>
          <w:szCs w:val="20"/>
        </w:rPr>
        <w:t xml:space="preserve">. </w:t>
      </w:r>
      <w:r w:rsidRPr="00CA4AE0">
        <w:rPr>
          <w:b/>
          <w:sz w:val="20"/>
          <w:szCs w:val="20"/>
        </w:rPr>
        <w:t>Descriptions of institutions, health system, or policies</w:t>
      </w:r>
    </w:p>
    <w:p w14:paraId="640D6AED" w14:textId="77777777" w:rsidR="000D78D4" w:rsidRPr="00036371" w:rsidRDefault="000D78D4" w:rsidP="000D78D4">
      <w:pPr>
        <w:rPr>
          <w:sz w:val="20"/>
          <w:szCs w:val="20"/>
        </w:rPr>
      </w:pPr>
    </w:p>
    <w:tbl>
      <w:tblPr>
        <w:tblStyle w:val="TableGrid"/>
        <w:tblW w:w="5000" w:type="pct"/>
        <w:tblLook w:val="04A0" w:firstRow="1" w:lastRow="0" w:firstColumn="1" w:lastColumn="0" w:noHBand="0" w:noVBand="1"/>
      </w:tblPr>
      <w:tblGrid>
        <w:gridCol w:w="1172"/>
        <w:gridCol w:w="1116"/>
        <w:gridCol w:w="1018"/>
        <w:gridCol w:w="1079"/>
        <w:gridCol w:w="984"/>
        <w:gridCol w:w="890"/>
        <w:gridCol w:w="934"/>
        <w:gridCol w:w="1134"/>
        <w:gridCol w:w="890"/>
        <w:gridCol w:w="1079"/>
        <w:gridCol w:w="1079"/>
        <w:gridCol w:w="1079"/>
        <w:gridCol w:w="1002"/>
        <w:gridCol w:w="934"/>
      </w:tblGrid>
      <w:tr w:rsidR="00E24820" w:rsidRPr="0044763A" w14:paraId="14BD7F41" w14:textId="77777777" w:rsidTr="0065557B">
        <w:tc>
          <w:tcPr>
            <w:tcW w:w="407" w:type="pct"/>
          </w:tcPr>
          <w:p w14:paraId="71CC04A6" w14:textId="77777777" w:rsidR="000D78D4" w:rsidRPr="0044763A" w:rsidRDefault="000D78D4" w:rsidP="0065557B">
            <w:pPr>
              <w:rPr>
                <w:sz w:val="16"/>
                <w:szCs w:val="16"/>
              </w:rPr>
            </w:pPr>
            <w:r w:rsidRPr="0044763A">
              <w:rPr>
                <w:b/>
                <w:bCs/>
                <w:color w:val="000000"/>
                <w:sz w:val="16"/>
                <w:szCs w:val="16"/>
              </w:rPr>
              <w:t>Reference</w:t>
            </w:r>
          </w:p>
        </w:tc>
        <w:tc>
          <w:tcPr>
            <w:tcW w:w="390" w:type="pct"/>
          </w:tcPr>
          <w:p w14:paraId="3ADB4C7E" w14:textId="77777777" w:rsidR="000D78D4" w:rsidRPr="0044763A" w:rsidRDefault="000D78D4" w:rsidP="0065557B">
            <w:pPr>
              <w:rPr>
                <w:sz w:val="16"/>
                <w:szCs w:val="16"/>
              </w:rPr>
            </w:pPr>
            <w:r w:rsidRPr="0044763A">
              <w:rPr>
                <w:sz w:val="16"/>
                <w:szCs w:val="16"/>
              </w:rPr>
              <w:t>Atilola et al. 2017 "Status..."</w:t>
            </w:r>
          </w:p>
        </w:tc>
        <w:tc>
          <w:tcPr>
            <w:tcW w:w="360" w:type="pct"/>
          </w:tcPr>
          <w:p w14:paraId="0A123EBD" w14:textId="77777777" w:rsidR="000D78D4" w:rsidRPr="0044763A" w:rsidRDefault="000D78D4" w:rsidP="0065557B">
            <w:pPr>
              <w:rPr>
                <w:sz w:val="16"/>
                <w:szCs w:val="16"/>
              </w:rPr>
            </w:pPr>
            <w:r w:rsidRPr="0044763A">
              <w:rPr>
                <w:sz w:val="16"/>
                <w:szCs w:val="16"/>
              </w:rPr>
              <w:t>Dube-</w:t>
            </w:r>
            <w:proofErr w:type="spellStart"/>
            <w:r w:rsidRPr="0044763A">
              <w:rPr>
                <w:sz w:val="16"/>
                <w:szCs w:val="16"/>
              </w:rPr>
              <w:t>Mawerewere</w:t>
            </w:r>
            <w:proofErr w:type="spellEnd"/>
            <w:r w:rsidRPr="0044763A">
              <w:rPr>
                <w:sz w:val="16"/>
                <w:szCs w:val="16"/>
              </w:rPr>
              <w:t xml:space="preserve"> 2015</w:t>
            </w:r>
          </w:p>
        </w:tc>
        <w:tc>
          <w:tcPr>
            <w:tcW w:w="377" w:type="pct"/>
          </w:tcPr>
          <w:p w14:paraId="78FD9EA4" w14:textId="77777777" w:rsidR="000D78D4" w:rsidRPr="0044763A" w:rsidRDefault="000D78D4" w:rsidP="0065557B">
            <w:pPr>
              <w:rPr>
                <w:sz w:val="16"/>
                <w:szCs w:val="16"/>
              </w:rPr>
            </w:pPr>
            <w:proofErr w:type="spellStart"/>
            <w:r w:rsidRPr="0044763A">
              <w:rPr>
                <w:sz w:val="16"/>
                <w:szCs w:val="16"/>
              </w:rPr>
              <w:t>Fatoye</w:t>
            </w:r>
            <w:proofErr w:type="spellEnd"/>
            <w:r w:rsidRPr="0044763A">
              <w:rPr>
                <w:sz w:val="16"/>
                <w:szCs w:val="16"/>
              </w:rPr>
              <w:t xml:space="preserve"> et al. 2006</w:t>
            </w:r>
          </w:p>
        </w:tc>
        <w:tc>
          <w:tcPr>
            <w:tcW w:w="347" w:type="pct"/>
          </w:tcPr>
          <w:p w14:paraId="34BBEC72" w14:textId="77777777" w:rsidR="000D78D4" w:rsidRPr="0044763A" w:rsidRDefault="000D78D4" w:rsidP="0065557B">
            <w:pPr>
              <w:rPr>
                <w:sz w:val="16"/>
                <w:szCs w:val="16"/>
              </w:rPr>
            </w:pPr>
            <w:r w:rsidRPr="0044763A">
              <w:rPr>
                <w:sz w:val="16"/>
                <w:szCs w:val="16"/>
              </w:rPr>
              <w:t>Gaum et al. 2006</w:t>
            </w:r>
          </w:p>
        </w:tc>
        <w:tc>
          <w:tcPr>
            <w:tcW w:w="308" w:type="pct"/>
          </w:tcPr>
          <w:p w14:paraId="286A966D" w14:textId="77777777" w:rsidR="000D78D4" w:rsidRPr="0044763A" w:rsidRDefault="000D78D4" w:rsidP="0065557B">
            <w:pPr>
              <w:rPr>
                <w:sz w:val="16"/>
                <w:szCs w:val="16"/>
              </w:rPr>
            </w:pPr>
            <w:r w:rsidRPr="0044763A">
              <w:rPr>
                <w:sz w:val="16"/>
                <w:szCs w:val="16"/>
              </w:rPr>
              <w:t>Hayward et al. 2010</w:t>
            </w:r>
          </w:p>
        </w:tc>
        <w:tc>
          <w:tcPr>
            <w:tcW w:w="315" w:type="pct"/>
          </w:tcPr>
          <w:p w14:paraId="1C19923D" w14:textId="77777777" w:rsidR="000D78D4" w:rsidRPr="0044763A" w:rsidRDefault="000D78D4" w:rsidP="0065557B">
            <w:pPr>
              <w:rPr>
                <w:sz w:val="16"/>
                <w:szCs w:val="16"/>
              </w:rPr>
            </w:pPr>
            <w:proofErr w:type="spellStart"/>
            <w:r w:rsidRPr="0044763A">
              <w:rPr>
                <w:sz w:val="16"/>
                <w:szCs w:val="16"/>
              </w:rPr>
              <w:t>Kaliski</w:t>
            </w:r>
            <w:proofErr w:type="spellEnd"/>
            <w:r w:rsidRPr="0044763A">
              <w:rPr>
                <w:sz w:val="16"/>
                <w:szCs w:val="16"/>
              </w:rPr>
              <w:t xml:space="preserve"> et al. 1997</w:t>
            </w:r>
          </w:p>
        </w:tc>
        <w:tc>
          <w:tcPr>
            <w:tcW w:w="398" w:type="pct"/>
          </w:tcPr>
          <w:p w14:paraId="1C0C024F" w14:textId="77777777" w:rsidR="000D78D4" w:rsidRPr="0044763A" w:rsidRDefault="000D78D4" w:rsidP="0065557B">
            <w:pPr>
              <w:rPr>
                <w:sz w:val="16"/>
                <w:szCs w:val="16"/>
              </w:rPr>
            </w:pPr>
            <w:proofErr w:type="spellStart"/>
            <w:r w:rsidRPr="0044763A">
              <w:rPr>
                <w:sz w:val="16"/>
                <w:szCs w:val="16"/>
              </w:rPr>
              <w:t>Kidia</w:t>
            </w:r>
            <w:proofErr w:type="spellEnd"/>
            <w:r w:rsidRPr="0044763A">
              <w:rPr>
                <w:sz w:val="16"/>
                <w:szCs w:val="16"/>
              </w:rPr>
              <w:t>, et al. 2017</w:t>
            </w:r>
          </w:p>
        </w:tc>
        <w:tc>
          <w:tcPr>
            <w:tcW w:w="308" w:type="pct"/>
          </w:tcPr>
          <w:p w14:paraId="13C14381" w14:textId="77777777" w:rsidR="000D78D4" w:rsidRPr="0044763A" w:rsidRDefault="000D78D4" w:rsidP="0065557B">
            <w:pPr>
              <w:rPr>
                <w:sz w:val="16"/>
                <w:szCs w:val="16"/>
              </w:rPr>
            </w:pPr>
            <w:proofErr w:type="spellStart"/>
            <w:r w:rsidRPr="0044763A">
              <w:rPr>
                <w:sz w:val="16"/>
                <w:szCs w:val="16"/>
              </w:rPr>
              <w:t>Mafullul</w:t>
            </w:r>
            <w:proofErr w:type="spellEnd"/>
            <w:r w:rsidRPr="0044763A">
              <w:rPr>
                <w:sz w:val="16"/>
                <w:szCs w:val="16"/>
              </w:rPr>
              <w:t xml:space="preserve"> 2000</w:t>
            </w:r>
          </w:p>
        </w:tc>
        <w:tc>
          <w:tcPr>
            <w:tcW w:w="377" w:type="pct"/>
          </w:tcPr>
          <w:p w14:paraId="7847652E" w14:textId="77777777" w:rsidR="000D78D4" w:rsidRPr="0044763A" w:rsidRDefault="000D78D4" w:rsidP="0065557B">
            <w:pPr>
              <w:rPr>
                <w:sz w:val="16"/>
                <w:szCs w:val="16"/>
              </w:rPr>
            </w:pPr>
            <w:r w:rsidRPr="0044763A">
              <w:rPr>
                <w:sz w:val="16"/>
                <w:szCs w:val="16"/>
              </w:rPr>
              <w:t xml:space="preserve">Naidoo &amp; </w:t>
            </w:r>
            <w:proofErr w:type="spellStart"/>
            <w:r w:rsidRPr="0044763A">
              <w:rPr>
                <w:sz w:val="16"/>
                <w:szCs w:val="16"/>
              </w:rPr>
              <w:t>Mkize</w:t>
            </w:r>
            <w:proofErr w:type="spellEnd"/>
            <w:r w:rsidRPr="0044763A">
              <w:rPr>
                <w:sz w:val="16"/>
                <w:szCs w:val="16"/>
              </w:rPr>
              <w:t xml:space="preserve"> 2012</w:t>
            </w:r>
          </w:p>
        </w:tc>
        <w:tc>
          <w:tcPr>
            <w:tcW w:w="377" w:type="pct"/>
          </w:tcPr>
          <w:p w14:paraId="66019430" w14:textId="77777777" w:rsidR="000D78D4" w:rsidRPr="0044763A" w:rsidRDefault="000D78D4" w:rsidP="0065557B">
            <w:pPr>
              <w:rPr>
                <w:sz w:val="16"/>
                <w:szCs w:val="16"/>
              </w:rPr>
            </w:pPr>
            <w:proofErr w:type="spellStart"/>
            <w:r w:rsidRPr="0044763A">
              <w:rPr>
                <w:sz w:val="16"/>
                <w:szCs w:val="16"/>
              </w:rPr>
              <w:t>Osasona</w:t>
            </w:r>
            <w:proofErr w:type="spellEnd"/>
            <w:r w:rsidRPr="0044763A">
              <w:rPr>
                <w:sz w:val="16"/>
                <w:szCs w:val="16"/>
              </w:rPr>
              <w:t xml:space="preserve"> &amp; </w:t>
            </w:r>
            <w:proofErr w:type="spellStart"/>
            <w:r w:rsidRPr="0044763A">
              <w:rPr>
                <w:sz w:val="16"/>
                <w:szCs w:val="16"/>
              </w:rPr>
              <w:t>Koleoso</w:t>
            </w:r>
            <w:proofErr w:type="spellEnd"/>
            <w:r w:rsidRPr="0044763A">
              <w:rPr>
                <w:sz w:val="16"/>
                <w:szCs w:val="16"/>
              </w:rPr>
              <w:t xml:space="preserve"> 2015</w:t>
            </w:r>
          </w:p>
        </w:tc>
        <w:tc>
          <w:tcPr>
            <w:tcW w:w="377" w:type="pct"/>
          </w:tcPr>
          <w:p w14:paraId="659EE6A7" w14:textId="77777777" w:rsidR="000D78D4" w:rsidRPr="0044763A" w:rsidRDefault="000D78D4" w:rsidP="0065557B">
            <w:pPr>
              <w:rPr>
                <w:sz w:val="16"/>
                <w:szCs w:val="16"/>
              </w:rPr>
            </w:pPr>
            <w:proofErr w:type="spellStart"/>
            <w:r w:rsidRPr="0044763A">
              <w:rPr>
                <w:sz w:val="16"/>
                <w:szCs w:val="16"/>
              </w:rPr>
              <w:t>Sukeri</w:t>
            </w:r>
            <w:proofErr w:type="spellEnd"/>
            <w:r w:rsidRPr="0044763A">
              <w:rPr>
                <w:sz w:val="16"/>
                <w:szCs w:val="16"/>
              </w:rPr>
              <w:t xml:space="preserve"> et al. 2016</w:t>
            </w:r>
          </w:p>
        </w:tc>
        <w:tc>
          <w:tcPr>
            <w:tcW w:w="344" w:type="pct"/>
          </w:tcPr>
          <w:p w14:paraId="1C03801E" w14:textId="77777777" w:rsidR="000D78D4" w:rsidRPr="0044763A" w:rsidRDefault="000D78D4" w:rsidP="0065557B">
            <w:pPr>
              <w:rPr>
                <w:sz w:val="16"/>
                <w:szCs w:val="16"/>
              </w:rPr>
            </w:pPr>
            <w:proofErr w:type="spellStart"/>
            <w:r w:rsidRPr="0044763A">
              <w:rPr>
                <w:sz w:val="16"/>
                <w:szCs w:val="16"/>
              </w:rPr>
              <w:t>Topp</w:t>
            </w:r>
            <w:proofErr w:type="spellEnd"/>
            <w:r w:rsidRPr="0044763A">
              <w:rPr>
                <w:sz w:val="16"/>
                <w:szCs w:val="16"/>
              </w:rPr>
              <w:t xml:space="preserve"> et al. 2016</w:t>
            </w:r>
          </w:p>
        </w:tc>
        <w:tc>
          <w:tcPr>
            <w:tcW w:w="315" w:type="pct"/>
          </w:tcPr>
          <w:p w14:paraId="4D56C482" w14:textId="77777777" w:rsidR="000D78D4" w:rsidRPr="0044763A" w:rsidRDefault="000D78D4" w:rsidP="0065557B">
            <w:pPr>
              <w:rPr>
                <w:sz w:val="16"/>
                <w:szCs w:val="16"/>
              </w:rPr>
            </w:pPr>
            <w:proofErr w:type="spellStart"/>
            <w:r w:rsidRPr="0044763A">
              <w:rPr>
                <w:sz w:val="16"/>
                <w:szCs w:val="16"/>
              </w:rPr>
              <w:t>Zabow</w:t>
            </w:r>
            <w:proofErr w:type="spellEnd"/>
            <w:r w:rsidRPr="0044763A">
              <w:rPr>
                <w:sz w:val="16"/>
                <w:szCs w:val="16"/>
              </w:rPr>
              <w:t xml:space="preserve"> 1989</w:t>
            </w:r>
          </w:p>
        </w:tc>
      </w:tr>
      <w:tr w:rsidR="00E24820" w:rsidRPr="0044763A" w14:paraId="71C1F012" w14:textId="77777777" w:rsidTr="0065557B">
        <w:tc>
          <w:tcPr>
            <w:tcW w:w="407" w:type="pct"/>
          </w:tcPr>
          <w:p w14:paraId="44C793CA" w14:textId="77777777" w:rsidR="000D78D4" w:rsidRPr="0044763A" w:rsidRDefault="000D78D4" w:rsidP="0065557B">
            <w:pPr>
              <w:rPr>
                <w:b/>
                <w:sz w:val="16"/>
                <w:szCs w:val="16"/>
              </w:rPr>
            </w:pPr>
            <w:r w:rsidRPr="0044763A">
              <w:rPr>
                <w:b/>
                <w:color w:val="000000"/>
                <w:sz w:val="16"/>
                <w:szCs w:val="16"/>
              </w:rPr>
              <w:t xml:space="preserve">Study design </w:t>
            </w:r>
          </w:p>
        </w:tc>
        <w:tc>
          <w:tcPr>
            <w:tcW w:w="390" w:type="pct"/>
          </w:tcPr>
          <w:p w14:paraId="377D888C" w14:textId="77777777" w:rsidR="000D78D4" w:rsidRPr="0044763A" w:rsidRDefault="000D78D4" w:rsidP="0065557B">
            <w:pPr>
              <w:rPr>
                <w:sz w:val="16"/>
                <w:szCs w:val="16"/>
              </w:rPr>
            </w:pPr>
            <w:r w:rsidRPr="0044763A">
              <w:rPr>
                <w:sz w:val="16"/>
                <w:szCs w:val="16"/>
              </w:rPr>
              <w:t>Prevalence</w:t>
            </w:r>
          </w:p>
        </w:tc>
        <w:tc>
          <w:tcPr>
            <w:tcW w:w="360" w:type="pct"/>
          </w:tcPr>
          <w:p w14:paraId="65EC265E" w14:textId="77777777" w:rsidR="000D78D4" w:rsidRPr="0044763A" w:rsidRDefault="000D78D4" w:rsidP="0065557B">
            <w:pPr>
              <w:rPr>
                <w:sz w:val="16"/>
                <w:szCs w:val="16"/>
              </w:rPr>
            </w:pPr>
            <w:r w:rsidRPr="0044763A">
              <w:rPr>
                <w:sz w:val="16"/>
                <w:szCs w:val="16"/>
              </w:rPr>
              <w:t>Structured health system review</w:t>
            </w:r>
          </w:p>
        </w:tc>
        <w:tc>
          <w:tcPr>
            <w:tcW w:w="377" w:type="pct"/>
          </w:tcPr>
          <w:p w14:paraId="2F88D73D" w14:textId="77777777" w:rsidR="000D78D4" w:rsidRPr="0044763A" w:rsidRDefault="000D78D4" w:rsidP="0065557B">
            <w:pPr>
              <w:rPr>
                <w:sz w:val="16"/>
                <w:szCs w:val="16"/>
              </w:rPr>
            </w:pPr>
            <w:r w:rsidRPr="0044763A">
              <w:rPr>
                <w:sz w:val="16"/>
                <w:szCs w:val="16"/>
              </w:rPr>
              <w:t>Prevalence</w:t>
            </w:r>
          </w:p>
        </w:tc>
        <w:tc>
          <w:tcPr>
            <w:tcW w:w="347" w:type="pct"/>
          </w:tcPr>
          <w:p w14:paraId="2FB61900" w14:textId="77777777" w:rsidR="000D78D4" w:rsidRPr="0044763A" w:rsidRDefault="000D78D4" w:rsidP="0065557B">
            <w:pPr>
              <w:rPr>
                <w:sz w:val="16"/>
                <w:szCs w:val="16"/>
              </w:rPr>
            </w:pPr>
            <w:r w:rsidRPr="0044763A">
              <w:rPr>
                <w:sz w:val="16"/>
                <w:szCs w:val="16"/>
              </w:rPr>
              <w:t>Qualitative</w:t>
            </w:r>
          </w:p>
        </w:tc>
        <w:tc>
          <w:tcPr>
            <w:tcW w:w="308" w:type="pct"/>
          </w:tcPr>
          <w:p w14:paraId="77E9E6AB" w14:textId="77777777" w:rsidR="000D78D4" w:rsidRPr="0044763A" w:rsidRDefault="000D78D4" w:rsidP="0065557B">
            <w:pPr>
              <w:rPr>
                <w:sz w:val="16"/>
                <w:szCs w:val="16"/>
              </w:rPr>
            </w:pPr>
            <w:r w:rsidRPr="0044763A">
              <w:rPr>
                <w:sz w:val="16"/>
                <w:szCs w:val="16"/>
              </w:rPr>
              <w:t>Prevalence</w:t>
            </w:r>
          </w:p>
        </w:tc>
        <w:tc>
          <w:tcPr>
            <w:tcW w:w="315" w:type="pct"/>
          </w:tcPr>
          <w:p w14:paraId="63432DDF" w14:textId="77777777" w:rsidR="000D78D4" w:rsidRPr="0044763A" w:rsidRDefault="000D78D4" w:rsidP="0065557B">
            <w:pPr>
              <w:rPr>
                <w:sz w:val="16"/>
                <w:szCs w:val="16"/>
              </w:rPr>
            </w:pPr>
            <w:r w:rsidRPr="0044763A">
              <w:rPr>
                <w:sz w:val="16"/>
                <w:szCs w:val="16"/>
              </w:rPr>
              <w:t>Qualitative</w:t>
            </w:r>
          </w:p>
        </w:tc>
        <w:tc>
          <w:tcPr>
            <w:tcW w:w="398" w:type="pct"/>
          </w:tcPr>
          <w:p w14:paraId="2343B8AD" w14:textId="77777777" w:rsidR="000D78D4" w:rsidRPr="0044763A" w:rsidRDefault="000D78D4" w:rsidP="0065557B">
            <w:pPr>
              <w:rPr>
                <w:sz w:val="16"/>
                <w:szCs w:val="16"/>
              </w:rPr>
            </w:pPr>
            <w:r w:rsidRPr="0044763A">
              <w:rPr>
                <w:sz w:val="16"/>
                <w:szCs w:val="16"/>
              </w:rPr>
              <w:t>Structured health system review</w:t>
            </w:r>
          </w:p>
        </w:tc>
        <w:tc>
          <w:tcPr>
            <w:tcW w:w="308" w:type="pct"/>
          </w:tcPr>
          <w:p w14:paraId="78109791" w14:textId="77777777" w:rsidR="000D78D4" w:rsidRPr="0044763A" w:rsidRDefault="000D78D4" w:rsidP="0065557B">
            <w:pPr>
              <w:rPr>
                <w:sz w:val="16"/>
                <w:szCs w:val="16"/>
              </w:rPr>
            </w:pPr>
            <w:r w:rsidRPr="0044763A">
              <w:rPr>
                <w:sz w:val="16"/>
                <w:szCs w:val="16"/>
              </w:rPr>
              <w:t>Prevalence</w:t>
            </w:r>
          </w:p>
        </w:tc>
        <w:tc>
          <w:tcPr>
            <w:tcW w:w="377" w:type="pct"/>
          </w:tcPr>
          <w:p w14:paraId="2F9383E6" w14:textId="77777777" w:rsidR="000D78D4" w:rsidRPr="0044763A" w:rsidRDefault="000D78D4" w:rsidP="0065557B">
            <w:pPr>
              <w:rPr>
                <w:sz w:val="16"/>
                <w:szCs w:val="16"/>
              </w:rPr>
            </w:pPr>
            <w:r w:rsidRPr="0044763A">
              <w:rPr>
                <w:sz w:val="16"/>
                <w:szCs w:val="16"/>
              </w:rPr>
              <w:t>Prevalence</w:t>
            </w:r>
          </w:p>
        </w:tc>
        <w:tc>
          <w:tcPr>
            <w:tcW w:w="377" w:type="pct"/>
          </w:tcPr>
          <w:p w14:paraId="4937C986" w14:textId="77777777" w:rsidR="000D78D4" w:rsidRPr="0044763A" w:rsidRDefault="000D78D4" w:rsidP="0065557B">
            <w:pPr>
              <w:rPr>
                <w:sz w:val="16"/>
                <w:szCs w:val="16"/>
              </w:rPr>
            </w:pPr>
            <w:r w:rsidRPr="0044763A">
              <w:rPr>
                <w:sz w:val="16"/>
                <w:szCs w:val="16"/>
              </w:rPr>
              <w:t>Prevalence</w:t>
            </w:r>
          </w:p>
        </w:tc>
        <w:tc>
          <w:tcPr>
            <w:tcW w:w="377" w:type="pct"/>
          </w:tcPr>
          <w:p w14:paraId="7C3AF1A4" w14:textId="77777777" w:rsidR="000D78D4" w:rsidRPr="0044763A" w:rsidRDefault="000D78D4" w:rsidP="0065557B">
            <w:pPr>
              <w:rPr>
                <w:sz w:val="16"/>
                <w:szCs w:val="16"/>
              </w:rPr>
            </w:pPr>
            <w:r w:rsidRPr="0044763A">
              <w:rPr>
                <w:sz w:val="16"/>
                <w:szCs w:val="16"/>
              </w:rPr>
              <w:t>Prevalence</w:t>
            </w:r>
          </w:p>
        </w:tc>
        <w:tc>
          <w:tcPr>
            <w:tcW w:w="344" w:type="pct"/>
          </w:tcPr>
          <w:p w14:paraId="7C552A38" w14:textId="77777777" w:rsidR="000D78D4" w:rsidRPr="0044763A" w:rsidRDefault="000D78D4" w:rsidP="0065557B">
            <w:pPr>
              <w:rPr>
                <w:sz w:val="16"/>
                <w:szCs w:val="16"/>
              </w:rPr>
            </w:pPr>
            <w:r w:rsidRPr="0044763A">
              <w:rPr>
                <w:sz w:val="16"/>
                <w:szCs w:val="16"/>
              </w:rPr>
              <w:t>Qualitative</w:t>
            </w:r>
          </w:p>
        </w:tc>
        <w:tc>
          <w:tcPr>
            <w:tcW w:w="315" w:type="pct"/>
          </w:tcPr>
          <w:p w14:paraId="6A419A1B" w14:textId="77777777" w:rsidR="000D78D4" w:rsidRPr="0044763A" w:rsidRDefault="000D78D4" w:rsidP="0065557B">
            <w:pPr>
              <w:rPr>
                <w:sz w:val="16"/>
                <w:szCs w:val="16"/>
              </w:rPr>
            </w:pPr>
            <w:r w:rsidRPr="0044763A">
              <w:rPr>
                <w:sz w:val="16"/>
                <w:szCs w:val="16"/>
              </w:rPr>
              <w:t>Prevalence</w:t>
            </w:r>
          </w:p>
        </w:tc>
      </w:tr>
      <w:tr w:rsidR="00E24820" w:rsidRPr="0044763A" w14:paraId="15C636C4" w14:textId="77777777" w:rsidTr="0065557B">
        <w:tc>
          <w:tcPr>
            <w:tcW w:w="407" w:type="pct"/>
          </w:tcPr>
          <w:p w14:paraId="3823E2D1" w14:textId="77777777" w:rsidR="000D78D4" w:rsidRPr="0044763A" w:rsidRDefault="000D78D4" w:rsidP="0065557B">
            <w:pPr>
              <w:rPr>
                <w:b/>
                <w:sz w:val="16"/>
                <w:szCs w:val="16"/>
              </w:rPr>
            </w:pPr>
            <w:r w:rsidRPr="0044763A">
              <w:rPr>
                <w:b/>
                <w:sz w:val="16"/>
                <w:szCs w:val="16"/>
              </w:rPr>
              <w:t>Study Setting</w:t>
            </w:r>
          </w:p>
        </w:tc>
        <w:tc>
          <w:tcPr>
            <w:tcW w:w="390" w:type="pct"/>
          </w:tcPr>
          <w:p w14:paraId="53C14491" w14:textId="77777777" w:rsidR="000D78D4" w:rsidRPr="0044763A" w:rsidRDefault="000D78D4" w:rsidP="0065557B">
            <w:pPr>
              <w:rPr>
                <w:sz w:val="16"/>
                <w:szCs w:val="16"/>
              </w:rPr>
            </w:pPr>
            <w:r w:rsidRPr="0044763A">
              <w:rPr>
                <w:sz w:val="16"/>
                <w:szCs w:val="16"/>
              </w:rPr>
              <w:t>Youth institution</w:t>
            </w:r>
          </w:p>
        </w:tc>
        <w:tc>
          <w:tcPr>
            <w:tcW w:w="360" w:type="pct"/>
          </w:tcPr>
          <w:p w14:paraId="387043F2" w14:textId="77777777" w:rsidR="000D78D4" w:rsidRPr="0044763A" w:rsidRDefault="000D78D4" w:rsidP="0065557B">
            <w:pPr>
              <w:rPr>
                <w:sz w:val="16"/>
                <w:szCs w:val="16"/>
              </w:rPr>
            </w:pPr>
            <w:r w:rsidRPr="0044763A">
              <w:rPr>
                <w:sz w:val="16"/>
                <w:szCs w:val="16"/>
              </w:rPr>
              <w:t>Health system</w:t>
            </w:r>
          </w:p>
        </w:tc>
        <w:tc>
          <w:tcPr>
            <w:tcW w:w="377" w:type="pct"/>
          </w:tcPr>
          <w:p w14:paraId="45EB6984" w14:textId="77777777" w:rsidR="000D78D4" w:rsidRPr="0044763A" w:rsidRDefault="000D78D4" w:rsidP="0065557B">
            <w:pPr>
              <w:rPr>
                <w:sz w:val="16"/>
                <w:szCs w:val="16"/>
              </w:rPr>
            </w:pPr>
            <w:r w:rsidRPr="0044763A">
              <w:rPr>
                <w:color w:val="292526"/>
                <w:sz w:val="16"/>
                <w:szCs w:val="16"/>
              </w:rPr>
              <w:t>Prison</w:t>
            </w:r>
          </w:p>
        </w:tc>
        <w:tc>
          <w:tcPr>
            <w:tcW w:w="347" w:type="pct"/>
          </w:tcPr>
          <w:p w14:paraId="733BB52E" w14:textId="77777777" w:rsidR="000D78D4" w:rsidRPr="0044763A" w:rsidRDefault="000D78D4" w:rsidP="0065557B">
            <w:pPr>
              <w:rPr>
                <w:sz w:val="16"/>
                <w:szCs w:val="16"/>
              </w:rPr>
            </w:pPr>
            <w:r w:rsidRPr="0044763A">
              <w:rPr>
                <w:sz w:val="16"/>
                <w:szCs w:val="16"/>
              </w:rPr>
              <w:t>Prison</w:t>
            </w:r>
          </w:p>
        </w:tc>
        <w:tc>
          <w:tcPr>
            <w:tcW w:w="308" w:type="pct"/>
          </w:tcPr>
          <w:p w14:paraId="54A2A9CF" w14:textId="77777777" w:rsidR="000D78D4" w:rsidRPr="0044763A" w:rsidRDefault="000D78D4" w:rsidP="0065557B">
            <w:pPr>
              <w:rPr>
                <w:sz w:val="16"/>
                <w:szCs w:val="16"/>
              </w:rPr>
            </w:pPr>
            <w:r w:rsidRPr="0044763A">
              <w:rPr>
                <w:sz w:val="16"/>
                <w:szCs w:val="16"/>
              </w:rPr>
              <w:t>Forensic ward</w:t>
            </w:r>
          </w:p>
        </w:tc>
        <w:tc>
          <w:tcPr>
            <w:tcW w:w="315" w:type="pct"/>
          </w:tcPr>
          <w:p w14:paraId="7F594D07" w14:textId="77777777" w:rsidR="000D78D4" w:rsidRPr="0044763A" w:rsidRDefault="000D78D4" w:rsidP="0065557B">
            <w:pPr>
              <w:rPr>
                <w:sz w:val="16"/>
                <w:szCs w:val="16"/>
              </w:rPr>
            </w:pPr>
            <w:r w:rsidRPr="0044763A">
              <w:rPr>
                <w:sz w:val="16"/>
                <w:szCs w:val="16"/>
              </w:rPr>
              <w:t>Prison</w:t>
            </w:r>
          </w:p>
        </w:tc>
        <w:tc>
          <w:tcPr>
            <w:tcW w:w="398" w:type="pct"/>
          </w:tcPr>
          <w:p w14:paraId="1FECF5CA" w14:textId="77777777" w:rsidR="000D78D4" w:rsidRPr="0044763A" w:rsidRDefault="000D78D4" w:rsidP="0065557B">
            <w:pPr>
              <w:rPr>
                <w:sz w:val="16"/>
                <w:szCs w:val="16"/>
              </w:rPr>
            </w:pPr>
            <w:r w:rsidRPr="0044763A">
              <w:rPr>
                <w:sz w:val="16"/>
                <w:szCs w:val="16"/>
              </w:rPr>
              <w:t>Health system</w:t>
            </w:r>
          </w:p>
        </w:tc>
        <w:tc>
          <w:tcPr>
            <w:tcW w:w="308" w:type="pct"/>
          </w:tcPr>
          <w:p w14:paraId="609DFDC1" w14:textId="77777777" w:rsidR="000D78D4" w:rsidRPr="0044763A" w:rsidRDefault="000D78D4" w:rsidP="0065557B">
            <w:pPr>
              <w:rPr>
                <w:sz w:val="16"/>
                <w:szCs w:val="16"/>
              </w:rPr>
            </w:pPr>
            <w:r w:rsidRPr="0044763A">
              <w:rPr>
                <w:sz w:val="16"/>
                <w:szCs w:val="16"/>
              </w:rPr>
              <w:t>Prison</w:t>
            </w:r>
          </w:p>
        </w:tc>
        <w:tc>
          <w:tcPr>
            <w:tcW w:w="377" w:type="pct"/>
          </w:tcPr>
          <w:p w14:paraId="281CB7DF" w14:textId="77777777" w:rsidR="000D78D4" w:rsidRPr="0044763A" w:rsidRDefault="000D78D4" w:rsidP="0065557B">
            <w:pPr>
              <w:rPr>
                <w:sz w:val="16"/>
                <w:szCs w:val="16"/>
              </w:rPr>
            </w:pPr>
            <w:r w:rsidRPr="0044763A">
              <w:rPr>
                <w:sz w:val="16"/>
                <w:szCs w:val="16"/>
              </w:rPr>
              <w:t>Prison</w:t>
            </w:r>
          </w:p>
        </w:tc>
        <w:tc>
          <w:tcPr>
            <w:tcW w:w="377" w:type="pct"/>
          </w:tcPr>
          <w:p w14:paraId="70C6A8EC" w14:textId="77777777" w:rsidR="000D78D4" w:rsidRPr="0044763A" w:rsidRDefault="000D78D4" w:rsidP="0065557B">
            <w:pPr>
              <w:rPr>
                <w:sz w:val="16"/>
                <w:szCs w:val="16"/>
              </w:rPr>
            </w:pPr>
            <w:r w:rsidRPr="0044763A">
              <w:rPr>
                <w:sz w:val="16"/>
                <w:szCs w:val="16"/>
              </w:rPr>
              <w:t>Prison</w:t>
            </w:r>
          </w:p>
        </w:tc>
        <w:tc>
          <w:tcPr>
            <w:tcW w:w="377" w:type="pct"/>
          </w:tcPr>
          <w:p w14:paraId="104B4772" w14:textId="77777777" w:rsidR="000D78D4" w:rsidRPr="0044763A" w:rsidRDefault="000D78D4" w:rsidP="0065557B">
            <w:pPr>
              <w:rPr>
                <w:sz w:val="16"/>
                <w:szCs w:val="16"/>
              </w:rPr>
            </w:pPr>
            <w:r w:rsidRPr="0044763A">
              <w:rPr>
                <w:sz w:val="16"/>
                <w:szCs w:val="16"/>
              </w:rPr>
              <w:t>Forensic ward</w:t>
            </w:r>
          </w:p>
        </w:tc>
        <w:tc>
          <w:tcPr>
            <w:tcW w:w="344" w:type="pct"/>
          </w:tcPr>
          <w:p w14:paraId="33008E7F" w14:textId="77777777" w:rsidR="000D78D4" w:rsidRPr="0044763A" w:rsidRDefault="000D78D4" w:rsidP="0065557B">
            <w:pPr>
              <w:rPr>
                <w:sz w:val="16"/>
                <w:szCs w:val="16"/>
              </w:rPr>
            </w:pPr>
            <w:r w:rsidRPr="0044763A">
              <w:rPr>
                <w:sz w:val="16"/>
                <w:szCs w:val="16"/>
              </w:rPr>
              <w:t>Prison</w:t>
            </w:r>
          </w:p>
        </w:tc>
        <w:tc>
          <w:tcPr>
            <w:tcW w:w="315" w:type="pct"/>
          </w:tcPr>
          <w:p w14:paraId="37676CD0" w14:textId="77777777" w:rsidR="000D78D4" w:rsidRPr="0044763A" w:rsidRDefault="000D78D4" w:rsidP="0065557B">
            <w:pPr>
              <w:rPr>
                <w:sz w:val="16"/>
                <w:szCs w:val="16"/>
              </w:rPr>
            </w:pPr>
            <w:r w:rsidRPr="0044763A">
              <w:rPr>
                <w:sz w:val="16"/>
                <w:szCs w:val="16"/>
              </w:rPr>
              <w:t>Forensic ward</w:t>
            </w:r>
          </w:p>
        </w:tc>
      </w:tr>
      <w:tr w:rsidR="00E24820" w:rsidRPr="0044763A" w14:paraId="20756266" w14:textId="77777777" w:rsidTr="0065557B">
        <w:tc>
          <w:tcPr>
            <w:tcW w:w="407" w:type="pct"/>
          </w:tcPr>
          <w:p w14:paraId="702FB074" w14:textId="77777777" w:rsidR="000D78D4" w:rsidRPr="0044763A" w:rsidRDefault="000D78D4" w:rsidP="0065557B">
            <w:pPr>
              <w:rPr>
                <w:b/>
                <w:sz w:val="16"/>
                <w:szCs w:val="16"/>
              </w:rPr>
            </w:pPr>
            <w:r w:rsidRPr="0044763A">
              <w:rPr>
                <w:b/>
                <w:sz w:val="16"/>
                <w:szCs w:val="16"/>
              </w:rPr>
              <w:t>Facilities Included</w:t>
            </w:r>
          </w:p>
        </w:tc>
        <w:tc>
          <w:tcPr>
            <w:tcW w:w="390" w:type="pct"/>
          </w:tcPr>
          <w:p w14:paraId="70913545" w14:textId="77777777" w:rsidR="000D78D4" w:rsidRPr="0044763A" w:rsidRDefault="000D78D4" w:rsidP="0065557B">
            <w:pPr>
              <w:rPr>
                <w:sz w:val="16"/>
                <w:szCs w:val="16"/>
              </w:rPr>
            </w:pPr>
            <w:r w:rsidRPr="0044763A">
              <w:rPr>
                <w:color w:val="000000"/>
                <w:sz w:val="16"/>
                <w:szCs w:val="16"/>
              </w:rPr>
              <w:t>5 youth correctional institutions in Lagos, Nigeria (2 female, 3 male institutions)</w:t>
            </w:r>
          </w:p>
        </w:tc>
        <w:tc>
          <w:tcPr>
            <w:tcW w:w="360" w:type="pct"/>
          </w:tcPr>
          <w:p w14:paraId="0DB57DE6" w14:textId="77777777" w:rsidR="000D78D4" w:rsidRPr="0044763A" w:rsidRDefault="000D78D4" w:rsidP="0065557B">
            <w:pPr>
              <w:rPr>
                <w:sz w:val="16"/>
                <w:szCs w:val="16"/>
              </w:rPr>
            </w:pPr>
            <w:r w:rsidRPr="0044763A">
              <w:rPr>
                <w:sz w:val="16"/>
                <w:szCs w:val="16"/>
              </w:rPr>
              <w:t>All forensic psychiatry settings in Zimbabwe</w:t>
            </w:r>
          </w:p>
        </w:tc>
        <w:tc>
          <w:tcPr>
            <w:tcW w:w="377" w:type="pct"/>
          </w:tcPr>
          <w:p w14:paraId="06AB8E57" w14:textId="77777777" w:rsidR="000D78D4" w:rsidRPr="0044763A" w:rsidRDefault="000D78D4" w:rsidP="0065557B">
            <w:pPr>
              <w:rPr>
                <w:sz w:val="16"/>
                <w:szCs w:val="16"/>
              </w:rPr>
            </w:pPr>
            <w:r w:rsidRPr="0044763A">
              <w:rPr>
                <w:color w:val="292526"/>
                <w:sz w:val="16"/>
                <w:szCs w:val="16"/>
              </w:rPr>
              <w:t xml:space="preserve">Medium security prison in </w:t>
            </w:r>
            <w:proofErr w:type="spellStart"/>
            <w:r w:rsidRPr="0044763A">
              <w:rPr>
                <w:color w:val="292526"/>
                <w:sz w:val="16"/>
                <w:szCs w:val="16"/>
              </w:rPr>
              <w:t>Ilesa</w:t>
            </w:r>
            <w:proofErr w:type="spellEnd"/>
            <w:r w:rsidRPr="0044763A">
              <w:rPr>
                <w:color w:val="292526"/>
                <w:sz w:val="16"/>
                <w:szCs w:val="16"/>
              </w:rPr>
              <w:t>, Nigeria</w:t>
            </w:r>
          </w:p>
        </w:tc>
        <w:tc>
          <w:tcPr>
            <w:tcW w:w="347" w:type="pct"/>
          </w:tcPr>
          <w:p w14:paraId="7E805267" w14:textId="77777777" w:rsidR="000D78D4" w:rsidRPr="0044763A" w:rsidRDefault="000D78D4" w:rsidP="0065557B">
            <w:pPr>
              <w:rPr>
                <w:sz w:val="16"/>
                <w:szCs w:val="16"/>
              </w:rPr>
            </w:pPr>
            <w:proofErr w:type="spellStart"/>
            <w:r w:rsidRPr="0044763A">
              <w:rPr>
                <w:sz w:val="16"/>
                <w:szCs w:val="16"/>
              </w:rPr>
              <w:t>Pollsmoor</w:t>
            </w:r>
            <w:proofErr w:type="spellEnd"/>
            <w:r w:rsidRPr="0044763A">
              <w:rPr>
                <w:sz w:val="16"/>
                <w:szCs w:val="16"/>
              </w:rPr>
              <w:t xml:space="preserve"> Prison, South Africa</w:t>
            </w:r>
          </w:p>
        </w:tc>
        <w:tc>
          <w:tcPr>
            <w:tcW w:w="308" w:type="pct"/>
          </w:tcPr>
          <w:p w14:paraId="1BE63F78" w14:textId="77777777" w:rsidR="000D78D4" w:rsidRPr="0044763A" w:rsidRDefault="000D78D4" w:rsidP="0065557B">
            <w:pPr>
              <w:rPr>
                <w:sz w:val="16"/>
                <w:szCs w:val="16"/>
              </w:rPr>
            </w:pPr>
            <w:r w:rsidRPr="0044763A">
              <w:rPr>
                <w:color w:val="000000"/>
                <w:sz w:val="16"/>
                <w:szCs w:val="16"/>
              </w:rPr>
              <w:t>Zomba Mental Hospital, Malawi</w:t>
            </w:r>
          </w:p>
        </w:tc>
        <w:tc>
          <w:tcPr>
            <w:tcW w:w="315" w:type="pct"/>
          </w:tcPr>
          <w:p w14:paraId="6B1D906B" w14:textId="77777777" w:rsidR="000D78D4" w:rsidRPr="0044763A" w:rsidRDefault="000D78D4" w:rsidP="0065557B">
            <w:pPr>
              <w:rPr>
                <w:sz w:val="16"/>
                <w:szCs w:val="16"/>
              </w:rPr>
            </w:pPr>
            <w:proofErr w:type="spellStart"/>
            <w:r w:rsidRPr="0044763A">
              <w:rPr>
                <w:sz w:val="16"/>
                <w:szCs w:val="16"/>
              </w:rPr>
              <w:t>Valkenberg</w:t>
            </w:r>
            <w:proofErr w:type="spellEnd"/>
            <w:r w:rsidRPr="0044763A">
              <w:rPr>
                <w:sz w:val="16"/>
                <w:szCs w:val="16"/>
              </w:rPr>
              <w:t xml:space="preserve"> Hospital, South Africa</w:t>
            </w:r>
          </w:p>
        </w:tc>
        <w:tc>
          <w:tcPr>
            <w:tcW w:w="398" w:type="pct"/>
          </w:tcPr>
          <w:p w14:paraId="683A510E" w14:textId="77777777" w:rsidR="000D78D4" w:rsidRPr="0044763A" w:rsidRDefault="000D78D4" w:rsidP="0065557B">
            <w:pPr>
              <w:rPr>
                <w:sz w:val="16"/>
                <w:szCs w:val="16"/>
              </w:rPr>
            </w:pPr>
            <w:r w:rsidRPr="0044763A">
              <w:rPr>
                <w:color w:val="000000"/>
                <w:sz w:val="16"/>
                <w:szCs w:val="16"/>
              </w:rPr>
              <w:t>All forensic psychiatry settings in Zimbabwe</w:t>
            </w:r>
          </w:p>
        </w:tc>
        <w:tc>
          <w:tcPr>
            <w:tcW w:w="308" w:type="pct"/>
          </w:tcPr>
          <w:p w14:paraId="20446D6A" w14:textId="77777777" w:rsidR="000D78D4" w:rsidRPr="0044763A" w:rsidRDefault="000D78D4" w:rsidP="0065557B">
            <w:pPr>
              <w:rPr>
                <w:sz w:val="16"/>
                <w:szCs w:val="16"/>
              </w:rPr>
            </w:pPr>
            <w:r w:rsidRPr="0044763A">
              <w:rPr>
                <w:sz w:val="16"/>
                <w:szCs w:val="16"/>
              </w:rPr>
              <w:t>Jos Federal Prison, Nigeria</w:t>
            </w:r>
          </w:p>
        </w:tc>
        <w:tc>
          <w:tcPr>
            <w:tcW w:w="377" w:type="pct"/>
          </w:tcPr>
          <w:p w14:paraId="7C26417D" w14:textId="77777777" w:rsidR="000D78D4" w:rsidRPr="0044763A" w:rsidRDefault="000D78D4" w:rsidP="0065557B">
            <w:pPr>
              <w:rPr>
                <w:sz w:val="16"/>
                <w:szCs w:val="16"/>
              </w:rPr>
            </w:pPr>
            <w:r w:rsidRPr="0044763A">
              <w:rPr>
                <w:color w:val="272627"/>
                <w:sz w:val="16"/>
                <w:szCs w:val="16"/>
              </w:rPr>
              <w:t>Westville Correctional Centre, South Africa</w:t>
            </w:r>
          </w:p>
        </w:tc>
        <w:tc>
          <w:tcPr>
            <w:tcW w:w="377" w:type="pct"/>
          </w:tcPr>
          <w:p w14:paraId="62AB4B46" w14:textId="77777777" w:rsidR="000D78D4" w:rsidRPr="0044763A" w:rsidRDefault="000D78D4" w:rsidP="0065557B">
            <w:pPr>
              <w:rPr>
                <w:sz w:val="16"/>
                <w:szCs w:val="16"/>
              </w:rPr>
            </w:pPr>
            <w:r w:rsidRPr="0044763A">
              <w:rPr>
                <w:sz w:val="16"/>
                <w:szCs w:val="16"/>
              </w:rPr>
              <w:t>Medium security prison in Benin City, Nigeria</w:t>
            </w:r>
          </w:p>
        </w:tc>
        <w:tc>
          <w:tcPr>
            <w:tcW w:w="377" w:type="pct"/>
          </w:tcPr>
          <w:p w14:paraId="6073A7CD" w14:textId="77777777" w:rsidR="000D78D4" w:rsidRPr="0044763A" w:rsidRDefault="000D78D4" w:rsidP="0065557B">
            <w:pPr>
              <w:rPr>
                <w:sz w:val="16"/>
                <w:szCs w:val="16"/>
              </w:rPr>
            </w:pPr>
            <w:r w:rsidRPr="0044763A">
              <w:rPr>
                <w:color w:val="000000"/>
                <w:sz w:val="16"/>
                <w:szCs w:val="16"/>
              </w:rPr>
              <w:t>Forensic mental hospital: Fort England Hospital, South Africa</w:t>
            </w:r>
          </w:p>
        </w:tc>
        <w:tc>
          <w:tcPr>
            <w:tcW w:w="344" w:type="pct"/>
          </w:tcPr>
          <w:p w14:paraId="4FF9487A" w14:textId="77777777" w:rsidR="000D78D4" w:rsidRPr="0044763A" w:rsidRDefault="000D78D4" w:rsidP="0065557B">
            <w:pPr>
              <w:rPr>
                <w:sz w:val="16"/>
                <w:szCs w:val="16"/>
              </w:rPr>
            </w:pPr>
            <w:r w:rsidRPr="0044763A">
              <w:rPr>
                <w:sz w:val="16"/>
                <w:szCs w:val="16"/>
              </w:rPr>
              <w:t>4 prisons, Zambia</w:t>
            </w:r>
          </w:p>
        </w:tc>
        <w:tc>
          <w:tcPr>
            <w:tcW w:w="315" w:type="pct"/>
          </w:tcPr>
          <w:p w14:paraId="295E4477" w14:textId="77777777" w:rsidR="000D78D4" w:rsidRPr="0044763A" w:rsidRDefault="000D78D4" w:rsidP="0065557B">
            <w:pPr>
              <w:rPr>
                <w:sz w:val="16"/>
                <w:szCs w:val="16"/>
              </w:rPr>
            </w:pPr>
            <w:r w:rsidRPr="0044763A">
              <w:rPr>
                <w:sz w:val="16"/>
                <w:szCs w:val="16"/>
              </w:rPr>
              <w:t xml:space="preserve">Forensic Psychiatry Unit at </w:t>
            </w:r>
            <w:proofErr w:type="spellStart"/>
            <w:r w:rsidRPr="0044763A">
              <w:rPr>
                <w:sz w:val="16"/>
                <w:szCs w:val="16"/>
              </w:rPr>
              <w:t>Valkenberg</w:t>
            </w:r>
            <w:proofErr w:type="spellEnd"/>
            <w:r w:rsidRPr="0044763A">
              <w:rPr>
                <w:sz w:val="16"/>
                <w:szCs w:val="16"/>
              </w:rPr>
              <w:t xml:space="preserve"> Hospital, South Africa</w:t>
            </w:r>
          </w:p>
        </w:tc>
      </w:tr>
      <w:tr w:rsidR="00E24820" w:rsidRPr="0044763A" w14:paraId="44F2C0FB" w14:textId="77777777" w:rsidTr="0065557B">
        <w:tc>
          <w:tcPr>
            <w:tcW w:w="407" w:type="pct"/>
          </w:tcPr>
          <w:p w14:paraId="524C9C60" w14:textId="77777777" w:rsidR="000D78D4" w:rsidRPr="0044763A" w:rsidRDefault="000D78D4" w:rsidP="0065557B">
            <w:pPr>
              <w:rPr>
                <w:b/>
                <w:sz w:val="16"/>
                <w:szCs w:val="16"/>
              </w:rPr>
            </w:pPr>
            <w:r w:rsidRPr="0044763A">
              <w:rPr>
                <w:b/>
                <w:sz w:val="16"/>
                <w:szCs w:val="16"/>
              </w:rPr>
              <w:t>How was data on conditions collected?</w:t>
            </w:r>
          </w:p>
        </w:tc>
        <w:tc>
          <w:tcPr>
            <w:tcW w:w="390" w:type="pct"/>
          </w:tcPr>
          <w:p w14:paraId="6017E6FD" w14:textId="77777777" w:rsidR="000D78D4" w:rsidRPr="0044763A" w:rsidRDefault="000D78D4" w:rsidP="0065557B">
            <w:pPr>
              <w:rPr>
                <w:sz w:val="16"/>
                <w:szCs w:val="16"/>
              </w:rPr>
            </w:pPr>
            <w:r w:rsidRPr="0044763A">
              <w:rPr>
                <w:sz w:val="16"/>
                <w:szCs w:val="16"/>
              </w:rPr>
              <w:t>Questionnaire, interviews with all operational on staff on site at time of study interviewed</w:t>
            </w:r>
          </w:p>
        </w:tc>
        <w:tc>
          <w:tcPr>
            <w:tcW w:w="360" w:type="pct"/>
          </w:tcPr>
          <w:p w14:paraId="10056921" w14:textId="77777777" w:rsidR="000D78D4" w:rsidRPr="0044763A" w:rsidRDefault="000D78D4" w:rsidP="0065557B">
            <w:pPr>
              <w:rPr>
                <w:sz w:val="16"/>
                <w:szCs w:val="16"/>
              </w:rPr>
            </w:pPr>
            <w:r w:rsidRPr="0044763A">
              <w:rPr>
                <w:sz w:val="16"/>
                <w:szCs w:val="16"/>
              </w:rPr>
              <w:t>Purposefully and theoretically sampled 32 participants in semi-structured interviews. Sample included the judicial team, the medical team, forensic psychiatric patients, and relatives of forensic psychiatric patients.</w:t>
            </w:r>
          </w:p>
        </w:tc>
        <w:tc>
          <w:tcPr>
            <w:tcW w:w="377" w:type="pct"/>
          </w:tcPr>
          <w:p w14:paraId="3A9EDC13" w14:textId="77777777" w:rsidR="000D78D4" w:rsidRPr="0044763A" w:rsidRDefault="000D78D4" w:rsidP="0065557B">
            <w:pPr>
              <w:rPr>
                <w:sz w:val="16"/>
                <w:szCs w:val="16"/>
              </w:rPr>
            </w:pPr>
            <w:r w:rsidRPr="0044763A">
              <w:rPr>
                <w:sz w:val="16"/>
                <w:szCs w:val="16"/>
              </w:rPr>
              <w:t>Questionnaire</w:t>
            </w:r>
          </w:p>
        </w:tc>
        <w:tc>
          <w:tcPr>
            <w:tcW w:w="347" w:type="pct"/>
          </w:tcPr>
          <w:p w14:paraId="7B6D8A82" w14:textId="70F206D3" w:rsidR="000D78D4" w:rsidRPr="0044763A" w:rsidRDefault="000D78D4" w:rsidP="0065557B">
            <w:pPr>
              <w:rPr>
                <w:sz w:val="16"/>
                <w:szCs w:val="16"/>
              </w:rPr>
            </w:pPr>
            <w:r w:rsidRPr="0044763A">
              <w:rPr>
                <w:sz w:val="16"/>
                <w:szCs w:val="16"/>
              </w:rPr>
              <w:t xml:space="preserve">3 focus group interviews with 6 </w:t>
            </w:r>
            <w:r w:rsidR="00E24820">
              <w:rPr>
                <w:sz w:val="16"/>
                <w:szCs w:val="16"/>
              </w:rPr>
              <w:t xml:space="preserve">participants in prison </w:t>
            </w:r>
            <w:r w:rsidRPr="0044763A">
              <w:rPr>
                <w:sz w:val="16"/>
                <w:szCs w:val="16"/>
              </w:rPr>
              <w:t xml:space="preserve">each who are active therapeutic clients and also recidivists (18 males), and semi-structured interviews with first 10 participants (5 males, 5 females) who voluntarily agreed to participate, had no previous convictions, and had spent time in prison at least once prior to their </w:t>
            </w:r>
            <w:r w:rsidRPr="0044763A">
              <w:rPr>
                <w:sz w:val="16"/>
                <w:szCs w:val="16"/>
              </w:rPr>
              <w:lastRenderedPageBreak/>
              <w:t>current sentence, but on a different charge. Other stakeholders interviewed: the judicial team, the medical team, forensic psychiatric patients, and relatives of forensic psychiatric patients.</w:t>
            </w:r>
          </w:p>
        </w:tc>
        <w:tc>
          <w:tcPr>
            <w:tcW w:w="308" w:type="pct"/>
          </w:tcPr>
          <w:p w14:paraId="3467939D" w14:textId="77777777" w:rsidR="000D78D4" w:rsidRPr="0044763A" w:rsidRDefault="000D78D4" w:rsidP="0065557B">
            <w:pPr>
              <w:rPr>
                <w:sz w:val="16"/>
                <w:szCs w:val="16"/>
              </w:rPr>
            </w:pPr>
            <w:r w:rsidRPr="0044763A">
              <w:rPr>
                <w:sz w:val="16"/>
                <w:szCs w:val="16"/>
              </w:rPr>
              <w:lastRenderedPageBreak/>
              <w:t>Secondary records</w:t>
            </w:r>
          </w:p>
        </w:tc>
        <w:tc>
          <w:tcPr>
            <w:tcW w:w="315" w:type="pct"/>
          </w:tcPr>
          <w:p w14:paraId="0496C794" w14:textId="77777777" w:rsidR="000D78D4" w:rsidRPr="0044763A" w:rsidRDefault="000D78D4" w:rsidP="0065557B">
            <w:pPr>
              <w:rPr>
                <w:sz w:val="16"/>
                <w:szCs w:val="16"/>
              </w:rPr>
            </w:pPr>
            <w:r w:rsidRPr="0044763A">
              <w:rPr>
                <w:sz w:val="16"/>
                <w:szCs w:val="16"/>
              </w:rPr>
              <w:t>Interview and secondary records</w:t>
            </w:r>
          </w:p>
        </w:tc>
        <w:tc>
          <w:tcPr>
            <w:tcW w:w="398" w:type="pct"/>
          </w:tcPr>
          <w:p w14:paraId="27732E91" w14:textId="77777777" w:rsidR="000D78D4" w:rsidRPr="0044763A" w:rsidRDefault="000D78D4" w:rsidP="0065557B">
            <w:pPr>
              <w:rPr>
                <w:sz w:val="16"/>
                <w:szCs w:val="16"/>
              </w:rPr>
            </w:pPr>
            <w:r w:rsidRPr="0044763A">
              <w:rPr>
                <w:sz w:val="16"/>
                <w:szCs w:val="16"/>
              </w:rPr>
              <w:t xml:space="preserve">Emerald national-level needs assessment methods. Qualitative interviews with a range of key stakeholders in health and mental health using Emerald interview guide for national-level policy makers. Included policy makers, administrators, providers, and researchers, but not service users. Used Emerald policy checklists for analysis of mental health laws and </w:t>
            </w:r>
            <w:r w:rsidRPr="0044763A">
              <w:rPr>
                <w:sz w:val="16"/>
                <w:szCs w:val="16"/>
              </w:rPr>
              <w:lastRenderedPageBreak/>
              <w:t>policies and publicly available data about mental health.</w:t>
            </w:r>
          </w:p>
        </w:tc>
        <w:tc>
          <w:tcPr>
            <w:tcW w:w="308" w:type="pct"/>
          </w:tcPr>
          <w:p w14:paraId="08CE3431" w14:textId="77777777" w:rsidR="000D78D4" w:rsidRPr="0044763A" w:rsidRDefault="000D78D4" w:rsidP="0065557B">
            <w:pPr>
              <w:rPr>
                <w:sz w:val="16"/>
                <w:szCs w:val="16"/>
              </w:rPr>
            </w:pPr>
            <w:r w:rsidRPr="0044763A">
              <w:rPr>
                <w:sz w:val="16"/>
                <w:szCs w:val="16"/>
              </w:rPr>
              <w:lastRenderedPageBreak/>
              <w:t>Secondary records</w:t>
            </w:r>
          </w:p>
        </w:tc>
        <w:tc>
          <w:tcPr>
            <w:tcW w:w="377" w:type="pct"/>
          </w:tcPr>
          <w:p w14:paraId="69B4E229" w14:textId="77777777" w:rsidR="000D78D4" w:rsidRPr="0044763A" w:rsidRDefault="000D78D4" w:rsidP="0065557B">
            <w:pPr>
              <w:rPr>
                <w:sz w:val="16"/>
                <w:szCs w:val="16"/>
              </w:rPr>
            </w:pPr>
            <w:r w:rsidRPr="0044763A">
              <w:rPr>
                <w:sz w:val="16"/>
                <w:szCs w:val="16"/>
              </w:rPr>
              <w:t>Questionnaire</w:t>
            </w:r>
          </w:p>
        </w:tc>
        <w:tc>
          <w:tcPr>
            <w:tcW w:w="377" w:type="pct"/>
          </w:tcPr>
          <w:p w14:paraId="5B553F18" w14:textId="77777777" w:rsidR="000D78D4" w:rsidRPr="0044763A" w:rsidRDefault="000D78D4" w:rsidP="0065557B">
            <w:pPr>
              <w:rPr>
                <w:sz w:val="16"/>
                <w:szCs w:val="16"/>
              </w:rPr>
            </w:pPr>
            <w:r w:rsidRPr="0044763A">
              <w:rPr>
                <w:sz w:val="16"/>
                <w:szCs w:val="16"/>
              </w:rPr>
              <w:t>Questionnaire</w:t>
            </w:r>
          </w:p>
        </w:tc>
        <w:tc>
          <w:tcPr>
            <w:tcW w:w="377" w:type="pct"/>
          </w:tcPr>
          <w:p w14:paraId="706273C0" w14:textId="77777777" w:rsidR="000D78D4" w:rsidRPr="0044763A" w:rsidRDefault="000D78D4" w:rsidP="0065557B">
            <w:pPr>
              <w:rPr>
                <w:sz w:val="16"/>
                <w:szCs w:val="16"/>
              </w:rPr>
            </w:pPr>
            <w:r w:rsidRPr="0044763A">
              <w:rPr>
                <w:sz w:val="16"/>
                <w:szCs w:val="16"/>
              </w:rPr>
              <w:t xml:space="preserve">Questionnaire designed to collect data on the number of observations conducted, state patients admitted, average length of stay, and staff. Calculated psychiatric service needs for a provincial prison mental health service using </w:t>
            </w:r>
            <w:proofErr w:type="spellStart"/>
            <w:r w:rsidRPr="0044763A">
              <w:rPr>
                <w:sz w:val="16"/>
                <w:szCs w:val="16"/>
              </w:rPr>
              <w:t>pubic</w:t>
            </w:r>
            <w:proofErr w:type="spellEnd"/>
            <w:r w:rsidRPr="0044763A">
              <w:rPr>
                <w:sz w:val="16"/>
                <w:szCs w:val="16"/>
              </w:rPr>
              <w:t xml:space="preserve"> records.</w:t>
            </w:r>
          </w:p>
        </w:tc>
        <w:tc>
          <w:tcPr>
            <w:tcW w:w="344" w:type="pct"/>
          </w:tcPr>
          <w:p w14:paraId="0BFF8C82" w14:textId="77777777" w:rsidR="000D78D4" w:rsidRPr="0044763A" w:rsidRDefault="000D78D4" w:rsidP="0065557B">
            <w:pPr>
              <w:rPr>
                <w:sz w:val="16"/>
                <w:szCs w:val="16"/>
              </w:rPr>
            </w:pPr>
            <w:r w:rsidRPr="0044763A">
              <w:rPr>
                <w:sz w:val="16"/>
                <w:szCs w:val="16"/>
              </w:rPr>
              <w:t xml:space="preserve">Interviews of a clustered random sample of 79 male individuals across four prisons purposively selected, as well as 32 prison officers, policy makers and health care workers. Largely in- </w:t>
            </w:r>
            <w:proofErr w:type="spellStart"/>
            <w:r w:rsidRPr="0044763A">
              <w:rPr>
                <w:sz w:val="16"/>
                <w:szCs w:val="16"/>
              </w:rPr>
              <w:t>ductive</w:t>
            </w:r>
            <w:proofErr w:type="spellEnd"/>
            <w:r w:rsidRPr="0044763A">
              <w:rPr>
                <w:sz w:val="16"/>
                <w:szCs w:val="16"/>
              </w:rPr>
              <w:t xml:space="preserve"> thematic analysis was guided by the concepts of dynamic interaction and emergent behavior. ***excluded those with a known history of </w:t>
            </w:r>
            <w:r w:rsidRPr="0044763A">
              <w:rPr>
                <w:sz w:val="16"/>
                <w:szCs w:val="16"/>
              </w:rPr>
              <w:lastRenderedPageBreak/>
              <w:t>mental illness</w:t>
            </w:r>
          </w:p>
        </w:tc>
        <w:tc>
          <w:tcPr>
            <w:tcW w:w="315" w:type="pct"/>
          </w:tcPr>
          <w:p w14:paraId="65BDFF29" w14:textId="77777777" w:rsidR="000D78D4" w:rsidRPr="0044763A" w:rsidRDefault="000D78D4" w:rsidP="0065557B">
            <w:pPr>
              <w:rPr>
                <w:sz w:val="16"/>
                <w:szCs w:val="16"/>
              </w:rPr>
            </w:pPr>
            <w:r w:rsidRPr="0044763A">
              <w:rPr>
                <w:sz w:val="16"/>
                <w:szCs w:val="16"/>
              </w:rPr>
              <w:lastRenderedPageBreak/>
              <w:t>Secondary records</w:t>
            </w:r>
          </w:p>
        </w:tc>
      </w:tr>
      <w:tr w:rsidR="000D78D4" w:rsidRPr="0044763A" w14:paraId="11B3D1E5" w14:textId="77777777" w:rsidTr="0065557B">
        <w:trPr>
          <w:trHeight w:val="467"/>
        </w:trPr>
        <w:tc>
          <w:tcPr>
            <w:tcW w:w="5000" w:type="pct"/>
            <w:gridSpan w:val="14"/>
            <w:vAlign w:val="center"/>
          </w:tcPr>
          <w:p w14:paraId="2FE2250B" w14:textId="77777777" w:rsidR="000D78D4" w:rsidRPr="0044763A" w:rsidRDefault="000D78D4" w:rsidP="0065557B">
            <w:pPr>
              <w:rPr>
                <w:sz w:val="16"/>
                <w:szCs w:val="16"/>
              </w:rPr>
            </w:pPr>
            <w:r w:rsidRPr="0044763A">
              <w:rPr>
                <w:b/>
                <w:bCs/>
                <w:sz w:val="16"/>
                <w:szCs w:val="16"/>
              </w:rPr>
              <w:t>Institutional Conditions:</w:t>
            </w:r>
          </w:p>
        </w:tc>
      </w:tr>
      <w:tr w:rsidR="00E24820" w:rsidRPr="0044763A" w14:paraId="72652689" w14:textId="77777777" w:rsidTr="0065557B">
        <w:tc>
          <w:tcPr>
            <w:tcW w:w="407" w:type="pct"/>
          </w:tcPr>
          <w:p w14:paraId="3A87E8D4" w14:textId="77777777" w:rsidR="000D78D4" w:rsidRPr="0044763A" w:rsidRDefault="000D78D4" w:rsidP="0065557B">
            <w:pPr>
              <w:rPr>
                <w:sz w:val="16"/>
                <w:szCs w:val="16"/>
              </w:rPr>
            </w:pPr>
            <w:r w:rsidRPr="0044763A">
              <w:rPr>
                <w:sz w:val="16"/>
                <w:szCs w:val="16"/>
              </w:rPr>
              <w:t>Insufficient physical resources (living conditions, clothes, etc.)</w:t>
            </w:r>
          </w:p>
        </w:tc>
        <w:tc>
          <w:tcPr>
            <w:tcW w:w="390" w:type="pct"/>
            <w:vAlign w:val="bottom"/>
          </w:tcPr>
          <w:p w14:paraId="0AFBCE0F" w14:textId="77777777" w:rsidR="000D78D4" w:rsidRPr="0044763A" w:rsidRDefault="000D78D4" w:rsidP="0065557B">
            <w:pPr>
              <w:rPr>
                <w:sz w:val="16"/>
                <w:szCs w:val="16"/>
              </w:rPr>
            </w:pPr>
            <w:r w:rsidRPr="0044763A">
              <w:rPr>
                <w:sz w:val="16"/>
                <w:szCs w:val="16"/>
              </w:rPr>
              <w:t>x</w:t>
            </w:r>
          </w:p>
        </w:tc>
        <w:tc>
          <w:tcPr>
            <w:tcW w:w="360" w:type="pct"/>
            <w:vAlign w:val="bottom"/>
          </w:tcPr>
          <w:p w14:paraId="791CBC09" w14:textId="77777777" w:rsidR="000D78D4" w:rsidRPr="0044763A" w:rsidRDefault="000D78D4" w:rsidP="0065557B">
            <w:pPr>
              <w:rPr>
                <w:sz w:val="16"/>
                <w:szCs w:val="16"/>
              </w:rPr>
            </w:pPr>
          </w:p>
        </w:tc>
        <w:tc>
          <w:tcPr>
            <w:tcW w:w="377" w:type="pct"/>
            <w:vAlign w:val="bottom"/>
          </w:tcPr>
          <w:p w14:paraId="5E669403" w14:textId="77777777" w:rsidR="000D78D4" w:rsidRPr="0044763A" w:rsidRDefault="000D78D4" w:rsidP="0065557B">
            <w:pPr>
              <w:rPr>
                <w:sz w:val="16"/>
                <w:szCs w:val="16"/>
              </w:rPr>
            </w:pPr>
            <w:r w:rsidRPr="0044763A">
              <w:rPr>
                <w:sz w:val="16"/>
                <w:szCs w:val="16"/>
              </w:rPr>
              <w:t>x</w:t>
            </w:r>
          </w:p>
        </w:tc>
        <w:tc>
          <w:tcPr>
            <w:tcW w:w="347" w:type="pct"/>
            <w:vAlign w:val="bottom"/>
          </w:tcPr>
          <w:p w14:paraId="204922EA" w14:textId="77777777" w:rsidR="000D78D4" w:rsidRPr="0044763A" w:rsidRDefault="000D78D4" w:rsidP="0065557B">
            <w:pPr>
              <w:rPr>
                <w:sz w:val="16"/>
                <w:szCs w:val="16"/>
              </w:rPr>
            </w:pPr>
            <w:r w:rsidRPr="0044763A">
              <w:rPr>
                <w:sz w:val="16"/>
                <w:szCs w:val="16"/>
              </w:rPr>
              <w:t>x</w:t>
            </w:r>
          </w:p>
        </w:tc>
        <w:tc>
          <w:tcPr>
            <w:tcW w:w="308" w:type="pct"/>
            <w:vAlign w:val="bottom"/>
          </w:tcPr>
          <w:p w14:paraId="30CD2D19" w14:textId="77777777" w:rsidR="000D78D4" w:rsidRPr="0044763A" w:rsidRDefault="000D78D4" w:rsidP="0065557B">
            <w:pPr>
              <w:rPr>
                <w:sz w:val="16"/>
                <w:szCs w:val="16"/>
              </w:rPr>
            </w:pPr>
          </w:p>
        </w:tc>
        <w:tc>
          <w:tcPr>
            <w:tcW w:w="315" w:type="pct"/>
          </w:tcPr>
          <w:p w14:paraId="4A47D380" w14:textId="77777777" w:rsidR="000D78D4" w:rsidRPr="0044763A" w:rsidRDefault="000D78D4" w:rsidP="0065557B">
            <w:pPr>
              <w:rPr>
                <w:sz w:val="16"/>
                <w:szCs w:val="16"/>
              </w:rPr>
            </w:pPr>
          </w:p>
        </w:tc>
        <w:tc>
          <w:tcPr>
            <w:tcW w:w="398" w:type="pct"/>
          </w:tcPr>
          <w:p w14:paraId="4089B0EA" w14:textId="77777777" w:rsidR="000D78D4" w:rsidRPr="0044763A" w:rsidRDefault="000D78D4" w:rsidP="0065557B">
            <w:pPr>
              <w:rPr>
                <w:sz w:val="16"/>
                <w:szCs w:val="16"/>
              </w:rPr>
            </w:pPr>
            <w:r w:rsidRPr="0044763A">
              <w:rPr>
                <w:sz w:val="16"/>
                <w:szCs w:val="16"/>
              </w:rPr>
              <w:t>x</w:t>
            </w:r>
          </w:p>
        </w:tc>
        <w:tc>
          <w:tcPr>
            <w:tcW w:w="308" w:type="pct"/>
          </w:tcPr>
          <w:p w14:paraId="7D54CB8F" w14:textId="77777777" w:rsidR="000D78D4" w:rsidRPr="0044763A" w:rsidRDefault="000D78D4" w:rsidP="0065557B">
            <w:pPr>
              <w:rPr>
                <w:sz w:val="16"/>
                <w:szCs w:val="16"/>
              </w:rPr>
            </w:pPr>
          </w:p>
        </w:tc>
        <w:tc>
          <w:tcPr>
            <w:tcW w:w="377" w:type="pct"/>
          </w:tcPr>
          <w:p w14:paraId="391222E3" w14:textId="77777777" w:rsidR="000D78D4" w:rsidRPr="0044763A" w:rsidRDefault="000D78D4" w:rsidP="0065557B">
            <w:pPr>
              <w:rPr>
                <w:sz w:val="16"/>
                <w:szCs w:val="16"/>
              </w:rPr>
            </w:pPr>
          </w:p>
        </w:tc>
        <w:tc>
          <w:tcPr>
            <w:tcW w:w="377" w:type="pct"/>
          </w:tcPr>
          <w:p w14:paraId="07D134B6" w14:textId="77777777" w:rsidR="000D78D4" w:rsidRPr="0044763A" w:rsidRDefault="000D78D4" w:rsidP="0065557B">
            <w:pPr>
              <w:rPr>
                <w:sz w:val="16"/>
                <w:szCs w:val="16"/>
              </w:rPr>
            </w:pPr>
            <w:r w:rsidRPr="0044763A">
              <w:rPr>
                <w:sz w:val="16"/>
                <w:szCs w:val="16"/>
              </w:rPr>
              <w:t>x</w:t>
            </w:r>
          </w:p>
        </w:tc>
        <w:tc>
          <w:tcPr>
            <w:tcW w:w="377" w:type="pct"/>
            <w:vAlign w:val="bottom"/>
          </w:tcPr>
          <w:p w14:paraId="7FDFE036" w14:textId="77777777" w:rsidR="000D78D4" w:rsidRPr="0044763A" w:rsidRDefault="000D78D4" w:rsidP="0065557B">
            <w:pPr>
              <w:rPr>
                <w:sz w:val="16"/>
                <w:szCs w:val="16"/>
              </w:rPr>
            </w:pPr>
          </w:p>
        </w:tc>
        <w:tc>
          <w:tcPr>
            <w:tcW w:w="344" w:type="pct"/>
          </w:tcPr>
          <w:p w14:paraId="4AA97D5D" w14:textId="77777777" w:rsidR="000D78D4" w:rsidRPr="0044763A" w:rsidRDefault="000D78D4" w:rsidP="0065557B">
            <w:pPr>
              <w:rPr>
                <w:sz w:val="16"/>
                <w:szCs w:val="16"/>
              </w:rPr>
            </w:pPr>
            <w:r w:rsidRPr="0044763A">
              <w:rPr>
                <w:sz w:val="16"/>
                <w:szCs w:val="16"/>
              </w:rPr>
              <w:t>x</w:t>
            </w:r>
          </w:p>
        </w:tc>
        <w:tc>
          <w:tcPr>
            <w:tcW w:w="315" w:type="pct"/>
          </w:tcPr>
          <w:p w14:paraId="633B3B77" w14:textId="77777777" w:rsidR="000D78D4" w:rsidRPr="0044763A" w:rsidRDefault="000D78D4" w:rsidP="0065557B">
            <w:pPr>
              <w:rPr>
                <w:sz w:val="16"/>
                <w:szCs w:val="16"/>
              </w:rPr>
            </w:pPr>
          </w:p>
        </w:tc>
      </w:tr>
      <w:tr w:rsidR="00E24820" w:rsidRPr="0044763A" w14:paraId="1B5E6D8D" w14:textId="77777777" w:rsidTr="0065557B">
        <w:tc>
          <w:tcPr>
            <w:tcW w:w="407" w:type="pct"/>
          </w:tcPr>
          <w:p w14:paraId="2D843B99" w14:textId="77777777" w:rsidR="000D78D4" w:rsidRPr="0044763A" w:rsidRDefault="000D78D4" w:rsidP="0065557B">
            <w:pPr>
              <w:rPr>
                <w:sz w:val="16"/>
                <w:szCs w:val="16"/>
              </w:rPr>
            </w:pPr>
            <w:r w:rsidRPr="0044763A">
              <w:rPr>
                <w:sz w:val="16"/>
                <w:szCs w:val="16"/>
              </w:rPr>
              <w:t>Insufficient food</w:t>
            </w:r>
          </w:p>
        </w:tc>
        <w:tc>
          <w:tcPr>
            <w:tcW w:w="390" w:type="pct"/>
            <w:vAlign w:val="bottom"/>
          </w:tcPr>
          <w:p w14:paraId="44EF30BA" w14:textId="77777777" w:rsidR="000D78D4" w:rsidRPr="0044763A" w:rsidRDefault="000D78D4" w:rsidP="0065557B">
            <w:pPr>
              <w:rPr>
                <w:sz w:val="16"/>
                <w:szCs w:val="16"/>
              </w:rPr>
            </w:pPr>
          </w:p>
        </w:tc>
        <w:tc>
          <w:tcPr>
            <w:tcW w:w="360" w:type="pct"/>
            <w:vAlign w:val="bottom"/>
          </w:tcPr>
          <w:p w14:paraId="272D28BD" w14:textId="77777777" w:rsidR="000D78D4" w:rsidRPr="0044763A" w:rsidRDefault="000D78D4" w:rsidP="0065557B">
            <w:pPr>
              <w:rPr>
                <w:sz w:val="16"/>
                <w:szCs w:val="16"/>
              </w:rPr>
            </w:pPr>
          </w:p>
        </w:tc>
        <w:tc>
          <w:tcPr>
            <w:tcW w:w="377" w:type="pct"/>
            <w:vAlign w:val="bottom"/>
          </w:tcPr>
          <w:p w14:paraId="0A8093FC" w14:textId="77777777" w:rsidR="000D78D4" w:rsidRPr="0044763A" w:rsidRDefault="000D78D4" w:rsidP="0065557B">
            <w:pPr>
              <w:rPr>
                <w:sz w:val="16"/>
                <w:szCs w:val="16"/>
              </w:rPr>
            </w:pPr>
            <w:r w:rsidRPr="0044763A">
              <w:rPr>
                <w:sz w:val="16"/>
                <w:szCs w:val="16"/>
              </w:rPr>
              <w:t>x</w:t>
            </w:r>
          </w:p>
        </w:tc>
        <w:tc>
          <w:tcPr>
            <w:tcW w:w="347" w:type="pct"/>
            <w:vAlign w:val="bottom"/>
          </w:tcPr>
          <w:p w14:paraId="01B9DC4E" w14:textId="77777777" w:rsidR="000D78D4" w:rsidRPr="0044763A" w:rsidRDefault="000D78D4" w:rsidP="0065557B">
            <w:pPr>
              <w:rPr>
                <w:sz w:val="16"/>
                <w:szCs w:val="16"/>
              </w:rPr>
            </w:pPr>
          </w:p>
        </w:tc>
        <w:tc>
          <w:tcPr>
            <w:tcW w:w="308" w:type="pct"/>
            <w:vAlign w:val="bottom"/>
          </w:tcPr>
          <w:p w14:paraId="524540D3" w14:textId="77777777" w:rsidR="000D78D4" w:rsidRPr="0044763A" w:rsidRDefault="000D78D4" w:rsidP="0065557B">
            <w:pPr>
              <w:rPr>
                <w:sz w:val="16"/>
                <w:szCs w:val="16"/>
              </w:rPr>
            </w:pPr>
          </w:p>
        </w:tc>
        <w:tc>
          <w:tcPr>
            <w:tcW w:w="315" w:type="pct"/>
          </w:tcPr>
          <w:p w14:paraId="45D4CA1A" w14:textId="77777777" w:rsidR="000D78D4" w:rsidRPr="0044763A" w:rsidRDefault="000D78D4" w:rsidP="0065557B">
            <w:pPr>
              <w:rPr>
                <w:sz w:val="16"/>
                <w:szCs w:val="16"/>
              </w:rPr>
            </w:pPr>
          </w:p>
        </w:tc>
        <w:tc>
          <w:tcPr>
            <w:tcW w:w="398" w:type="pct"/>
          </w:tcPr>
          <w:p w14:paraId="0F5A240F" w14:textId="77777777" w:rsidR="000D78D4" w:rsidRPr="0044763A" w:rsidRDefault="000D78D4" w:rsidP="0065557B">
            <w:pPr>
              <w:rPr>
                <w:sz w:val="16"/>
                <w:szCs w:val="16"/>
              </w:rPr>
            </w:pPr>
            <w:r w:rsidRPr="0044763A">
              <w:rPr>
                <w:sz w:val="16"/>
                <w:szCs w:val="16"/>
              </w:rPr>
              <w:t>x</w:t>
            </w:r>
          </w:p>
        </w:tc>
        <w:tc>
          <w:tcPr>
            <w:tcW w:w="308" w:type="pct"/>
          </w:tcPr>
          <w:p w14:paraId="10261A69" w14:textId="77777777" w:rsidR="000D78D4" w:rsidRPr="0044763A" w:rsidRDefault="000D78D4" w:rsidP="0065557B">
            <w:pPr>
              <w:rPr>
                <w:sz w:val="16"/>
                <w:szCs w:val="16"/>
              </w:rPr>
            </w:pPr>
          </w:p>
        </w:tc>
        <w:tc>
          <w:tcPr>
            <w:tcW w:w="377" w:type="pct"/>
            <w:vAlign w:val="bottom"/>
          </w:tcPr>
          <w:p w14:paraId="20CFE226" w14:textId="77777777" w:rsidR="000D78D4" w:rsidRPr="0044763A" w:rsidRDefault="000D78D4" w:rsidP="0065557B">
            <w:pPr>
              <w:rPr>
                <w:sz w:val="16"/>
                <w:szCs w:val="16"/>
              </w:rPr>
            </w:pPr>
          </w:p>
        </w:tc>
        <w:tc>
          <w:tcPr>
            <w:tcW w:w="377" w:type="pct"/>
            <w:vAlign w:val="bottom"/>
          </w:tcPr>
          <w:p w14:paraId="62238187" w14:textId="77777777" w:rsidR="000D78D4" w:rsidRPr="0044763A" w:rsidRDefault="000D78D4" w:rsidP="0065557B">
            <w:pPr>
              <w:rPr>
                <w:sz w:val="16"/>
                <w:szCs w:val="16"/>
              </w:rPr>
            </w:pPr>
            <w:r w:rsidRPr="0044763A">
              <w:rPr>
                <w:sz w:val="16"/>
                <w:szCs w:val="16"/>
              </w:rPr>
              <w:t>x</w:t>
            </w:r>
          </w:p>
        </w:tc>
        <w:tc>
          <w:tcPr>
            <w:tcW w:w="377" w:type="pct"/>
            <w:vAlign w:val="bottom"/>
          </w:tcPr>
          <w:p w14:paraId="072CFAF4" w14:textId="77777777" w:rsidR="000D78D4" w:rsidRPr="0044763A" w:rsidRDefault="000D78D4" w:rsidP="0065557B">
            <w:pPr>
              <w:rPr>
                <w:sz w:val="16"/>
                <w:szCs w:val="16"/>
              </w:rPr>
            </w:pPr>
          </w:p>
        </w:tc>
        <w:tc>
          <w:tcPr>
            <w:tcW w:w="344" w:type="pct"/>
          </w:tcPr>
          <w:p w14:paraId="63A40D20" w14:textId="77777777" w:rsidR="000D78D4" w:rsidRPr="0044763A" w:rsidRDefault="000D78D4" w:rsidP="0065557B">
            <w:pPr>
              <w:rPr>
                <w:sz w:val="16"/>
                <w:szCs w:val="16"/>
              </w:rPr>
            </w:pPr>
            <w:r w:rsidRPr="0044763A">
              <w:rPr>
                <w:sz w:val="16"/>
                <w:szCs w:val="16"/>
              </w:rPr>
              <w:t>x</w:t>
            </w:r>
          </w:p>
        </w:tc>
        <w:tc>
          <w:tcPr>
            <w:tcW w:w="315" w:type="pct"/>
          </w:tcPr>
          <w:p w14:paraId="27985E17" w14:textId="77777777" w:rsidR="000D78D4" w:rsidRPr="0044763A" w:rsidRDefault="000D78D4" w:rsidP="0065557B">
            <w:pPr>
              <w:rPr>
                <w:sz w:val="16"/>
                <w:szCs w:val="16"/>
              </w:rPr>
            </w:pPr>
          </w:p>
        </w:tc>
      </w:tr>
      <w:tr w:rsidR="00E24820" w:rsidRPr="0044763A" w14:paraId="191FCF25" w14:textId="77777777" w:rsidTr="0065557B">
        <w:tc>
          <w:tcPr>
            <w:tcW w:w="407" w:type="pct"/>
          </w:tcPr>
          <w:p w14:paraId="109D81DB" w14:textId="77777777" w:rsidR="000D78D4" w:rsidRPr="0044763A" w:rsidRDefault="000D78D4" w:rsidP="0065557B">
            <w:pPr>
              <w:rPr>
                <w:sz w:val="16"/>
                <w:szCs w:val="16"/>
              </w:rPr>
            </w:pPr>
            <w:r w:rsidRPr="0044763A">
              <w:rPr>
                <w:sz w:val="16"/>
                <w:szCs w:val="16"/>
              </w:rPr>
              <w:t>Insufficient psychiatric medicines</w:t>
            </w:r>
          </w:p>
        </w:tc>
        <w:tc>
          <w:tcPr>
            <w:tcW w:w="390" w:type="pct"/>
            <w:vAlign w:val="bottom"/>
          </w:tcPr>
          <w:p w14:paraId="058B7AEA" w14:textId="77777777" w:rsidR="000D78D4" w:rsidRPr="0044763A" w:rsidRDefault="000D78D4" w:rsidP="0065557B">
            <w:pPr>
              <w:rPr>
                <w:sz w:val="16"/>
                <w:szCs w:val="16"/>
              </w:rPr>
            </w:pPr>
          </w:p>
        </w:tc>
        <w:tc>
          <w:tcPr>
            <w:tcW w:w="360" w:type="pct"/>
            <w:vAlign w:val="bottom"/>
          </w:tcPr>
          <w:p w14:paraId="52F71A01" w14:textId="77777777" w:rsidR="000D78D4" w:rsidRPr="0044763A" w:rsidRDefault="000D78D4" w:rsidP="0065557B">
            <w:pPr>
              <w:rPr>
                <w:sz w:val="16"/>
                <w:szCs w:val="16"/>
              </w:rPr>
            </w:pPr>
          </w:p>
        </w:tc>
        <w:tc>
          <w:tcPr>
            <w:tcW w:w="377" w:type="pct"/>
            <w:vAlign w:val="bottom"/>
          </w:tcPr>
          <w:p w14:paraId="6CAD7EA3" w14:textId="77777777" w:rsidR="000D78D4" w:rsidRPr="0044763A" w:rsidRDefault="000D78D4" w:rsidP="0065557B">
            <w:pPr>
              <w:rPr>
                <w:sz w:val="16"/>
                <w:szCs w:val="16"/>
              </w:rPr>
            </w:pPr>
            <w:r w:rsidRPr="0044763A">
              <w:rPr>
                <w:sz w:val="16"/>
                <w:szCs w:val="16"/>
              </w:rPr>
              <w:t>x</w:t>
            </w:r>
          </w:p>
        </w:tc>
        <w:tc>
          <w:tcPr>
            <w:tcW w:w="347" w:type="pct"/>
            <w:vAlign w:val="bottom"/>
          </w:tcPr>
          <w:p w14:paraId="56E03118" w14:textId="77777777" w:rsidR="000D78D4" w:rsidRPr="0044763A" w:rsidRDefault="000D78D4" w:rsidP="0065557B">
            <w:pPr>
              <w:rPr>
                <w:sz w:val="16"/>
                <w:szCs w:val="16"/>
              </w:rPr>
            </w:pPr>
          </w:p>
        </w:tc>
        <w:tc>
          <w:tcPr>
            <w:tcW w:w="308" w:type="pct"/>
            <w:vAlign w:val="bottom"/>
          </w:tcPr>
          <w:p w14:paraId="71C8458D" w14:textId="77777777" w:rsidR="000D78D4" w:rsidRPr="0044763A" w:rsidRDefault="000D78D4" w:rsidP="0065557B">
            <w:pPr>
              <w:rPr>
                <w:sz w:val="16"/>
                <w:szCs w:val="16"/>
              </w:rPr>
            </w:pPr>
          </w:p>
        </w:tc>
        <w:tc>
          <w:tcPr>
            <w:tcW w:w="315" w:type="pct"/>
          </w:tcPr>
          <w:p w14:paraId="2B211847" w14:textId="77777777" w:rsidR="000D78D4" w:rsidRPr="0044763A" w:rsidRDefault="000D78D4" w:rsidP="0065557B">
            <w:pPr>
              <w:rPr>
                <w:sz w:val="16"/>
                <w:szCs w:val="16"/>
              </w:rPr>
            </w:pPr>
          </w:p>
        </w:tc>
        <w:tc>
          <w:tcPr>
            <w:tcW w:w="398" w:type="pct"/>
          </w:tcPr>
          <w:p w14:paraId="2FAD1E8E" w14:textId="77777777" w:rsidR="000D78D4" w:rsidRPr="0044763A" w:rsidRDefault="000D78D4" w:rsidP="0065557B">
            <w:pPr>
              <w:rPr>
                <w:sz w:val="16"/>
                <w:szCs w:val="16"/>
              </w:rPr>
            </w:pPr>
            <w:r w:rsidRPr="0044763A">
              <w:rPr>
                <w:sz w:val="16"/>
                <w:szCs w:val="16"/>
              </w:rPr>
              <w:t>x</w:t>
            </w:r>
          </w:p>
        </w:tc>
        <w:tc>
          <w:tcPr>
            <w:tcW w:w="308" w:type="pct"/>
          </w:tcPr>
          <w:p w14:paraId="1F7A015C" w14:textId="77777777" w:rsidR="000D78D4" w:rsidRPr="0044763A" w:rsidRDefault="000D78D4" w:rsidP="0065557B">
            <w:pPr>
              <w:rPr>
                <w:sz w:val="16"/>
                <w:szCs w:val="16"/>
              </w:rPr>
            </w:pPr>
          </w:p>
        </w:tc>
        <w:tc>
          <w:tcPr>
            <w:tcW w:w="377" w:type="pct"/>
          </w:tcPr>
          <w:p w14:paraId="2692DCBF" w14:textId="77777777" w:rsidR="000D78D4" w:rsidRPr="0044763A" w:rsidRDefault="000D78D4" w:rsidP="0065557B">
            <w:pPr>
              <w:rPr>
                <w:sz w:val="16"/>
                <w:szCs w:val="16"/>
              </w:rPr>
            </w:pPr>
          </w:p>
        </w:tc>
        <w:tc>
          <w:tcPr>
            <w:tcW w:w="377" w:type="pct"/>
          </w:tcPr>
          <w:p w14:paraId="6B2B594F" w14:textId="77777777" w:rsidR="000D78D4" w:rsidRPr="0044763A" w:rsidRDefault="000D78D4" w:rsidP="0065557B">
            <w:pPr>
              <w:rPr>
                <w:sz w:val="16"/>
                <w:szCs w:val="16"/>
              </w:rPr>
            </w:pPr>
          </w:p>
        </w:tc>
        <w:tc>
          <w:tcPr>
            <w:tcW w:w="377" w:type="pct"/>
            <w:vAlign w:val="bottom"/>
          </w:tcPr>
          <w:p w14:paraId="790E284D" w14:textId="77777777" w:rsidR="000D78D4" w:rsidRPr="0044763A" w:rsidRDefault="000D78D4" w:rsidP="0065557B">
            <w:pPr>
              <w:rPr>
                <w:sz w:val="16"/>
                <w:szCs w:val="16"/>
              </w:rPr>
            </w:pPr>
          </w:p>
        </w:tc>
        <w:tc>
          <w:tcPr>
            <w:tcW w:w="344" w:type="pct"/>
            <w:vAlign w:val="bottom"/>
          </w:tcPr>
          <w:p w14:paraId="2F2D14E0" w14:textId="77777777" w:rsidR="000D78D4" w:rsidRPr="0044763A" w:rsidRDefault="000D78D4" w:rsidP="0065557B">
            <w:pPr>
              <w:rPr>
                <w:sz w:val="16"/>
                <w:szCs w:val="16"/>
              </w:rPr>
            </w:pPr>
            <w:r w:rsidRPr="0044763A">
              <w:rPr>
                <w:sz w:val="16"/>
                <w:szCs w:val="16"/>
              </w:rPr>
              <w:t>x</w:t>
            </w:r>
          </w:p>
        </w:tc>
        <w:tc>
          <w:tcPr>
            <w:tcW w:w="315" w:type="pct"/>
            <w:vAlign w:val="bottom"/>
          </w:tcPr>
          <w:p w14:paraId="6F869570" w14:textId="77777777" w:rsidR="000D78D4" w:rsidRPr="0044763A" w:rsidRDefault="000D78D4" w:rsidP="0065557B">
            <w:pPr>
              <w:rPr>
                <w:sz w:val="16"/>
                <w:szCs w:val="16"/>
              </w:rPr>
            </w:pPr>
          </w:p>
        </w:tc>
      </w:tr>
      <w:tr w:rsidR="00E24820" w:rsidRPr="0044763A" w14:paraId="32410443" w14:textId="77777777" w:rsidTr="0065557B">
        <w:tc>
          <w:tcPr>
            <w:tcW w:w="407" w:type="pct"/>
          </w:tcPr>
          <w:p w14:paraId="745A6FD1" w14:textId="77777777" w:rsidR="000D78D4" w:rsidRPr="0044763A" w:rsidRDefault="000D78D4" w:rsidP="0065557B">
            <w:pPr>
              <w:rPr>
                <w:sz w:val="16"/>
                <w:szCs w:val="16"/>
              </w:rPr>
            </w:pPr>
            <w:r w:rsidRPr="0044763A">
              <w:rPr>
                <w:sz w:val="16"/>
                <w:szCs w:val="16"/>
              </w:rPr>
              <w:t>Insufficient of human resources for health</w:t>
            </w:r>
          </w:p>
        </w:tc>
        <w:tc>
          <w:tcPr>
            <w:tcW w:w="390" w:type="pct"/>
            <w:vAlign w:val="bottom"/>
          </w:tcPr>
          <w:p w14:paraId="4C8099AA" w14:textId="77777777" w:rsidR="000D78D4" w:rsidRPr="0044763A" w:rsidRDefault="000D78D4" w:rsidP="0065557B">
            <w:pPr>
              <w:rPr>
                <w:sz w:val="16"/>
                <w:szCs w:val="16"/>
              </w:rPr>
            </w:pPr>
            <w:r w:rsidRPr="0044763A">
              <w:rPr>
                <w:sz w:val="16"/>
                <w:szCs w:val="16"/>
              </w:rPr>
              <w:t>x</w:t>
            </w:r>
          </w:p>
        </w:tc>
        <w:tc>
          <w:tcPr>
            <w:tcW w:w="360" w:type="pct"/>
            <w:vAlign w:val="bottom"/>
          </w:tcPr>
          <w:p w14:paraId="7C93E898" w14:textId="77777777" w:rsidR="000D78D4" w:rsidRPr="0044763A" w:rsidRDefault="000D78D4" w:rsidP="0065557B">
            <w:pPr>
              <w:rPr>
                <w:sz w:val="16"/>
                <w:szCs w:val="16"/>
              </w:rPr>
            </w:pPr>
            <w:r w:rsidRPr="0044763A">
              <w:rPr>
                <w:sz w:val="16"/>
                <w:szCs w:val="16"/>
              </w:rPr>
              <w:t>x</w:t>
            </w:r>
          </w:p>
        </w:tc>
        <w:tc>
          <w:tcPr>
            <w:tcW w:w="377" w:type="pct"/>
            <w:vAlign w:val="bottom"/>
          </w:tcPr>
          <w:p w14:paraId="514F0741" w14:textId="77777777" w:rsidR="000D78D4" w:rsidRPr="0044763A" w:rsidRDefault="000D78D4" w:rsidP="0065557B">
            <w:pPr>
              <w:rPr>
                <w:sz w:val="16"/>
                <w:szCs w:val="16"/>
              </w:rPr>
            </w:pPr>
          </w:p>
        </w:tc>
        <w:tc>
          <w:tcPr>
            <w:tcW w:w="347" w:type="pct"/>
            <w:vAlign w:val="bottom"/>
          </w:tcPr>
          <w:p w14:paraId="5FD62227" w14:textId="77777777" w:rsidR="000D78D4" w:rsidRPr="0044763A" w:rsidRDefault="000D78D4" w:rsidP="0065557B">
            <w:pPr>
              <w:rPr>
                <w:sz w:val="16"/>
                <w:szCs w:val="16"/>
              </w:rPr>
            </w:pPr>
            <w:r w:rsidRPr="0044763A">
              <w:rPr>
                <w:sz w:val="16"/>
                <w:szCs w:val="16"/>
              </w:rPr>
              <w:t>x</w:t>
            </w:r>
          </w:p>
        </w:tc>
        <w:tc>
          <w:tcPr>
            <w:tcW w:w="308" w:type="pct"/>
            <w:vAlign w:val="bottom"/>
          </w:tcPr>
          <w:p w14:paraId="34E90E55" w14:textId="77777777" w:rsidR="000D78D4" w:rsidRPr="0044763A" w:rsidRDefault="000D78D4" w:rsidP="0065557B">
            <w:pPr>
              <w:rPr>
                <w:sz w:val="16"/>
                <w:szCs w:val="16"/>
              </w:rPr>
            </w:pPr>
            <w:r w:rsidRPr="0044763A">
              <w:rPr>
                <w:sz w:val="16"/>
                <w:szCs w:val="16"/>
              </w:rPr>
              <w:t>x</w:t>
            </w:r>
          </w:p>
        </w:tc>
        <w:tc>
          <w:tcPr>
            <w:tcW w:w="315" w:type="pct"/>
          </w:tcPr>
          <w:p w14:paraId="6BD79663" w14:textId="77777777" w:rsidR="000D78D4" w:rsidRPr="0044763A" w:rsidRDefault="000D78D4" w:rsidP="0065557B">
            <w:pPr>
              <w:rPr>
                <w:sz w:val="16"/>
                <w:szCs w:val="16"/>
              </w:rPr>
            </w:pPr>
          </w:p>
        </w:tc>
        <w:tc>
          <w:tcPr>
            <w:tcW w:w="398" w:type="pct"/>
          </w:tcPr>
          <w:p w14:paraId="48B1470E" w14:textId="77777777" w:rsidR="000D78D4" w:rsidRPr="0044763A" w:rsidRDefault="000D78D4" w:rsidP="0065557B">
            <w:pPr>
              <w:rPr>
                <w:sz w:val="16"/>
                <w:szCs w:val="16"/>
              </w:rPr>
            </w:pPr>
            <w:r w:rsidRPr="0044763A">
              <w:rPr>
                <w:sz w:val="16"/>
                <w:szCs w:val="16"/>
              </w:rPr>
              <w:t>x</w:t>
            </w:r>
          </w:p>
        </w:tc>
        <w:tc>
          <w:tcPr>
            <w:tcW w:w="308" w:type="pct"/>
          </w:tcPr>
          <w:p w14:paraId="53FFBDED" w14:textId="77777777" w:rsidR="000D78D4" w:rsidRPr="0044763A" w:rsidRDefault="000D78D4" w:rsidP="0065557B">
            <w:pPr>
              <w:rPr>
                <w:sz w:val="16"/>
                <w:szCs w:val="16"/>
              </w:rPr>
            </w:pPr>
            <w:r w:rsidRPr="0044763A">
              <w:rPr>
                <w:sz w:val="16"/>
                <w:szCs w:val="16"/>
              </w:rPr>
              <w:t>x</w:t>
            </w:r>
          </w:p>
        </w:tc>
        <w:tc>
          <w:tcPr>
            <w:tcW w:w="377" w:type="pct"/>
          </w:tcPr>
          <w:p w14:paraId="1525FEC6" w14:textId="77777777" w:rsidR="000D78D4" w:rsidRPr="0044763A" w:rsidRDefault="000D78D4" w:rsidP="0065557B">
            <w:pPr>
              <w:rPr>
                <w:sz w:val="16"/>
                <w:szCs w:val="16"/>
              </w:rPr>
            </w:pPr>
            <w:r w:rsidRPr="0044763A">
              <w:rPr>
                <w:sz w:val="16"/>
                <w:szCs w:val="16"/>
              </w:rPr>
              <w:t>x</w:t>
            </w:r>
          </w:p>
        </w:tc>
        <w:tc>
          <w:tcPr>
            <w:tcW w:w="377" w:type="pct"/>
          </w:tcPr>
          <w:p w14:paraId="6DABA4F4" w14:textId="77777777" w:rsidR="000D78D4" w:rsidRPr="0044763A" w:rsidRDefault="000D78D4" w:rsidP="0065557B">
            <w:pPr>
              <w:rPr>
                <w:sz w:val="16"/>
                <w:szCs w:val="16"/>
              </w:rPr>
            </w:pPr>
            <w:r w:rsidRPr="0044763A">
              <w:rPr>
                <w:sz w:val="16"/>
                <w:szCs w:val="16"/>
              </w:rPr>
              <w:t>x</w:t>
            </w:r>
          </w:p>
        </w:tc>
        <w:tc>
          <w:tcPr>
            <w:tcW w:w="377" w:type="pct"/>
            <w:vAlign w:val="bottom"/>
          </w:tcPr>
          <w:p w14:paraId="6CE4193A" w14:textId="77777777" w:rsidR="000D78D4" w:rsidRPr="0044763A" w:rsidRDefault="000D78D4" w:rsidP="0065557B">
            <w:pPr>
              <w:rPr>
                <w:sz w:val="16"/>
                <w:szCs w:val="16"/>
              </w:rPr>
            </w:pPr>
            <w:r w:rsidRPr="0044763A">
              <w:rPr>
                <w:sz w:val="16"/>
                <w:szCs w:val="16"/>
              </w:rPr>
              <w:t>x</w:t>
            </w:r>
          </w:p>
        </w:tc>
        <w:tc>
          <w:tcPr>
            <w:tcW w:w="344" w:type="pct"/>
            <w:vAlign w:val="bottom"/>
          </w:tcPr>
          <w:p w14:paraId="05A8B831" w14:textId="77777777" w:rsidR="000D78D4" w:rsidRPr="0044763A" w:rsidRDefault="000D78D4" w:rsidP="0065557B">
            <w:pPr>
              <w:rPr>
                <w:sz w:val="16"/>
                <w:szCs w:val="16"/>
              </w:rPr>
            </w:pPr>
            <w:r w:rsidRPr="0044763A">
              <w:rPr>
                <w:sz w:val="16"/>
                <w:szCs w:val="16"/>
              </w:rPr>
              <w:t>x</w:t>
            </w:r>
          </w:p>
        </w:tc>
        <w:tc>
          <w:tcPr>
            <w:tcW w:w="315" w:type="pct"/>
            <w:vAlign w:val="bottom"/>
          </w:tcPr>
          <w:p w14:paraId="34AED57E" w14:textId="77777777" w:rsidR="000D78D4" w:rsidRPr="0044763A" w:rsidRDefault="000D78D4" w:rsidP="0065557B">
            <w:pPr>
              <w:rPr>
                <w:sz w:val="16"/>
                <w:szCs w:val="16"/>
              </w:rPr>
            </w:pPr>
          </w:p>
        </w:tc>
      </w:tr>
      <w:tr w:rsidR="00E24820" w:rsidRPr="0044763A" w14:paraId="193E4DFD" w14:textId="77777777" w:rsidTr="0065557B">
        <w:tc>
          <w:tcPr>
            <w:tcW w:w="407" w:type="pct"/>
            <w:vAlign w:val="bottom"/>
          </w:tcPr>
          <w:p w14:paraId="034D4EBE" w14:textId="77777777" w:rsidR="000D78D4" w:rsidRPr="0044763A" w:rsidRDefault="000D78D4" w:rsidP="0065557B">
            <w:pPr>
              <w:rPr>
                <w:sz w:val="16"/>
                <w:szCs w:val="16"/>
              </w:rPr>
            </w:pPr>
            <w:r w:rsidRPr="0044763A">
              <w:rPr>
                <w:color w:val="000000"/>
                <w:sz w:val="16"/>
                <w:szCs w:val="16"/>
              </w:rPr>
              <w:t>Lack of psychosocial services</w:t>
            </w:r>
          </w:p>
        </w:tc>
        <w:tc>
          <w:tcPr>
            <w:tcW w:w="390" w:type="pct"/>
            <w:vAlign w:val="bottom"/>
          </w:tcPr>
          <w:p w14:paraId="47D27EAD" w14:textId="77777777" w:rsidR="000D78D4" w:rsidRPr="0044763A" w:rsidRDefault="000D78D4" w:rsidP="0065557B">
            <w:pPr>
              <w:rPr>
                <w:sz w:val="16"/>
                <w:szCs w:val="16"/>
              </w:rPr>
            </w:pPr>
            <w:r w:rsidRPr="0044763A">
              <w:rPr>
                <w:sz w:val="16"/>
                <w:szCs w:val="16"/>
              </w:rPr>
              <w:t>x</w:t>
            </w:r>
          </w:p>
        </w:tc>
        <w:tc>
          <w:tcPr>
            <w:tcW w:w="360" w:type="pct"/>
            <w:vAlign w:val="bottom"/>
          </w:tcPr>
          <w:p w14:paraId="7152A0C4" w14:textId="77777777" w:rsidR="000D78D4" w:rsidRPr="0044763A" w:rsidRDefault="000D78D4" w:rsidP="0065557B">
            <w:pPr>
              <w:rPr>
                <w:sz w:val="16"/>
                <w:szCs w:val="16"/>
              </w:rPr>
            </w:pPr>
          </w:p>
        </w:tc>
        <w:tc>
          <w:tcPr>
            <w:tcW w:w="377" w:type="pct"/>
            <w:vAlign w:val="bottom"/>
          </w:tcPr>
          <w:p w14:paraId="09EE81F5" w14:textId="77777777" w:rsidR="000D78D4" w:rsidRPr="0044763A" w:rsidRDefault="000D78D4" w:rsidP="0065557B">
            <w:pPr>
              <w:rPr>
                <w:sz w:val="16"/>
                <w:szCs w:val="16"/>
              </w:rPr>
            </w:pPr>
          </w:p>
        </w:tc>
        <w:tc>
          <w:tcPr>
            <w:tcW w:w="347" w:type="pct"/>
            <w:vAlign w:val="bottom"/>
          </w:tcPr>
          <w:p w14:paraId="1DFC4622" w14:textId="77777777" w:rsidR="000D78D4" w:rsidRPr="0044763A" w:rsidRDefault="000D78D4" w:rsidP="0065557B">
            <w:pPr>
              <w:rPr>
                <w:sz w:val="16"/>
                <w:szCs w:val="16"/>
              </w:rPr>
            </w:pPr>
            <w:r w:rsidRPr="0044763A">
              <w:rPr>
                <w:sz w:val="16"/>
                <w:szCs w:val="16"/>
              </w:rPr>
              <w:t>x</w:t>
            </w:r>
          </w:p>
        </w:tc>
        <w:tc>
          <w:tcPr>
            <w:tcW w:w="308" w:type="pct"/>
            <w:vAlign w:val="bottom"/>
          </w:tcPr>
          <w:p w14:paraId="721B4DAE" w14:textId="77777777" w:rsidR="000D78D4" w:rsidRPr="0044763A" w:rsidRDefault="000D78D4" w:rsidP="0065557B">
            <w:pPr>
              <w:rPr>
                <w:sz w:val="16"/>
                <w:szCs w:val="16"/>
              </w:rPr>
            </w:pPr>
            <w:r w:rsidRPr="0044763A">
              <w:rPr>
                <w:sz w:val="16"/>
                <w:szCs w:val="16"/>
              </w:rPr>
              <w:t>x</w:t>
            </w:r>
          </w:p>
        </w:tc>
        <w:tc>
          <w:tcPr>
            <w:tcW w:w="315" w:type="pct"/>
            <w:vAlign w:val="bottom"/>
          </w:tcPr>
          <w:p w14:paraId="1C80096B" w14:textId="77777777" w:rsidR="000D78D4" w:rsidRPr="0044763A" w:rsidRDefault="000D78D4" w:rsidP="0065557B">
            <w:pPr>
              <w:rPr>
                <w:sz w:val="16"/>
                <w:szCs w:val="16"/>
              </w:rPr>
            </w:pPr>
          </w:p>
        </w:tc>
        <w:tc>
          <w:tcPr>
            <w:tcW w:w="398" w:type="pct"/>
          </w:tcPr>
          <w:p w14:paraId="76F6156D" w14:textId="77777777" w:rsidR="000D78D4" w:rsidRPr="0044763A" w:rsidRDefault="000D78D4" w:rsidP="0065557B">
            <w:pPr>
              <w:rPr>
                <w:sz w:val="16"/>
                <w:szCs w:val="16"/>
              </w:rPr>
            </w:pPr>
            <w:r w:rsidRPr="0044763A">
              <w:rPr>
                <w:sz w:val="16"/>
                <w:szCs w:val="16"/>
              </w:rPr>
              <w:t>x</w:t>
            </w:r>
          </w:p>
        </w:tc>
        <w:tc>
          <w:tcPr>
            <w:tcW w:w="308" w:type="pct"/>
          </w:tcPr>
          <w:p w14:paraId="59A0E258" w14:textId="77777777" w:rsidR="000D78D4" w:rsidRPr="0044763A" w:rsidRDefault="000D78D4" w:rsidP="0065557B">
            <w:pPr>
              <w:rPr>
                <w:sz w:val="16"/>
                <w:szCs w:val="16"/>
              </w:rPr>
            </w:pPr>
            <w:r w:rsidRPr="0044763A">
              <w:rPr>
                <w:sz w:val="16"/>
                <w:szCs w:val="16"/>
              </w:rPr>
              <w:t>x</w:t>
            </w:r>
          </w:p>
        </w:tc>
        <w:tc>
          <w:tcPr>
            <w:tcW w:w="377" w:type="pct"/>
          </w:tcPr>
          <w:p w14:paraId="0C182B9B" w14:textId="77777777" w:rsidR="000D78D4" w:rsidRPr="0044763A" w:rsidRDefault="000D78D4" w:rsidP="0065557B">
            <w:pPr>
              <w:rPr>
                <w:sz w:val="16"/>
                <w:szCs w:val="16"/>
              </w:rPr>
            </w:pPr>
            <w:r w:rsidRPr="0044763A">
              <w:rPr>
                <w:sz w:val="16"/>
                <w:szCs w:val="16"/>
              </w:rPr>
              <w:t>x</w:t>
            </w:r>
          </w:p>
        </w:tc>
        <w:tc>
          <w:tcPr>
            <w:tcW w:w="377" w:type="pct"/>
          </w:tcPr>
          <w:p w14:paraId="164D806D" w14:textId="77777777" w:rsidR="000D78D4" w:rsidRPr="0044763A" w:rsidRDefault="000D78D4" w:rsidP="0065557B">
            <w:pPr>
              <w:rPr>
                <w:sz w:val="16"/>
                <w:szCs w:val="16"/>
              </w:rPr>
            </w:pPr>
            <w:r w:rsidRPr="0044763A">
              <w:rPr>
                <w:color w:val="000000"/>
                <w:sz w:val="16"/>
                <w:szCs w:val="16"/>
              </w:rPr>
              <w:t>x</w:t>
            </w:r>
          </w:p>
        </w:tc>
        <w:tc>
          <w:tcPr>
            <w:tcW w:w="377" w:type="pct"/>
            <w:vAlign w:val="bottom"/>
          </w:tcPr>
          <w:p w14:paraId="36448208" w14:textId="77777777" w:rsidR="000D78D4" w:rsidRPr="0044763A" w:rsidRDefault="000D78D4" w:rsidP="0065557B">
            <w:pPr>
              <w:rPr>
                <w:sz w:val="16"/>
                <w:szCs w:val="16"/>
              </w:rPr>
            </w:pPr>
            <w:r w:rsidRPr="0044763A">
              <w:rPr>
                <w:sz w:val="16"/>
                <w:szCs w:val="16"/>
              </w:rPr>
              <w:t>x</w:t>
            </w:r>
          </w:p>
        </w:tc>
        <w:tc>
          <w:tcPr>
            <w:tcW w:w="344" w:type="pct"/>
            <w:vAlign w:val="bottom"/>
          </w:tcPr>
          <w:p w14:paraId="7D3D3BBA" w14:textId="77777777" w:rsidR="000D78D4" w:rsidRPr="0044763A" w:rsidRDefault="000D78D4" w:rsidP="0065557B">
            <w:pPr>
              <w:rPr>
                <w:sz w:val="16"/>
                <w:szCs w:val="16"/>
              </w:rPr>
            </w:pPr>
          </w:p>
        </w:tc>
        <w:tc>
          <w:tcPr>
            <w:tcW w:w="315" w:type="pct"/>
            <w:vAlign w:val="bottom"/>
          </w:tcPr>
          <w:p w14:paraId="31295212" w14:textId="77777777" w:rsidR="000D78D4" w:rsidRPr="0044763A" w:rsidRDefault="000D78D4" w:rsidP="0065557B">
            <w:pPr>
              <w:rPr>
                <w:sz w:val="16"/>
                <w:szCs w:val="16"/>
              </w:rPr>
            </w:pPr>
          </w:p>
        </w:tc>
      </w:tr>
      <w:tr w:rsidR="00E24820" w:rsidRPr="0044763A" w14:paraId="3743BFE5" w14:textId="77777777" w:rsidTr="0065557B">
        <w:tc>
          <w:tcPr>
            <w:tcW w:w="407" w:type="pct"/>
          </w:tcPr>
          <w:p w14:paraId="0642A766" w14:textId="77777777" w:rsidR="000D78D4" w:rsidRPr="0044763A" w:rsidRDefault="000D78D4" w:rsidP="0065557B">
            <w:pPr>
              <w:rPr>
                <w:sz w:val="16"/>
                <w:szCs w:val="16"/>
              </w:rPr>
            </w:pPr>
            <w:r w:rsidRPr="0044763A">
              <w:rPr>
                <w:sz w:val="16"/>
                <w:szCs w:val="16"/>
              </w:rPr>
              <w:t>Long waiting times for trial or release/slow bureaucratic systems</w:t>
            </w:r>
          </w:p>
        </w:tc>
        <w:tc>
          <w:tcPr>
            <w:tcW w:w="390" w:type="pct"/>
            <w:vAlign w:val="bottom"/>
          </w:tcPr>
          <w:p w14:paraId="461CA848" w14:textId="77777777" w:rsidR="000D78D4" w:rsidRPr="0044763A" w:rsidRDefault="000D78D4" w:rsidP="0065557B">
            <w:pPr>
              <w:rPr>
                <w:sz w:val="16"/>
                <w:szCs w:val="16"/>
              </w:rPr>
            </w:pPr>
            <w:r w:rsidRPr="0044763A">
              <w:rPr>
                <w:sz w:val="16"/>
                <w:szCs w:val="16"/>
              </w:rPr>
              <w:t>x</w:t>
            </w:r>
          </w:p>
        </w:tc>
        <w:tc>
          <w:tcPr>
            <w:tcW w:w="360" w:type="pct"/>
            <w:vAlign w:val="bottom"/>
          </w:tcPr>
          <w:p w14:paraId="54709CC9" w14:textId="77777777" w:rsidR="000D78D4" w:rsidRPr="0044763A" w:rsidRDefault="000D78D4" w:rsidP="0065557B">
            <w:pPr>
              <w:rPr>
                <w:sz w:val="16"/>
                <w:szCs w:val="16"/>
              </w:rPr>
            </w:pPr>
          </w:p>
        </w:tc>
        <w:tc>
          <w:tcPr>
            <w:tcW w:w="377" w:type="pct"/>
            <w:vAlign w:val="bottom"/>
          </w:tcPr>
          <w:p w14:paraId="7F3BA18F" w14:textId="77777777" w:rsidR="000D78D4" w:rsidRPr="0044763A" w:rsidRDefault="000D78D4" w:rsidP="0065557B">
            <w:pPr>
              <w:rPr>
                <w:sz w:val="16"/>
                <w:szCs w:val="16"/>
              </w:rPr>
            </w:pPr>
          </w:p>
        </w:tc>
        <w:tc>
          <w:tcPr>
            <w:tcW w:w="347" w:type="pct"/>
            <w:vAlign w:val="bottom"/>
          </w:tcPr>
          <w:p w14:paraId="2DB1E349" w14:textId="77777777" w:rsidR="000D78D4" w:rsidRPr="0044763A" w:rsidRDefault="000D78D4" w:rsidP="0065557B">
            <w:pPr>
              <w:rPr>
                <w:sz w:val="16"/>
                <w:szCs w:val="16"/>
              </w:rPr>
            </w:pPr>
            <w:r w:rsidRPr="0044763A">
              <w:rPr>
                <w:sz w:val="16"/>
                <w:szCs w:val="16"/>
              </w:rPr>
              <w:t>x</w:t>
            </w:r>
          </w:p>
        </w:tc>
        <w:tc>
          <w:tcPr>
            <w:tcW w:w="308" w:type="pct"/>
            <w:vAlign w:val="bottom"/>
          </w:tcPr>
          <w:p w14:paraId="1C693692" w14:textId="77777777" w:rsidR="000D78D4" w:rsidRPr="0044763A" w:rsidRDefault="000D78D4" w:rsidP="0065557B">
            <w:pPr>
              <w:rPr>
                <w:sz w:val="16"/>
                <w:szCs w:val="16"/>
              </w:rPr>
            </w:pPr>
          </w:p>
        </w:tc>
        <w:tc>
          <w:tcPr>
            <w:tcW w:w="315" w:type="pct"/>
          </w:tcPr>
          <w:p w14:paraId="0B5F4AB8" w14:textId="77777777" w:rsidR="000D78D4" w:rsidRPr="0044763A" w:rsidRDefault="000D78D4" w:rsidP="0065557B">
            <w:pPr>
              <w:rPr>
                <w:sz w:val="16"/>
                <w:szCs w:val="16"/>
              </w:rPr>
            </w:pPr>
          </w:p>
        </w:tc>
        <w:tc>
          <w:tcPr>
            <w:tcW w:w="398" w:type="pct"/>
          </w:tcPr>
          <w:p w14:paraId="61C239DA" w14:textId="77777777" w:rsidR="000D78D4" w:rsidRPr="0044763A" w:rsidRDefault="000D78D4" w:rsidP="0065557B">
            <w:pPr>
              <w:rPr>
                <w:sz w:val="16"/>
                <w:szCs w:val="16"/>
              </w:rPr>
            </w:pPr>
            <w:r w:rsidRPr="0044763A">
              <w:rPr>
                <w:sz w:val="16"/>
                <w:szCs w:val="16"/>
              </w:rPr>
              <w:t>x</w:t>
            </w:r>
          </w:p>
        </w:tc>
        <w:tc>
          <w:tcPr>
            <w:tcW w:w="308" w:type="pct"/>
          </w:tcPr>
          <w:p w14:paraId="73324532" w14:textId="77777777" w:rsidR="000D78D4" w:rsidRPr="0044763A" w:rsidRDefault="000D78D4" w:rsidP="0065557B">
            <w:pPr>
              <w:rPr>
                <w:sz w:val="16"/>
                <w:szCs w:val="16"/>
              </w:rPr>
            </w:pPr>
            <w:r w:rsidRPr="0044763A">
              <w:rPr>
                <w:sz w:val="16"/>
                <w:szCs w:val="16"/>
              </w:rPr>
              <w:t>x</w:t>
            </w:r>
          </w:p>
        </w:tc>
        <w:tc>
          <w:tcPr>
            <w:tcW w:w="377" w:type="pct"/>
          </w:tcPr>
          <w:p w14:paraId="6A9589AB" w14:textId="77777777" w:rsidR="000D78D4" w:rsidRPr="0044763A" w:rsidRDefault="000D78D4" w:rsidP="0065557B">
            <w:pPr>
              <w:rPr>
                <w:sz w:val="16"/>
                <w:szCs w:val="16"/>
              </w:rPr>
            </w:pPr>
          </w:p>
        </w:tc>
        <w:tc>
          <w:tcPr>
            <w:tcW w:w="377" w:type="pct"/>
          </w:tcPr>
          <w:p w14:paraId="05CF64BA" w14:textId="77777777" w:rsidR="000D78D4" w:rsidRPr="0044763A" w:rsidRDefault="000D78D4" w:rsidP="0065557B">
            <w:pPr>
              <w:rPr>
                <w:sz w:val="16"/>
                <w:szCs w:val="16"/>
              </w:rPr>
            </w:pPr>
          </w:p>
        </w:tc>
        <w:tc>
          <w:tcPr>
            <w:tcW w:w="377" w:type="pct"/>
            <w:vAlign w:val="bottom"/>
          </w:tcPr>
          <w:p w14:paraId="0057F3DD" w14:textId="77777777" w:rsidR="000D78D4" w:rsidRPr="0044763A" w:rsidRDefault="000D78D4" w:rsidP="0065557B">
            <w:pPr>
              <w:rPr>
                <w:sz w:val="16"/>
                <w:szCs w:val="16"/>
              </w:rPr>
            </w:pPr>
          </w:p>
        </w:tc>
        <w:tc>
          <w:tcPr>
            <w:tcW w:w="344" w:type="pct"/>
            <w:vAlign w:val="bottom"/>
          </w:tcPr>
          <w:p w14:paraId="493312EB" w14:textId="77777777" w:rsidR="000D78D4" w:rsidRPr="0044763A" w:rsidRDefault="000D78D4" w:rsidP="0065557B">
            <w:pPr>
              <w:rPr>
                <w:sz w:val="16"/>
                <w:szCs w:val="16"/>
              </w:rPr>
            </w:pPr>
          </w:p>
        </w:tc>
        <w:tc>
          <w:tcPr>
            <w:tcW w:w="315" w:type="pct"/>
            <w:vAlign w:val="bottom"/>
          </w:tcPr>
          <w:p w14:paraId="47698C9A" w14:textId="77777777" w:rsidR="000D78D4" w:rsidRPr="0044763A" w:rsidRDefault="000D78D4" w:rsidP="0065557B">
            <w:pPr>
              <w:rPr>
                <w:sz w:val="16"/>
                <w:szCs w:val="16"/>
              </w:rPr>
            </w:pPr>
          </w:p>
        </w:tc>
      </w:tr>
      <w:tr w:rsidR="00E24820" w:rsidRPr="0044763A" w14:paraId="61C2B0F6" w14:textId="77777777" w:rsidTr="0065557B">
        <w:tc>
          <w:tcPr>
            <w:tcW w:w="407" w:type="pct"/>
            <w:vAlign w:val="bottom"/>
          </w:tcPr>
          <w:p w14:paraId="3D2586C3" w14:textId="77777777" w:rsidR="000D78D4" w:rsidRPr="0044763A" w:rsidRDefault="000D78D4" w:rsidP="0065557B">
            <w:pPr>
              <w:rPr>
                <w:sz w:val="16"/>
                <w:szCs w:val="16"/>
              </w:rPr>
            </w:pPr>
            <w:r w:rsidRPr="0044763A">
              <w:rPr>
                <w:color w:val="000000"/>
                <w:sz w:val="16"/>
                <w:szCs w:val="16"/>
              </w:rPr>
              <w:t>Conditions have negative impact on mental health</w:t>
            </w:r>
          </w:p>
        </w:tc>
        <w:tc>
          <w:tcPr>
            <w:tcW w:w="390" w:type="pct"/>
            <w:vAlign w:val="bottom"/>
          </w:tcPr>
          <w:p w14:paraId="63AFC71F" w14:textId="77777777" w:rsidR="000D78D4" w:rsidRPr="0044763A" w:rsidRDefault="000D78D4" w:rsidP="0065557B">
            <w:pPr>
              <w:rPr>
                <w:sz w:val="16"/>
                <w:szCs w:val="16"/>
              </w:rPr>
            </w:pPr>
          </w:p>
        </w:tc>
        <w:tc>
          <w:tcPr>
            <w:tcW w:w="360" w:type="pct"/>
            <w:vAlign w:val="bottom"/>
          </w:tcPr>
          <w:p w14:paraId="6976D9C2" w14:textId="77777777" w:rsidR="000D78D4" w:rsidRPr="0044763A" w:rsidRDefault="000D78D4" w:rsidP="0065557B">
            <w:pPr>
              <w:rPr>
                <w:sz w:val="16"/>
                <w:szCs w:val="16"/>
              </w:rPr>
            </w:pPr>
            <w:r w:rsidRPr="0044763A">
              <w:rPr>
                <w:sz w:val="16"/>
                <w:szCs w:val="16"/>
              </w:rPr>
              <w:t>x</w:t>
            </w:r>
          </w:p>
        </w:tc>
        <w:tc>
          <w:tcPr>
            <w:tcW w:w="377" w:type="pct"/>
            <w:vAlign w:val="bottom"/>
          </w:tcPr>
          <w:p w14:paraId="0F8CDE17" w14:textId="77777777" w:rsidR="000D78D4" w:rsidRPr="0044763A" w:rsidRDefault="000D78D4" w:rsidP="0065557B">
            <w:pPr>
              <w:rPr>
                <w:sz w:val="16"/>
                <w:szCs w:val="16"/>
              </w:rPr>
            </w:pPr>
          </w:p>
        </w:tc>
        <w:tc>
          <w:tcPr>
            <w:tcW w:w="347" w:type="pct"/>
            <w:vAlign w:val="bottom"/>
          </w:tcPr>
          <w:p w14:paraId="2A30E070" w14:textId="77777777" w:rsidR="000D78D4" w:rsidRPr="0044763A" w:rsidRDefault="000D78D4" w:rsidP="0065557B">
            <w:pPr>
              <w:rPr>
                <w:sz w:val="16"/>
                <w:szCs w:val="16"/>
              </w:rPr>
            </w:pPr>
            <w:r w:rsidRPr="0044763A">
              <w:rPr>
                <w:sz w:val="16"/>
                <w:szCs w:val="16"/>
              </w:rPr>
              <w:t>x</w:t>
            </w:r>
          </w:p>
        </w:tc>
        <w:tc>
          <w:tcPr>
            <w:tcW w:w="308" w:type="pct"/>
            <w:vAlign w:val="bottom"/>
          </w:tcPr>
          <w:p w14:paraId="301EF87D" w14:textId="77777777" w:rsidR="000D78D4" w:rsidRPr="0044763A" w:rsidRDefault="000D78D4" w:rsidP="0065557B">
            <w:pPr>
              <w:rPr>
                <w:sz w:val="16"/>
                <w:szCs w:val="16"/>
              </w:rPr>
            </w:pPr>
          </w:p>
        </w:tc>
        <w:tc>
          <w:tcPr>
            <w:tcW w:w="315" w:type="pct"/>
          </w:tcPr>
          <w:p w14:paraId="2F2F980C" w14:textId="77777777" w:rsidR="000D78D4" w:rsidRPr="0044763A" w:rsidRDefault="000D78D4" w:rsidP="0065557B">
            <w:pPr>
              <w:rPr>
                <w:sz w:val="16"/>
                <w:szCs w:val="16"/>
              </w:rPr>
            </w:pPr>
          </w:p>
        </w:tc>
        <w:tc>
          <w:tcPr>
            <w:tcW w:w="398" w:type="pct"/>
          </w:tcPr>
          <w:p w14:paraId="4FE8C685" w14:textId="77777777" w:rsidR="000D78D4" w:rsidRPr="0044763A" w:rsidRDefault="000D78D4" w:rsidP="0065557B">
            <w:pPr>
              <w:rPr>
                <w:sz w:val="16"/>
                <w:szCs w:val="16"/>
              </w:rPr>
            </w:pPr>
          </w:p>
        </w:tc>
        <w:tc>
          <w:tcPr>
            <w:tcW w:w="308" w:type="pct"/>
          </w:tcPr>
          <w:p w14:paraId="3014C511" w14:textId="77777777" w:rsidR="000D78D4" w:rsidRPr="0044763A" w:rsidRDefault="000D78D4" w:rsidP="0065557B">
            <w:pPr>
              <w:rPr>
                <w:sz w:val="16"/>
                <w:szCs w:val="16"/>
              </w:rPr>
            </w:pPr>
          </w:p>
        </w:tc>
        <w:tc>
          <w:tcPr>
            <w:tcW w:w="377" w:type="pct"/>
          </w:tcPr>
          <w:p w14:paraId="27D8F478" w14:textId="77777777" w:rsidR="000D78D4" w:rsidRPr="0044763A" w:rsidRDefault="000D78D4" w:rsidP="0065557B">
            <w:pPr>
              <w:rPr>
                <w:sz w:val="16"/>
                <w:szCs w:val="16"/>
              </w:rPr>
            </w:pPr>
          </w:p>
        </w:tc>
        <w:tc>
          <w:tcPr>
            <w:tcW w:w="377" w:type="pct"/>
          </w:tcPr>
          <w:p w14:paraId="49276A86" w14:textId="77777777" w:rsidR="000D78D4" w:rsidRPr="0044763A" w:rsidRDefault="000D78D4" w:rsidP="0065557B">
            <w:pPr>
              <w:rPr>
                <w:sz w:val="16"/>
                <w:szCs w:val="16"/>
              </w:rPr>
            </w:pPr>
          </w:p>
        </w:tc>
        <w:tc>
          <w:tcPr>
            <w:tcW w:w="377" w:type="pct"/>
            <w:vAlign w:val="bottom"/>
          </w:tcPr>
          <w:p w14:paraId="082E62BC" w14:textId="77777777" w:rsidR="000D78D4" w:rsidRPr="0044763A" w:rsidRDefault="000D78D4" w:rsidP="0065557B">
            <w:pPr>
              <w:rPr>
                <w:sz w:val="16"/>
                <w:szCs w:val="16"/>
              </w:rPr>
            </w:pPr>
          </w:p>
        </w:tc>
        <w:tc>
          <w:tcPr>
            <w:tcW w:w="344" w:type="pct"/>
            <w:vAlign w:val="bottom"/>
          </w:tcPr>
          <w:p w14:paraId="768E87C8" w14:textId="77777777" w:rsidR="000D78D4" w:rsidRPr="0044763A" w:rsidRDefault="000D78D4" w:rsidP="0065557B">
            <w:pPr>
              <w:rPr>
                <w:sz w:val="16"/>
                <w:szCs w:val="16"/>
              </w:rPr>
            </w:pPr>
            <w:r w:rsidRPr="0044763A">
              <w:rPr>
                <w:sz w:val="16"/>
                <w:szCs w:val="16"/>
              </w:rPr>
              <w:t>x</w:t>
            </w:r>
          </w:p>
        </w:tc>
        <w:tc>
          <w:tcPr>
            <w:tcW w:w="315" w:type="pct"/>
            <w:vAlign w:val="bottom"/>
          </w:tcPr>
          <w:p w14:paraId="54FBFA6B" w14:textId="77777777" w:rsidR="000D78D4" w:rsidRPr="0044763A" w:rsidRDefault="000D78D4" w:rsidP="0065557B">
            <w:pPr>
              <w:rPr>
                <w:sz w:val="16"/>
                <w:szCs w:val="16"/>
              </w:rPr>
            </w:pPr>
          </w:p>
        </w:tc>
      </w:tr>
      <w:tr w:rsidR="00E24820" w:rsidRPr="0044763A" w14:paraId="6AC2B73F" w14:textId="77777777" w:rsidTr="0065557B">
        <w:tc>
          <w:tcPr>
            <w:tcW w:w="407" w:type="pct"/>
            <w:vAlign w:val="bottom"/>
          </w:tcPr>
          <w:p w14:paraId="050BC242" w14:textId="77777777" w:rsidR="000D78D4" w:rsidRPr="0044763A" w:rsidRDefault="000D78D4" w:rsidP="0065557B">
            <w:pPr>
              <w:rPr>
                <w:sz w:val="16"/>
                <w:szCs w:val="16"/>
              </w:rPr>
            </w:pPr>
            <w:r w:rsidRPr="0044763A">
              <w:rPr>
                <w:color w:val="000000"/>
                <w:sz w:val="16"/>
                <w:szCs w:val="16"/>
              </w:rPr>
              <w:t>Limited rehabilitation, recreational, or vocational services</w:t>
            </w:r>
          </w:p>
        </w:tc>
        <w:tc>
          <w:tcPr>
            <w:tcW w:w="390" w:type="pct"/>
            <w:vAlign w:val="bottom"/>
          </w:tcPr>
          <w:p w14:paraId="2F281F3E" w14:textId="77777777" w:rsidR="000D78D4" w:rsidRPr="0044763A" w:rsidRDefault="000D78D4" w:rsidP="0065557B">
            <w:pPr>
              <w:rPr>
                <w:sz w:val="16"/>
                <w:szCs w:val="16"/>
              </w:rPr>
            </w:pPr>
            <w:r w:rsidRPr="0044763A">
              <w:rPr>
                <w:sz w:val="16"/>
                <w:szCs w:val="16"/>
              </w:rPr>
              <w:t>x</w:t>
            </w:r>
          </w:p>
        </w:tc>
        <w:tc>
          <w:tcPr>
            <w:tcW w:w="360" w:type="pct"/>
            <w:vAlign w:val="bottom"/>
          </w:tcPr>
          <w:p w14:paraId="31434905" w14:textId="77777777" w:rsidR="000D78D4" w:rsidRPr="0044763A" w:rsidRDefault="000D78D4" w:rsidP="0065557B">
            <w:pPr>
              <w:rPr>
                <w:sz w:val="16"/>
                <w:szCs w:val="16"/>
              </w:rPr>
            </w:pPr>
            <w:r w:rsidRPr="0044763A">
              <w:rPr>
                <w:sz w:val="16"/>
                <w:szCs w:val="16"/>
              </w:rPr>
              <w:t>x</w:t>
            </w:r>
          </w:p>
        </w:tc>
        <w:tc>
          <w:tcPr>
            <w:tcW w:w="377" w:type="pct"/>
            <w:vAlign w:val="bottom"/>
          </w:tcPr>
          <w:p w14:paraId="7D5500D5" w14:textId="77777777" w:rsidR="000D78D4" w:rsidRPr="0044763A" w:rsidRDefault="000D78D4" w:rsidP="0065557B">
            <w:pPr>
              <w:rPr>
                <w:sz w:val="16"/>
                <w:szCs w:val="16"/>
              </w:rPr>
            </w:pPr>
          </w:p>
        </w:tc>
        <w:tc>
          <w:tcPr>
            <w:tcW w:w="347" w:type="pct"/>
            <w:vAlign w:val="bottom"/>
          </w:tcPr>
          <w:p w14:paraId="410DD82D" w14:textId="77777777" w:rsidR="000D78D4" w:rsidRPr="0044763A" w:rsidRDefault="000D78D4" w:rsidP="0065557B">
            <w:pPr>
              <w:rPr>
                <w:sz w:val="16"/>
                <w:szCs w:val="16"/>
              </w:rPr>
            </w:pPr>
            <w:r w:rsidRPr="0044763A">
              <w:rPr>
                <w:sz w:val="16"/>
                <w:szCs w:val="16"/>
              </w:rPr>
              <w:t>x</w:t>
            </w:r>
          </w:p>
        </w:tc>
        <w:tc>
          <w:tcPr>
            <w:tcW w:w="308" w:type="pct"/>
            <w:vAlign w:val="bottom"/>
          </w:tcPr>
          <w:p w14:paraId="4B2B064C" w14:textId="77777777" w:rsidR="000D78D4" w:rsidRPr="0044763A" w:rsidRDefault="000D78D4" w:rsidP="0065557B">
            <w:pPr>
              <w:rPr>
                <w:sz w:val="16"/>
                <w:szCs w:val="16"/>
              </w:rPr>
            </w:pPr>
          </w:p>
        </w:tc>
        <w:tc>
          <w:tcPr>
            <w:tcW w:w="315" w:type="pct"/>
            <w:vAlign w:val="bottom"/>
          </w:tcPr>
          <w:p w14:paraId="4C9D642E" w14:textId="77777777" w:rsidR="000D78D4" w:rsidRPr="0044763A" w:rsidRDefault="000D78D4" w:rsidP="0065557B">
            <w:pPr>
              <w:rPr>
                <w:sz w:val="16"/>
                <w:szCs w:val="16"/>
              </w:rPr>
            </w:pPr>
          </w:p>
        </w:tc>
        <w:tc>
          <w:tcPr>
            <w:tcW w:w="398" w:type="pct"/>
            <w:vAlign w:val="bottom"/>
          </w:tcPr>
          <w:p w14:paraId="4D1918FE" w14:textId="77777777" w:rsidR="000D78D4" w:rsidRPr="0044763A" w:rsidRDefault="000D78D4" w:rsidP="0065557B">
            <w:pPr>
              <w:rPr>
                <w:sz w:val="16"/>
                <w:szCs w:val="16"/>
              </w:rPr>
            </w:pPr>
            <w:r w:rsidRPr="0044763A">
              <w:rPr>
                <w:sz w:val="16"/>
                <w:szCs w:val="16"/>
              </w:rPr>
              <w:t>x</w:t>
            </w:r>
          </w:p>
        </w:tc>
        <w:tc>
          <w:tcPr>
            <w:tcW w:w="308" w:type="pct"/>
            <w:vAlign w:val="bottom"/>
          </w:tcPr>
          <w:p w14:paraId="56E0B1C5" w14:textId="77777777" w:rsidR="000D78D4" w:rsidRPr="0044763A" w:rsidRDefault="000D78D4" w:rsidP="0065557B">
            <w:pPr>
              <w:rPr>
                <w:sz w:val="16"/>
                <w:szCs w:val="16"/>
              </w:rPr>
            </w:pPr>
          </w:p>
        </w:tc>
        <w:tc>
          <w:tcPr>
            <w:tcW w:w="377" w:type="pct"/>
            <w:vAlign w:val="bottom"/>
          </w:tcPr>
          <w:p w14:paraId="0510C92F" w14:textId="77777777" w:rsidR="000D78D4" w:rsidRPr="0044763A" w:rsidRDefault="000D78D4" w:rsidP="0065557B">
            <w:pPr>
              <w:rPr>
                <w:sz w:val="16"/>
                <w:szCs w:val="16"/>
              </w:rPr>
            </w:pPr>
          </w:p>
        </w:tc>
        <w:tc>
          <w:tcPr>
            <w:tcW w:w="377" w:type="pct"/>
            <w:vAlign w:val="bottom"/>
          </w:tcPr>
          <w:p w14:paraId="7002B1CA" w14:textId="77777777" w:rsidR="000D78D4" w:rsidRPr="0044763A" w:rsidRDefault="000D78D4" w:rsidP="0065557B">
            <w:pPr>
              <w:rPr>
                <w:sz w:val="16"/>
                <w:szCs w:val="16"/>
              </w:rPr>
            </w:pPr>
          </w:p>
        </w:tc>
        <w:tc>
          <w:tcPr>
            <w:tcW w:w="377" w:type="pct"/>
            <w:vAlign w:val="bottom"/>
          </w:tcPr>
          <w:p w14:paraId="326B888C" w14:textId="77777777" w:rsidR="000D78D4" w:rsidRPr="0044763A" w:rsidRDefault="000D78D4" w:rsidP="0065557B">
            <w:pPr>
              <w:rPr>
                <w:sz w:val="16"/>
                <w:szCs w:val="16"/>
              </w:rPr>
            </w:pPr>
          </w:p>
        </w:tc>
        <w:tc>
          <w:tcPr>
            <w:tcW w:w="344" w:type="pct"/>
            <w:vAlign w:val="bottom"/>
          </w:tcPr>
          <w:p w14:paraId="62622791" w14:textId="77777777" w:rsidR="000D78D4" w:rsidRPr="0044763A" w:rsidRDefault="000D78D4" w:rsidP="0065557B">
            <w:pPr>
              <w:rPr>
                <w:sz w:val="16"/>
                <w:szCs w:val="16"/>
              </w:rPr>
            </w:pPr>
          </w:p>
        </w:tc>
        <w:tc>
          <w:tcPr>
            <w:tcW w:w="315" w:type="pct"/>
            <w:vAlign w:val="bottom"/>
          </w:tcPr>
          <w:p w14:paraId="6A94D52B" w14:textId="77777777" w:rsidR="000D78D4" w:rsidRPr="0044763A" w:rsidRDefault="000D78D4" w:rsidP="0065557B">
            <w:pPr>
              <w:rPr>
                <w:sz w:val="16"/>
                <w:szCs w:val="16"/>
              </w:rPr>
            </w:pPr>
          </w:p>
        </w:tc>
      </w:tr>
      <w:tr w:rsidR="000D78D4" w:rsidRPr="0044763A" w14:paraId="63A6A3C7" w14:textId="77777777" w:rsidTr="0065557B">
        <w:trPr>
          <w:trHeight w:val="395"/>
        </w:trPr>
        <w:tc>
          <w:tcPr>
            <w:tcW w:w="5000" w:type="pct"/>
            <w:gridSpan w:val="14"/>
            <w:vAlign w:val="center"/>
          </w:tcPr>
          <w:p w14:paraId="4AFCE9EA" w14:textId="77777777" w:rsidR="000D78D4" w:rsidRPr="0044763A" w:rsidRDefault="000D78D4" w:rsidP="0065557B">
            <w:pPr>
              <w:rPr>
                <w:sz w:val="16"/>
                <w:szCs w:val="16"/>
              </w:rPr>
            </w:pPr>
            <w:r w:rsidRPr="0044763A">
              <w:rPr>
                <w:b/>
                <w:bCs/>
                <w:color w:val="000000"/>
                <w:sz w:val="16"/>
                <w:szCs w:val="16"/>
              </w:rPr>
              <w:lastRenderedPageBreak/>
              <w:t>Policy / Law:</w:t>
            </w:r>
          </w:p>
        </w:tc>
      </w:tr>
      <w:tr w:rsidR="00E24820" w:rsidRPr="0044763A" w14:paraId="2EBB50B9" w14:textId="77777777" w:rsidTr="0065557B">
        <w:tc>
          <w:tcPr>
            <w:tcW w:w="407" w:type="pct"/>
            <w:vAlign w:val="bottom"/>
          </w:tcPr>
          <w:p w14:paraId="0AE5E71B" w14:textId="22A75229" w:rsidR="000D78D4" w:rsidRPr="0044763A" w:rsidRDefault="000D78D4" w:rsidP="0065557B">
            <w:pPr>
              <w:rPr>
                <w:sz w:val="16"/>
                <w:szCs w:val="16"/>
              </w:rPr>
            </w:pPr>
            <w:r w:rsidRPr="0044763A">
              <w:rPr>
                <w:color w:val="000000"/>
                <w:sz w:val="16"/>
                <w:szCs w:val="16"/>
              </w:rPr>
              <w:t xml:space="preserve">Laws or policies exist to help </w:t>
            </w:r>
            <w:r w:rsidR="00E24820">
              <w:rPr>
                <w:color w:val="000000"/>
                <w:sz w:val="16"/>
                <w:szCs w:val="16"/>
              </w:rPr>
              <w:t xml:space="preserve">detained </w:t>
            </w:r>
            <w:r w:rsidRPr="0044763A">
              <w:rPr>
                <w:color w:val="000000"/>
                <w:sz w:val="16"/>
                <w:szCs w:val="16"/>
              </w:rPr>
              <w:t>people but are not implemented</w:t>
            </w:r>
          </w:p>
        </w:tc>
        <w:tc>
          <w:tcPr>
            <w:tcW w:w="390" w:type="pct"/>
            <w:vAlign w:val="bottom"/>
          </w:tcPr>
          <w:p w14:paraId="30DFBA2C" w14:textId="77777777" w:rsidR="000D78D4" w:rsidRPr="0044763A" w:rsidRDefault="000D78D4" w:rsidP="0065557B">
            <w:pPr>
              <w:rPr>
                <w:sz w:val="16"/>
                <w:szCs w:val="16"/>
              </w:rPr>
            </w:pPr>
          </w:p>
        </w:tc>
        <w:tc>
          <w:tcPr>
            <w:tcW w:w="360" w:type="pct"/>
            <w:vAlign w:val="bottom"/>
          </w:tcPr>
          <w:p w14:paraId="11F5E8C7" w14:textId="77777777" w:rsidR="000D78D4" w:rsidRPr="0044763A" w:rsidRDefault="000D78D4" w:rsidP="0065557B">
            <w:pPr>
              <w:rPr>
                <w:sz w:val="16"/>
                <w:szCs w:val="16"/>
              </w:rPr>
            </w:pPr>
          </w:p>
        </w:tc>
        <w:tc>
          <w:tcPr>
            <w:tcW w:w="377" w:type="pct"/>
            <w:vAlign w:val="bottom"/>
          </w:tcPr>
          <w:p w14:paraId="21EFD603" w14:textId="77777777" w:rsidR="000D78D4" w:rsidRPr="0044763A" w:rsidRDefault="000D78D4" w:rsidP="0065557B">
            <w:pPr>
              <w:rPr>
                <w:sz w:val="16"/>
                <w:szCs w:val="16"/>
              </w:rPr>
            </w:pPr>
          </w:p>
        </w:tc>
        <w:tc>
          <w:tcPr>
            <w:tcW w:w="347" w:type="pct"/>
            <w:vAlign w:val="bottom"/>
          </w:tcPr>
          <w:p w14:paraId="08F20204" w14:textId="77777777" w:rsidR="000D78D4" w:rsidRPr="0044763A" w:rsidRDefault="000D78D4" w:rsidP="0065557B">
            <w:pPr>
              <w:rPr>
                <w:sz w:val="16"/>
                <w:szCs w:val="16"/>
              </w:rPr>
            </w:pPr>
            <w:r w:rsidRPr="0044763A">
              <w:rPr>
                <w:sz w:val="16"/>
                <w:szCs w:val="16"/>
              </w:rPr>
              <w:t>x</w:t>
            </w:r>
          </w:p>
        </w:tc>
        <w:tc>
          <w:tcPr>
            <w:tcW w:w="308" w:type="pct"/>
            <w:vAlign w:val="bottom"/>
          </w:tcPr>
          <w:p w14:paraId="47440D86" w14:textId="77777777" w:rsidR="000D78D4" w:rsidRPr="0044763A" w:rsidRDefault="000D78D4" w:rsidP="0065557B">
            <w:pPr>
              <w:rPr>
                <w:sz w:val="16"/>
                <w:szCs w:val="16"/>
              </w:rPr>
            </w:pPr>
          </w:p>
        </w:tc>
        <w:tc>
          <w:tcPr>
            <w:tcW w:w="315" w:type="pct"/>
            <w:vAlign w:val="bottom"/>
          </w:tcPr>
          <w:p w14:paraId="18C79EC1" w14:textId="77777777" w:rsidR="000D78D4" w:rsidRPr="0044763A" w:rsidRDefault="000D78D4" w:rsidP="0065557B">
            <w:pPr>
              <w:rPr>
                <w:sz w:val="16"/>
                <w:szCs w:val="16"/>
              </w:rPr>
            </w:pPr>
            <w:r w:rsidRPr="0044763A">
              <w:rPr>
                <w:sz w:val="16"/>
                <w:szCs w:val="16"/>
              </w:rPr>
              <w:t>x</w:t>
            </w:r>
          </w:p>
        </w:tc>
        <w:tc>
          <w:tcPr>
            <w:tcW w:w="398" w:type="pct"/>
            <w:vAlign w:val="bottom"/>
          </w:tcPr>
          <w:p w14:paraId="3D221A1F" w14:textId="77777777" w:rsidR="000D78D4" w:rsidRPr="0044763A" w:rsidRDefault="000D78D4" w:rsidP="0065557B">
            <w:pPr>
              <w:rPr>
                <w:sz w:val="16"/>
                <w:szCs w:val="16"/>
              </w:rPr>
            </w:pPr>
            <w:r w:rsidRPr="0044763A">
              <w:rPr>
                <w:sz w:val="16"/>
                <w:szCs w:val="16"/>
              </w:rPr>
              <w:t>x</w:t>
            </w:r>
          </w:p>
        </w:tc>
        <w:tc>
          <w:tcPr>
            <w:tcW w:w="308" w:type="pct"/>
            <w:vAlign w:val="bottom"/>
          </w:tcPr>
          <w:p w14:paraId="6050E017" w14:textId="77777777" w:rsidR="000D78D4" w:rsidRPr="0044763A" w:rsidRDefault="000D78D4" w:rsidP="0065557B">
            <w:pPr>
              <w:rPr>
                <w:sz w:val="16"/>
                <w:szCs w:val="16"/>
              </w:rPr>
            </w:pPr>
          </w:p>
        </w:tc>
        <w:tc>
          <w:tcPr>
            <w:tcW w:w="377" w:type="pct"/>
            <w:vAlign w:val="bottom"/>
          </w:tcPr>
          <w:p w14:paraId="19B1C17A" w14:textId="77777777" w:rsidR="000D78D4" w:rsidRPr="0044763A" w:rsidRDefault="000D78D4" w:rsidP="0065557B">
            <w:pPr>
              <w:rPr>
                <w:sz w:val="16"/>
                <w:szCs w:val="16"/>
              </w:rPr>
            </w:pPr>
          </w:p>
        </w:tc>
        <w:tc>
          <w:tcPr>
            <w:tcW w:w="377" w:type="pct"/>
            <w:vAlign w:val="bottom"/>
          </w:tcPr>
          <w:p w14:paraId="5358271B" w14:textId="77777777" w:rsidR="000D78D4" w:rsidRPr="0044763A" w:rsidRDefault="000D78D4" w:rsidP="0065557B">
            <w:pPr>
              <w:rPr>
                <w:sz w:val="16"/>
                <w:szCs w:val="16"/>
              </w:rPr>
            </w:pPr>
          </w:p>
        </w:tc>
        <w:tc>
          <w:tcPr>
            <w:tcW w:w="377" w:type="pct"/>
            <w:vAlign w:val="bottom"/>
          </w:tcPr>
          <w:p w14:paraId="77E12314" w14:textId="77777777" w:rsidR="000D78D4" w:rsidRPr="0044763A" w:rsidRDefault="000D78D4" w:rsidP="0065557B">
            <w:pPr>
              <w:rPr>
                <w:sz w:val="16"/>
                <w:szCs w:val="16"/>
              </w:rPr>
            </w:pPr>
          </w:p>
        </w:tc>
        <w:tc>
          <w:tcPr>
            <w:tcW w:w="344" w:type="pct"/>
            <w:vAlign w:val="bottom"/>
          </w:tcPr>
          <w:p w14:paraId="130BA22A" w14:textId="77777777" w:rsidR="000D78D4" w:rsidRPr="0044763A" w:rsidRDefault="000D78D4" w:rsidP="0065557B">
            <w:pPr>
              <w:rPr>
                <w:sz w:val="16"/>
                <w:szCs w:val="16"/>
              </w:rPr>
            </w:pPr>
          </w:p>
        </w:tc>
        <w:tc>
          <w:tcPr>
            <w:tcW w:w="315" w:type="pct"/>
            <w:vAlign w:val="bottom"/>
          </w:tcPr>
          <w:p w14:paraId="4058EE50" w14:textId="77777777" w:rsidR="000D78D4" w:rsidRPr="0044763A" w:rsidRDefault="000D78D4" w:rsidP="0065557B">
            <w:pPr>
              <w:rPr>
                <w:sz w:val="16"/>
                <w:szCs w:val="16"/>
              </w:rPr>
            </w:pPr>
          </w:p>
        </w:tc>
      </w:tr>
      <w:tr w:rsidR="00E24820" w:rsidRPr="0044763A" w14:paraId="1D305586" w14:textId="77777777" w:rsidTr="0065557B">
        <w:tc>
          <w:tcPr>
            <w:tcW w:w="407" w:type="pct"/>
            <w:vAlign w:val="bottom"/>
          </w:tcPr>
          <w:p w14:paraId="6314A4FE" w14:textId="77777777" w:rsidR="000D78D4" w:rsidRPr="0044763A" w:rsidRDefault="000D78D4" w:rsidP="0065557B">
            <w:pPr>
              <w:rPr>
                <w:sz w:val="16"/>
                <w:szCs w:val="16"/>
              </w:rPr>
            </w:pPr>
            <w:r w:rsidRPr="0044763A">
              <w:rPr>
                <w:color w:val="000000"/>
                <w:sz w:val="16"/>
                <w:szCs w:val="16"/>
              </w:rPr>
              <w:t>Lack of timely psychiatric assessment</w:t>
            </w:r>
          </w:p>
        </w:tc>
        <w:tc>
          <w:tcPr>
            <w:tcW w:w="390" w:type="pct"/>
            <w:vAlign w:val="bottom"/>
          </w:tcPr>
          <w:p w14:paraId="2A0A91AC" w14:textId="77777777" w:rsidR="000D78D4" w:rsidRPr="0044763A" w:rsidRDefault="000D78D4" w:rsidP="0065557B">
            <w:pPr>
              <w:rPr>
                <w:sz w:val="16"/>
                <w:szCs w:val="16"/>
              </w:rPr>
            </w:pPr>
            <w:r w:rsidRPr="0044763A">
              <w:rPr>
                <w:sz w:val="16"/>
                <w:szCs w:val="16"/>
              </w:rPr>
              <w:t>x</w:t>
            </w:r>
          </w:p>
        </w:tc>
        <w:tc>
          <w:tcPr>
            <w:tcW w:w="360" w:type="pct"/>
            <w:vAlign w:val="bottom"/>
          </w:tcPr>
          <w:p w14:paraId="72832E73" w14:textId="77777777" w:rsidR="000D78D4" w:rsidRPr="0044763A" w:rsidRDefault="000D78D4" w:rsidP="0065557B">
            <w:pPr>
              <w:rPr>
                <w:sz w:val="16"/>
                <w:szCs w:val="16"/>
              </w:rPr>
            </w:pPr>
          </w:p>
        </w:tc>
        <w:tc>
          <w:tcPr>
            <w:tcW w:w="377" w:type="pct"/>
            <w:vAlign w:val="bottom"/>
          </w:tcPr>
          <w:p w14:paraId="2D99F01C" w14:textId="77777777" w:rsidR="000D78D4" w:rsidRPr="0044763A" w:rsidRDefault="000D78D4" w:rsidP="0065557B">
            <w:pPr>
              <w:rPr>
                <w:sz w:val="16"/>
                <w:szCs w:val="16"/>
              </w:rPr>
            </w:pPr>
          </w:p>
        </w:tc>
        <w:tc>
          <w:tcPr>
            <w:tcW w:w="347" w:type="pct"/>
            <w:vAlign w:val="bottom"/>
          </w:tcPr>
          <w:p w14:paraId="059D1F3E" w14:textId="77777777" w:rsidR="000D78D4" w:rsidRPr="0044763A" w:rsidRDefault="000D78D4" w:rsidP="0065557B">
            <w:pPr>
              <w:rPr>
                <w:sz w:val="16"/>
                <w:szCs w:val="16"/>
              </w:rPr>
            </w:pPr>
            <w:r w:rsidRPr="0044763A">
              <w:rPr>
                <w:sz w:val="16"/>
                <w:szCs w:val="16"/>
              </w:rPr>
              <w:t>x</w:t>
            </w:r>
          </w:p>
        </w:tc>
        <w:tc>
          <w:tcPr>
            <w:tcW w:w="308" w:type="pct"/>
            <w:vAlign w:val="bottom"/>
          </w:tcPr>
          <w:p w14:paraId="77C4426B" w14:textId="77777777" w:rsidR="000D78D4" w:rsidRPr="0044763A" w:rsidRDefault="000D78D4" w:rsidP="0065557B">
            <w:pPr>
              <w:rPr>
                <w:sz w:val="16"/>
                <w:szCs w:val="16"/>
              </w:rPr>
            </w:pPr>
          </w:p>
        </w:tc>
        <w:tc>
          <w:tcPr>
            <w:tcW w:w="315" w:type="pct"/>
            <w:vAlign w:val="bottom"/>
          </w:tcPr>
          <w:p w14:paraId="3F350C37" w14:textId="77777777" w:rsidR="000D78D4" w:rsidRPr="0044763A" w:rsidRDefault="000D78D4" w:rsidP="0065557B">
            <w:pPr>
              <w:rPr>
                <w:sz w:val="16"/>
                <w:szCs w:val="16"/>
              </w:rPr>
            </w:pPr>
          </w:p>
        </w:tc>
        <w:tc>
          <w:tcPr>
            <w:tcW w:w="398" w:type="pct"/>
            <w:vAlign w:val="bottom"/>
          </w:tcPr>
          <w:p w14:paraId="712271DE" w14:textId="77777777" w:rsidR="000D78D4" w:rsidRPr="0044763A" w:rsidRDefault="000D78D4" w:rsidP="0065557B">
            <w:pPr>
              <w:rPr>
                <w:sz w:val="16"/>
                <w:szCs w:val="16"/>
              </w:rPr>
            </w:pPr>
            <w:r w:rsidRPr="0044763A">
              <w:rPr>
                <w:sz w:val="16"/>
                <w:szCs w:val="16"/>
              </w:rPr>
              <w:t>x</w:t>
            </w:r>
          </w:p>
        </w:tc>
        <w:tc>
          <w:tcPr>
            <w:tcW w:w="308" w:type="pct"/>
            <w:vAlign w:val="bottom"/>
          </w:tcPr>
          <w:p w14:paraId="51775453" w14:textId="77777777" w:rsidR="000D78D4" w:rsidRPr="0044763A" w:rsidRDefault="000D78D4" w:rsidP="0065557B">
            <w:pPr>
              <w:rPr>
                <w:sz w:val="16"/>
                <w:szCs w:val="16"/>
              </w:rPr>
            </w:pPr>
            <w:r w:rsidRPr="0044763A">
              <w:rPr>
                <w:sz w:val="16"/>
                <w:szCs w:val="16"/>
              </w:rPr>
              <w:t>x</w:t>
            </w:r>
          </w:p>
        </w:tc>
        <w:tc>
          <w:tcPr>
            <w:tcW w:w="377" w:type="pct"/>
            <w:vAlign w:val="bottom"/>
          </w:tcPr>
          <w:p w14:paraId="69EAC599" w14:textId="77777777" w:rsidR="000D78D4" w:rsidRPr="0044763A" w:rsidRDefault="000D78D4" w:rsidP="0065557B">
            <w:pPr>
              <w:rPr>
                <w:sz w:val="16"/>
                <w:szCs w:val="16"/>
              </w:rPr>
            </w:pPr>
          </w:p>
        </w:tc>
        <w:tc>
          <w:tcPr>
            <w:tcW w:w="377" w:type="pct"/>
            <w:vAlign w:val="bottom"/>
          </w:tcPr>
          <w:p w14:paraId="6EAB696D" w14:textId="77777777" w:rsidR="000D78D4" w:rsidRPr="0044763A" w:rsidRDefault="000D78D4" w:rsidP="0065557B">
            <w:pPr>
              <w:rPr>
                <w:sz w:val="16"/>
                <w:szCs w:val="16"/>
              </w:rPr>
            </w:pPr>
          </w:p>
        </w:tc>
        <w:tc>
          <w:tcPr>
            <w:tcW w:w="377" w:type="pct"/>
            <w:vAlign w:val="bottom"/>
          </w:tcPr>
          <w:p w14:paraId="40F87B8D" w14:textId="77777777" w:rsidR="000D78D4" w:rsidRPr="0044763A" w:rsidRDefault="000D78D4" w:rsidP="0065557B">
            <w:pPr>
              <w:rPr>
                <w:sz w:val="16"/>
                <w:szCs w:val="16"/>
              </w:rPr>
            </w:pPr>
            <w:r w:rsidRPr="0044763A">
              <w:rPr>
                <w:sz w:val="16"/>
                <w:szCs w:val="16"/>
              </w:rPr>
              <w:t>x</w:t>
            </w:r>
          </w:p>
        </w:tc>
        <w:tc>
          <w:tcPr>
            <w:tcW w:w="344" w:type="pct"/>
            <w:vAlign w:val="bottom"/>
          </w:tcPr>
          <w:p w14:paraId="17A89AEE" w14:textId="77777777" w:rsidR="000D78D4" w:rsidRPr="0044763A" w:rsidRDefault="000D78D4" w:rsidP="0065557B">
            <w:pPr>
              <w:rPr>
                <w:sz w:val="16"/>
                <w:szCs w:val="16"/>
              </w:rPr>
            </w:pPr>
          </w:p>
        </w:tc>
        <w:tc>
          <w:tcPr>
            <w:tcW w:w="315" w:type="pct"/>
            <w:vAlign w:val="bottom"/>
          </w:tcPr>
          <w:p w14:paraId="3A4C539C" w14:textId="77777777" w:rsidR="000D78D4" w:rsidRPr="0044763A" w:rsidRDefault="000D78D4" w:rsidP="0065557B">
            <w:pPr>
              <w:rPr>
                <w:sz w:val="16"/>
                <w:szCs w:val="16"/>
              </w:rPr>
            </w:pPr>
          </w:p>
        </w:tc>
      </w:tr>
      <w:tr w:rsidR="00E24820" w:rsidRPr="0044763A" w14:paraId="3DD525D1" w14:textId="77777777" w:rsidTr="0065557B">
        <w:tc>
          <w:tcPr>
            <w:tcW w:w="407" w:type="pct"/>
            <w:vAlign w:val="bottom"/>
          </w:tcPr>
          <w:p w14:paraId="624DC4F4" w14:textId="77777777" w:rsidR="000D78D4" w:rsidRPr="0044763A" w:rsidRDefault="000D78D4" w:rsidP="0065557B">
            <w:pPr>
              <w:rPr>
                <w:sz w:val="16"/>
                <w:szCs w:val="16"/>
              </w:rPr>
            </w:pPr>
            <w:r w:rsidRPr="0044763A">
              <w:rPr>
                <w:color w:val="000000"/>
                <w:sz w:val="16"/>
                <w:szCs w:val="16"/>
              </w:rPr>
              <w:t>Lack of communication between medical and justice systems</w:t>
            </w:r>
          </w:p>
        </w:tc>
        <w:tc>
          <w:tcPr>
            <w:tcW w:w="390" w:type="pct"/>
            <w:vAlign w:val="bottom"/>
          </w:tcPr>
          <w:p w14:paraId="5C89A539" w14:textId="77777777" w:rsidR="000D78D4" w:rsidRPr="0044763A" w:rsidRDefault="000D78D4" w:rsidP="0065557B">
            <w:pPr>
              <w:rPr>
                <w:sz w:val="16"/>
                <w:szCs w:val="16"/>
              </w:rPr>
            </w:pPr>
          </w:p>
        </w:tc>
        <w:tc>
          <w:tcPr>
            <w:tcW w:w="360" w:type="pct"/>
            <w:vAlign w:val="bottom"/>
          </w:tcPr>
          <w:p w14:paraId="27945AB8" w14:textId="77777777" w:rsidR="000D78D4" w:rsidRPr="0044763A" w:rsidRDefault="000D78D4" w:rsidP="0065557B">
            <w:pPr>
              <w:rPr>
                <w:sz w:val="16"/>
                <w:szCs w:val="16"/>
              </w:rPr>
            </w:pPr>
          </w:p>
        </w:tc>
        <w:tc>
          <w:tcPr>
            <w:tcW w:w="377" w:type="pct"/>
            <w:vAlign w:val="bottom"/>
          </w:tcPr>
          <w:p w14:paraId="0169049D" w14:textId="77777777" w:rsidR="000D78D4" w:rsidRPr="0044763A" w:rsidRDefault="000D78D4" w:rsidP="0065557B">
            <w:pPr>
              <w:rPr>
                <w:sz w:val="16"/>
                <w:szCs w:val="16"/>
              </w:rPr>
            </w:pPr>
          </w:p>
        </w:tc>
        <w:tc>
          <w:tcPr>
            <w:tcW w:w="347" w:type="pct"/>
            <w:vAlign w:val="bottom"/>
          </w:tcPr>
          <w:p w14:paraId="34E29E41" w14:textId="77777777" w:rsidR="000D78D4" w:rsidRPr="0044763A" w:rsidRDefault="000D78D4" w:rsidP="0065557B">
            <w:pPr>
              <w:rPr>
                <w:sz w:val="16"/>
                <w:szCs w:val="16"/>
              </w:rPr>
            </w:pPr>
          </w:p>
        </w:tc>
        <w:tc>
          <w:tcPr>
            <w:tcW w:w="308" w:type="pct"/>
            <w:vAlign w:val="bottom"/>
          </w:tcPr>
          <w:p w14:paraId="74DDE553" w14:textId="77777777" w:rsidR="000D78D4" w:rsidRPr="0044763A" w:rsidRDefault="000D78D4" w:rsidP="0065557B">
            <w:pPr>
              <w:rPr>
                <w:sz w:val="16"/>
                <w:szCs w:val="16"/>
              </w:rPr>
            </w:pPr>
          </w:p>
        </w:tc>
        <w:tc>
          <w:tcPr>
            <w:tcW w:w="315" w:type="pct"/>
            <w:vAlign w:val="bottom"/>
          </w:tcPr>
          <w:p w14:paraId="7FB391F4" w14:textId="77777777" w:rsidR="000D78D4" w:rsidRPr="0044763A" w:rsidRDefault="000D78D4" w:rsidP="0065557B">
            <w:pPr>
              <w:rPr>
                <w:sz w:val="16"/>
                <w:szCs w:val="16"/>
              </w:rPr>
            </w:pPr>
            <w:r w:rsidRPr="0044763A">
              <w:rPr>
                <w:sz w:val="16"/>
                <w:szCs w:val="16"/>
              </w:rPr>
              <w:t>x</w:t>
            </w:r>
          </w:p>
        </w:tc>
        <w:tc>
          <w:tcPr>
            <w:tcW w:w="398" w:type="pct"/>
            <w:vAlign w:val="bottom"/>
          </w:tcPr>
          <w:p w14:paraId="26F33C59" w14:textId="77777777" w:rsidR="000D78D4" w:rsidRPr="0044763A" w:rsidRDefault="000D78D4" w:rsidP="0065557B">
            <w:pPr>
              <w:rPr>
                <w:sz w:val="16"/>
                <w:szCs w:val="16"/>
              </w:rPr>
            </w:pPr>
            <w:r w:rsidRPr="0044763A">
              <w:rPr>
                <w:sz w:val="16"/>
                <w:szCs w:val="16"/>
              </w:rPr>
              <w:t>x</w:t>
            </w:r>
          </w:p>
        </w:tc>
        <w:tc>
          <w:tcPr>
            <w:tcW w:w="308" w:type="pct"/>
            <w:vAlign w:val="bottom"/>
          </w:tcPr>
          <w:p w14:paraId="5C5EDBCD" w14:textId="77777777" w:rsidR="000D78D4" w:rsidRPr="0044763A" w:rsidRDefault="000D78D4" w:rsidP="0065557B">
            <w:pPr>
              <w:rPr>
                <w:sz w:val="16"/>
                <w:szCs w:val="16"/>
              </w:rPr>
            </w:pPr>
          </w:p>
        </w:tc>
        <w:tc>
          <w:tcPr>
            <w:tcW w:w="377" w:type="pct"/>
            <w:vAlign w:val="bottom"/>
          </w:tcPr>
          <w:p w14:paraId="3E232D87" w14:textId="77777777" w:rsidR="000D78D4" w:rsidRPr="0044763A" w:rsidRDefault="000D78D4" w:rsidP="0065557B">
            <w:pPr>
              <w:rPr>
                <w:sz w:val="16"/>
                <w:szCs w:val="16"/>
              </w:rPr>
            </w:pPr>
          </w:p>
        </w:tc>
        <w:tc>
          <w:tcPr>
            <w:tcW w:w="377" w:type="pct"/>
            <w:vAlign w:val="bottom"/>
          </w:tcPr>
          <w:p w14:paraId="669656A7" w14:textId="77777777" w:rsidR="000D78D4" w:rsidRPr="0044763A" w:rsidRDefault="000D78D4" w:rsidP="0065557B">
            <w:pPr>
              <w:rPr>
                <w:sz w:val="16"/>
                <w:szCs w:val="16"/>
              </w:rPr>
            </w:pPr>
          </w:p>
        </w:tc>
        <w:tc>
          <w:tcPr>
            <w:tcW w:w="377" w:type="pct"/>
            <w:vAlign w:val="bottom"/>
          </w:tcPr>
          <w:p w14:paraId="308730DE" w14:textId="77777777" w:rsidR="000D78D4" w:rsidRPr="0044763A" w:rsidRDefault="000D78D4" w:rsidP="0065557B">
            <w:pPr>
              <w:rPr>
                <w:sz w:val="16"/>
                <w:szCs w:val="16"/>
              </w:rPr>
            </w:pPr>
            <w:r w:rsidRPr="0044763A">
              <w:rPr>
                <w:sz w:val="16"/>
                <w:szCs w:val="16"/>
              </w:rPr>
              <w:t>x</w:t>
            </w:r>
          </w:p>
        </w:tc>
        <w:tc>
          <w:tcPr>
            <w:tcW w:w="344" w:type="pct"/>
            <w:vAlign w:val="bottom"/>
          </w:tcPr>
          <w:p w14:paraId="4D6A7337" w14:textId="77777777" w:rsidR="000D78D4" w:rsidRPr="0044763A" w:rsidRDefault="000D78D4" w:rsidP="0065557B">
            <w:pPr>
              <w:rPr>
                <w:sz w:val="16"/>
                <w:szCs w:val="16"/>
              </w:rPr>
            </w:pPr>
          </w:p>
        </w:tc>
        <w:tc>
          <w:tcPr>
            <w:tcW w:w="315" w:type="pct"/>
            <w:vAlign w:val="bottom"/>
          </w:tcPr>
          <w:p w14:paraId="07D2D229" w14:textId="77777777" w:rsidR="000D78D4" w:rsidRPr="0044763A" w:rsidRDefault="000D78D4" w:rsidP="0065557B">
            <w:pPr>
              <w:rPr>
                <w:sz w:val="16"/>
                <w:szCs w:val="16"/>
              </w:rPr>
            </w:pPr>
          </w:p>
        </w:tc>
      </w:tr>
      <w:tr w:rsidR="00E24820" w:rsidRPr="0044763A" w14:paraId="604DA4A0" w14:textId="77777777" w:rsidTr="0065557B">
        <w:tc>
          <w:tcPr>
            <w:tcW w:w="407" w:type="pct"/>
            <w:vAlign w:val="bottom"/>
          </w:tcPr>
          <w:p w14:paraId="3518A23C" w14:textId="77777777" w:rsidR="000D78D4" w:rsidRPr="0044763A" w:rsidRDefault="000D78D4" w:rsidP="0065557B">
            <w:pPr>
              <w:rPr>
                <w:sz w:val="16"/>
                <w:szCs w:val="16"/>
              </w:rPr>
            </w:pPr>
            <w:r w:rsidRPr="0044763A">
              <w:rPr>
                <w:color w:val="000000"/>
                <w:sz w:val="16"/>
                <w:szCs w:val="16"/>
              </w:rPr>
              <w:t>Many people who go between mental health services and criminal justice system</w:t>
            </w:r>
          </w:p>
        </w:tc>
        <w:tc>
          <w:tcPr>
            <w:tcW w:w="390" w:type="pct"/>
            <w:vAlign w:val="bottom"/>
          </w:tcPr>
          <w:p w14:paraId="0D14B370" w14:textId="77777777" w:rsidR="000D78D4" w:rsidRPr="0044763A" w:rsidRDefault="000D78D4" w:rsidP="0065557B">
            <w:pPr>
              <w:rPr>
                <w:sz w:val="16"/>
                <w:szCs w:val="16"/>
              </w:rPr>
            </w:pPr>
          </w:p>
        </w:tc>
        <w:tc>
          <w:tcPr>
            <w:tcW w:w="360" w:type="pct"/>
            <w:vAlign w:val="bottom"/>
          </w:tcPr>
          <w:p w14:paraId="6E3488C8" w14:textId="77777777" w:rsidR="000D78D4" w:rsidRPr="0044763A" w:rsidRDefault="000D78D4" w:rsidP="0065557B">
            <w:pPr>
              <w:rPr>
                <w:sz w:val="16"/>
                <w:szCs w:val="16"/>
              </w:rPr>
            </w:pPr>
            <w:r w:rsidRPr="0044763A">
              <w:rPr>
                <w:sz w:val="16"/>
                <w:szCs w:val="16"/>
              </w:rPr>
              <w:t>x</w:t>
            </w:r>
          </w:p>
        </w:tc>
        <w:tc>
          <w:tcPr>
            <w:tcW w:w="377" w:type="pct"/>
            <w:vAlign w:val="bottom"/>
          </w:tcPr>
          <w:p w14:paraId="70704A3A" w14:textId="77777777" w:rsidR="000D78D4" w:rsidRPr="0044763A" w:rsidRDefault="000D78D4" w:rsidP="0065557B">
            <w:pPr>
              <w:rPr>
                <w:sz w:val="16"/>
                <w:szCs w:val="16"/>
              </w:rPr>
            </w:pPr>
          </w:p>
        </w:tc>
        <w:tc>
          <w:tcPr>
            <w:tcW w:w="347" w:type="pct"/>
            <w:vAlign w:val="bottom"/>
          </w:tcPr>
          <w:p w14:paraId="1EDC90BA" w14:textId="77777777" w:rsidR="000D78D4" w:rsidRPr="0044763A" w:rsidRDefault="000D78D4" w:rsidP="0065557B">
            <w:pPr>
              <w:rPr>
                <w:sz w:val="16"/>
                <w:szCs w:val="16"/>
              </w:rPr>
            </w:pPr>
          </w:p>
        </w:tc>
        <w:tc>
          <w:tcPr>
            <w:tcW w:w="308" w:type="pct"/>
            <w:vAlign w:val="bottom"/>
          </w:tcPr>
          <w:p w14:paraId="0EA8FA94" w14:textId="77777777" w:rsidR="000D78D4" w:rsidRPr="0044763A" w:rsidRDefault="000D78D4" w:rsidP="0065557B">
            <w:pPr>
              <w:rPr>
                <w:sz w:val="16"/>
                <w:szCs w:val="16"/>
              </w:rPr>
            </w:pPr>
            <w:r w:rsidRPr="0044763A">
              <w:rPr>
                <w:sz w:val="16"/>
                <w:szCs w:val="16"/>
              </w:rPr>
              <w:t>x</w:t>
            </w:r>
          </w:p>
        </w:tc>
        <w:tc>
          <w:tcPr>
            <w:tcW w:w="315" w:type="pct"/>
            <w:vAlign w:val="bottom"/>
          </w:tcPr>
          <w:p w14:paraId="03A1AC6D" w14:textId="77777777" w:rsidR="000D78D4" w:rsidRPr="0044763A" w:rsidRDefault="000D78D4" w:rsidP="0065557B">
            <w:pPr>
              <w:rPr>
                <w:sz w:val="16"/>
                <w:szCs w:val="16"/>
              </w:rPr>
            </w:pPr>
          </w:p>
        </w:tc>
        <w:tc>
          <w:tcPr>
            <w:tcW w:w="398" w:type="pct"/>
            <w:vAlign w:val="bottom"/>
          </w:tcPr>
          <w:p w14:paraId="6C608EF6" w14:textId="77777777" w:rsidR="000D78D4" w:rsidRPr="0044763A" w:rsidRDefault="000D78D4" w:rsidP="0065557B">
            <w:pPr>
              <w:rPr>
                <w:sz w:val="16"/>
                <w:szCs w:val="16"/>
              </w:rPr>
            </w:pPr>
          </w:p>
        </w:tc>
        <w:tc>
          <w:tcPr>
            <w:tcW w:w="308" w:type="pct"/>
            <w:vAlign w:val="bottom"/>
          </w:tcPr>
          <w:p w14:paraId="4F596A81" w14:textId="77777777" w:rsidR="000D78D4" w:rsidRPr="0044763A" w:rsidRDefault="000D78D4" w:rsidP="0065557B">
            <w:pPr>
              <w:rPr>
                <w:sz w:val="16"/>
                <w:szCs w:val="16"/>
              </w:rPr>
            </w:pPr>
          </w:p>
        </w:tc>
        <w:tc>
          <w:tcPr>
            <w:tcW w:w="377" w:type="pct"/>
            <w:vAlign w:val="bottom"/>
          </w:tcPr>
          <w:p w14:paraId="3457A983" w14:textId="77777777" w:rsidR="000D78D4" w:rsidRPr="0044763A" w:rsidRDefault="000D78D4" w:rsidP="0065557B">
            <w:pPr>
              <w:rPr>
                <w:sz w:val="16"/>
                <w:szCs w:val="16"/>
              </w:rPr>
            </w:pPr>
          </w:p>
        </w:tc>
        <w:tc>
          <w:tcPr>
            <w:tcW w:w="377" w:type="pct"/>
            <w:vAlign w:val="bottom"/>
          </w:tcPr>
          <w:p w14:paraId="220EC77B" w14:textId="77777777" w:rsidR="000D78D4" w:rsidRPr="0044763A" w:rsidRDefault="000D78D4" w:rsidP="0065557B">
            <w:pPr>
              <w:rPr>
                <w:sz w:val="16"/>
                <w:szCs w:val="16"/>
              </w:rPr>
            </w:pPr>
          </w:p>
        </w:tc>
        <w:tc>
          <w:tcPr>
            <w:tcW w:w="377" w:type="pct"/>
            <w:vAlign w:val="bottom"/>
          </w:tcPr>
          <w:p w14:paraId="2C0778B3" w14:textId="77777777" w:rsidR="000D78D4" w:rsidRPr="0044763A" w:rsidRDefault="000D78D4" w:rsidP="0065557B">
            <w:pPr>
              <w:rPr>
                <w:sz w:val="16"/>
                <w:szCs w:val="16"/>
              </w:rPr>
            </w:pPr>
          </w:p>
        </w:tc>
        <w:tc>
          <w:tcPr>
            <w:tcW w:w="344" w:type="pct"/>
            <w:vAlign w:val="bottom"/>
          </w:tcPr>
          <w:p w14:paraId="35AE3BA7" w14:textId="77777777" w:rsidR="000D78D4" w:rsidRPr="0044763A" w:rsidRDefault="000D78D4" w:rsidP="0065557B">
            <w:pPr>
              <w:rPr>
                <w:sz w:val="16"/>
                <w:szCs w:val="16"/>
              </w:rPr>
            </w:pPr>
          </w:p>
        </w:tc>
        <w:tc>
          <w:tcPr>
            <w:tcW w:w="315" w:type="pct"/>
            <w:vAlign w:val="bottom"/>
          </w:tcPr>
          <w:p w14:paraId="78333A39" w14:textId="77777777" w:rsidR="000D78D4" w:rsidRPr="0044763A" w:rsidRDefault="000D78D4" w:rsidP="0065557B">
            <w:pPr>
              <w:rPr>
                <w:sz w:val="16"/>
                <w:szCs w:val="16"/>
              </w:rPr>
            </w:pPr>
          </w:p>
        </w:tc>
      </w:tr>
      <w:tr w:rsidR="00E24820" w:rsidRPr="0044763A" w14:paraId="2C49D31E" w14:textId="77777777" w:rsidTr="0065557B">
        <w:tc>
          <w:tcPr>
            <w:tcW w:w="407" w:type="pct"/>
            <w:vAlign w:val="bottom"/>
          </w:tcPr>
          <w:p w14:paraId="1DB17B26" w14:textId="77777777" w:rsidR="000D78D4" w:rsidRPr="0044763A" w:rsidRDefault="000D78D4" w:rsidP="0065557B">
            <w:pPr>
              <w:rPr>
                <w:sz w:val="16"/>
                <w:szCs w:val="16"/>
              </w:rPr>
            </w:pPr>
            <w:r w:rsidRPr="0044763A">
              <w:rPr>
                <w:color w:val="000000"/>
                <w:sz w:val="16"/>
                <w:szCs w:val="16"/>
              </w:rPr>
              <w:t>Lack of rehabilitation or community re-integration plans</w:t>
            </w:r>
          </w:p>
        </w:tc>
        <w:tc>
          <w:tcPr>
            <w:tcW w:w="390" w:type="pct"/>
            <w:vAlign w:val="bottom"/>
          </w:tcPr>
          <w:p w14:paraId="3CCE1F4C" w14:textId="77777777" w:rsidR="000D78D4" w:rsidRPr="0044763A" w:rsidRDefault="000D78D4" w:rsidP="0065557B">
            <w:pPr>
              <w:rPr>
                <w:sz w:val="16"/>
                <w:szCs w:val="16"/>
              </w:rPr>
            </w:pPr>
            <w:r w:rsidRPr="0044763A">
              <w:rPr>
                <w:sz w:val="16"/>
                <w:szCs w:val="16"/>
              </w:rPr>
              <w:t>x</w:t>
            </w:r>
          </w:p>
        </w:tc>
        <w:tc>
          <w:tcPr>
            <w:tcW w:w="360" w:type="pct"/>
            <w:vAlign w:val="bottom"/>
          </w:tcPr>
          <w:p w14:paraId="4A936CD1" w14:textId="77777777" w:rsidR="000D78D4" w:rsidRPr="0044763A" w:rsidRDefault="000D78D4" w:rsidP="0065557B">
            <w:pPr>
              <w:rPr>
                <w:sz w:val="16"/>
                <w:szCs w:val="16"/>
              </w:rPr>
            </w:pPr>
            <w:r w:rsidRPr="0044763A">
              <w:rPr>
                <w:sz w:val="16"/>
                <w:szCs w:val="16"/>
              </w:rPr>
              <w:t>x</w:t>
            </w:r>
          </w:p>
        </w:tc>
        <w:tc>
          <w:tcPr>
            <w:tcW w:w="377" w:type="pct"/>
            <w:vAlign w:val="bottom"/>
          </w:tcPr>
          <w:p w14:paraId="14C26F56" w14:textId="77777777" w:rsidR="000D78D4" w:rsidRPr="0044763A" w:rsidRDefault="000D78D4" w:rsidP="0065557B">
            <w:pPr>
              <w:rPr>
                <w:sz w:val="16"/>
                <w:szCs w:val="16"/>
              </w:rPr>
            </w:pPr>
          </w:p>
        </w:tc>
        <w:tc>
          <w:tcPr>
            <w:tcW w:w="347" w:type="pct"/>
            <w:vAlign w:val="bottom"/>
          </w:tcPr>
          <w:p w14:paraId="0235EED1" w14:textId="77777777" w:rsidR="000D78D4" w:rsidRPr="0044763A" w:rsidRDefault="000D78D4" w:rsidP="0065557B">
            <w:pPr>
              <w:rPr>
                <w:sz w:val="16"/>
                <w:szCs w:val="16"/>
              </w:rPr>
            </w:pPr>
            <w:r w:rsidRPr="0044763A">
              <w:rPr>
                <w:sz w:val="16"/>
                <w:szCs w:val="16"/>
              </w:rPr>
              <w:t>x</w:t>
            </w:r>
          </w:p>
        </w:tc>
        <w:tc>
          <w:tcPr>
            <w:tcW w:w="308" w:type="pct"/>
            <w:vAlign w:val="bottom"/>
          </w:tcPr>
          <w:p w14:paraId="6A1780B8" w14:textId="77777777" w:rsidR="000D78D4" w:rsidRPr="0044763A" w:rsidRDefault="000D78D4" w:rsidP="0065557B">
            <w:pPr>
              <w:rPr>
                <w:sz w:val="16"/>
                <w:szCs w:val="16"/>
              </w:rPr>
            </w:pPr>
          </w:p>
        </w:tc>
        <w:tc>
          <w:tcPr>
            <w:tcW w:w="315" w:type="pct"/>
            <w:vAlign w:val="bottom"/>
          </w:tcPr>
          <w:p w14:paraId="22B206EA" w14:textId="77777777" w:rsidR="000D78D4" w:rsidRPr="0044763A" w:rsidRDefault="000D78D4" w:rsidP="0065557B">
            <w:pPr>
              <w:rPr>
                <w:sz w:val="16"/>
                <w:szCs w:val="16"/>
              </w:rPr>
            </w:pPr>
          </w:p>
        </w:tc>
        <w:tc>
          <w:tcPr>
            <w:tcW w:w="398" w:type="pct"/>
            <w:vAlign w:val="bottom"/>
          </w:tcPr>
          <w:p w14:paraId="22BFF0FD" w14:textId="77777777" w:rsidR="000D78D4" w:rsidRPr="0044763A" w:rsidRDefault="000D78D4" w:rsidP="0065557B">
            <w:pPr>
              <w:rPr>
                <w:sz w:val="16"/>
                <w:szCs w:val="16"/>
              </w:rPr>
            </w:pPr>
            <w:r w:rsidRPr="0044763A">
              <w:rPr>
                <w:sz w:val="16"/>
                <w:szCs w:val="16"/>
              </w:rPr>
              <w:t>x</w:t>
            </w:r>
          </w:p>
        </w:tc>
        <w:tc>
          <w:tcPr>
            <w:tcW w:w="308" w:type="pct"/>
            <w:vAlign w:val="bottom"/>
          </w:tcPr>
          <w:p w14:paraId="388CD34E" w14:textId="77777777" w:rsidR="000D78D4" w:rsidRPr="0044763A" w:rsidRDefault="000D78D4" w:rsidP="0065557B">
            <w:pPr>
              <w:rPr>
                <w:sz w:val="16"/>
                <w:szCs w:val="16"/>
              </w:rPr>
            </w:pPr>
            <w:r w:rsidRPr="0044763A">
              <w:rPr>
                <w:sz w:val="16"/>
                <w:szCs w:val="16"/>
              </w:rPr>
              <w:t>x</w:t>
            </w:r>
          </w:p>
        </w:tc>
        <w:tc>
          <w:tcPr>
            <w:tcW w:w="377" w:type="pct"/>
            <w:vAlign w:val="bottom"/>
          </w:tcPr>
          <w:p w14:paraId="0D93366C" w14:textId="77777777" w:rsidR="000D78D4" w:rsidRPr="0044763A" w:rsidRDefault="000D78D4" w:rsidP="0065557B">
            <w:pPr>
              <w:rPr>
                <w:sz w:val="16"/>
                <w:szCs w:val="16"/>
              </w:rPr>
            </w:pPr>
          </w:p>
        </w:tc>
        <w:tc>
          <w:tcPr>
            <w:tcW w:w="377" w:type="pct"/>
            <w:vAlign w:val="bottom"/>
          </w:tcPr>
          <w:p w14:paraId="639B93F7" w14:textId="77777777" w:rsidR="000D78D4" w:rsidRPr="0044763A" w:rsidRDefault="000D78D4" w:rsidP="0065557B">
            <w:pPr>
              <w:rPr>
                <w:sz w:val="16"/>
                <w:szCs w:val="16"/>
              </w:rPr>
            </w:pPr>
          </w:p>
        </w:tc>
        <w:tc>
          <w:tcPr>
            <w:tcW w:w="377" w:type="pct"/>
            <w:vAlign w:val="bottom"/>
          </w:tcPr>
          <w:p w14:paraId="6288568D" w14:textId="77777777" w:rsidR="000D78D4" w:rsidRPr="0044763A" w:rsidRDefault="000D78D4" w:rsidP="0065557B">
            <w:pPr>
              <w:rPr>
                <w:sz w:val="16"/>
                <w:szCs w:val="16"/>
              </w:rPr>
            </w:pPr>
          </w:p>
        </w:tc>
        <w:tc>
          <w:tcPr>
            <w:tcW w:w="344" w:type="pct"/>
            <w:vAlign w:val="bottom"/>
          </w:tcPr>
          <w:p w14:paraId="236D47AD" w14:textId="77777777" w:rsidR="000D78D4" w:rsidRPr="0044763A" w:rsidRDefault="000D78D4" w:rsidP="0065557B">
            <w:pPr>
              <w:rPr>
                <w:sz w:val="16"/>
                <w:szCs w:val="16"/>
              </w:rPr>
            </w:pPr>
          </w:p>
        </w:tc>
        <w:tc>
          <w:tcPr>
            <w:tcW w:w="315" w:type="pct"/>
            <w:vAlign w:val="bottom"/>
          </w:tcPr>
          <w:p w14:paraId="32637344" w14:textId="77777777" w:rsidR="000D78D4" w:rsidRPr="0044763A" w:rsidRDefault="000D78D4" w:rsidP="0065557B">
            <w:pPr>
              <w:rPr>
                <w:sz w:val="16"/>
                <w:szCs w:val="16"/>
              </w:rPr>
            </w:pPr>
          </w:p>
        </w:tc>
      </w:tr>
    </w:tbl>
    <w:p w14:paraId="2734F074" w14:textId="77777777" w:rsidR="000D78D4" w:rsidRPr="004716E7" w:rsidRDefault="000D78D4" w:rsidP="000D78D4">
      <w:pPr>
        <w:rPr>
          <w:b/>
          <w:sz w:val="22"/>
          <w:szCs w:val="22"/>
        </w:rPr>
      </w:pPr>
    </w:p>
    <w:p w14:paraId="34F961B7" w14:textId="77777777" w:rsidR="000D78D4" w:rsidRDefault="000D78D4" w:rsidP="000D78D4">
      <w:pPr>
        <w:rPr>
          <w:b/>
          <w:sz w:val="20"/>
          <w:szCs w:val="20"/>
        </w:rPr>
      </w:pPr>
    </w:p>
    <w:p w14:paraId="178F7AFB" w14:textId="77777777" w:rsidR="000D78D4" w:rsidRDefault="000D78D4" w:rsidP="00A176F9">
      <w:pPr>
        <w:rPr>
          <w:b/>
          <w:sz w:val="20"/>
          <w:szCs w:val="20"/>
        </w:rPr>
      </w:pPr>
    </w:p>
    <w:p w14:paraId="67FD33F1" w14:textId="77777777" w:rsidR="000D78D4" w:rsidRDefault="000D78D4" w:rsidP="00A176F9">
      <w:pPr>
        <w:rPr>
          <w:b/>
          <w:sz w:val="20"/>
          <w:szCs w:val="20"/>
        </w:rPr>
      </w:pPr>
    </w:p>
    <w:p w14:paraId="66536256" w14:textId="77777777" w:rsidR="000D78D4" w:rsidRDefault="000D78D4" w:rsidP="00A176F9">
      <w:pPr>
        <w:rPr>
          <w:b/>
          <w:sz w:val="20"/>
          <w:szCs w:val="20"/>
        </w:rPr>
      </w:pPr>
    </w:p>
    <w:p w14:paraId="4E8DE128" w14:textId="77777777" w:rsidR="000D78D4" w:rsidRDefault="000D78D4" w:rsidP="00A176F9">
      <w:pPr>
        <w:rPr>
          <w:b/>
          <w:sz w:val="20"/>
          <w:szCs w:val="20"/>
        </w:rPr>
      </w:pPr>
    </w:p>
    <w:p w14:paraId="097D6411" w14:textId="77777777" w:rsidR="000D78D4" w:rsidRDefault="000D78D4" w:rsidP="00A176F9">
      <w:pPr>
        <w:rPr>
          <w:b/>
          <w:sz w:val="20"/>
          <w:szCs w:val="20"/>
        </w:rPr>
      </w:pPr>
    </w:p>
    <w:p w14:paraId="53E14FE5" w14:textId="77777777" w:rsidR="000D78D4" w:rsidRDefault="000D78D4" w:rsidP="00A176F9">
      <w:pPr>
        <w:rPr>
          <w:b/>
          <w:sz w:val="20"/>
          <w:szCs w:val="20"/>
        </w:rPr>
      </w:pPr>
    </w:p>
    <w:p w14:paraId="1E4B7BE9" w14:textId="77777777" w:rsidR="000D78D4" w:rsidRDefault="000D78D4" w:rsidP="00A176F9">
      <w:pPr>
        <w:rPr>
          <w:b/>
          <w:sz w:val="20"/>
          <w:szCs w:val="20"/>
        </w:rPr>
      </w:pPr>
    </w:p>
    <w:p w14:paraId="5717D696" w14:textId="77777777" w:rsidR="000D78D4" w:rsidRDefault="000D78D4" w:rsidP="00A176F9">
      <w:pPr>
        <w:rPr>
          <w:b/>
          <w:sz w:val="20"/>
          <w:szCs w:val="20"/>
        </w:rPr>
      </w:pPr>
    </w:p>
    <w:p w14:paraId="59BA5CF2" w14:textId="77777777" w:rsidR="000D78D4" w:rsidRDefault="000D78D4" w:rsidP="00A176F9">
      <w:pPr>
        <w:rPr>
          <w:b/>
          <w:sz w:val="20"/>
          <w:szCs w:val="20"/>
        </w:rPr>
      </w:pPr>
    </w:p>
    <w:p w14:paraId="773C585D" w14:textId="77777777" w:rsidR="000D78D4" w:rsidRDefault="000D78D4" w:rsidP="00A176F9">
      <w:pPr>
        <w:rPr>
          <w:b/>
          <w:sz w:val="20"/>
          <w:szCs w:val="20"/>
        </w:rPr>
      </w:pPr>
    </w:p>
    <w:p w14:paraId="456476F4" w14:textId="77777777" w:rsidR="000D78D4" w:rsidRDefault="000D78D4" w:rsidP="00A176F9">
      <w:pPr>
        <w:rPr>
          <w:b/>
          <w:sz w:val="20"/>
          <w:szCs w:val="20"/>
        </w:rPr>
      </w:pPr>
    </w:p>
    <w:p w14:paraId="011B5BE3" w14:textId="77777777" w:rsidR="000D78D4" w:rsidRDefault="000D78D4" w:rsidP="00A176F9">
      <w:pPr>
        <w:rPr>
          <w:b/>
          <w:sz w:val="20"/>
          <w:szCs w:val="20"/>
        </w:rPr>
      </w:pPr>
    </w:p>
    <w:p w14:paraId="61306F62" w14:textId="77777777" w:rsidR="000D78D4" w:rsidRDefault="000D78D4" w:rsidP="00A176F9">
      <w:pPr>
        <w:rPr>
          <w:b/>
          <w:sz w:val="20"/>
          <w:szCs w:val="20"/>
        </w:rPr>
      </w:pPr>
    </w:p>
    <w:p w14:paraId="70FF281D" w14:textId="77777777" w:rsidR="000D78D4" w:rsidRDefault="000D78D4" w:rsidP="00A176F9">
      <w:pPr>
        <w:rPr>
          <w:b/>
          <w:sz w:val="20"/>
          <w:szCs w:val="20"/>
        </w:rPr>
      </w:pPr>
    </w:p>
    <w:p w14:paraId="6FF7F75C" w14:textId="77777777" w:rsidR="000D78D4" w:rsidRDefault="000D78D4" w:rsidP="00A176F9">
      <w:pPr>
        <w:rPr>
          <w:b/>
          <w:sz w:val="20"/>
          <w:szCs w:val="20"/>
        </w:rPr>
      </w:pPr>
    </w:p>
    <w:p w14:paraId="2ED9414B" w14:textId="77777777" w:rsidR="000D78D4" w:rsidRDefault="000D78D4" w:rsidP="00A176F9">
      <w:pPr>
        <w:rPr>
          <w:b/>
          <w:sz w:val="20"/>
          <w:szCs w:val="20"/>
        </w:rPr>
      </w:pPr>
    </w:p>
    <w:p w14:paraId="31B4AE36" w14:textId="77777777" w:rsidR="000D78D4" w:rsidRDefault="000D78D4" w:rsidP="00A176F9">
      <w:pPr>
        <w:rPr>
          <w:b/>
          <w:sz w:val="20"/>
          <w:szCs w:val="20"/>
        </w:rPr>
      </w:pPr>
    </w:p>
    <w:p w14:paraId="476B8C5D" w14:textId="77777777" w:rsidR="000D78D4" w:rsidRDefault="000D78D4" w:rsidP="00A176F9">
      <w:pPr>
        <w:rPr>
          <w:b/>
          <w:sz w:val="20"/>
          <w:szCs w:val="20"/>
        </w:rPr>
      </w:pPr>
    </w:p>
    <w:p w14:paraId="58DC5B51" w14:textId="77777777" w:rsidR="000D78D4" w:rsidRDefault="000D78D4" w:rsidP="00A176F9">
      <w:pPr>
        <w:rPr>
          <w:b/>
          <w:sz w:val="20"/>
          <w:szCs w:val="20"/>
        </w:rPr>
      </w:pPr>
    </w:p>
    <w:p w14:paraId="03DF87E0" w14:textId="77777777" w:rsidR="000D78D4" w:rsidRDefault="000D78D4" w:rsidP="00A176F9">
      <w:pPr>
        <w:rPr>
          <w:b/>
          <w:sz w:val="20"/>
          <w:szCs w:val="20"/>
        </w:rPr>
      </w:pPr>
    </w:p>
    <w:p w14:paraId="24F51C36" w14:textId="77777777" w:rsidR="000D78D4" w:rsidRDefault="000D78D4" w:rsidP="00A176F9">
      <w:pPr>
        <w:rPr>
          <w:b/>
          <w:sz w:val="20"/>
          <w:szCs w:val="20"/>
        </w:rPr>
      </w:pPr>
    </w:p>
    <w:p w14:paraId="69AAB9AD" w14:textId="77777777" w:rsidR="000D78D4" w:rsidRDefault="000D78D4" w:rsidP="00A176F9">
      <w:pPr>
        <w:rPr>
          <w:b/>
          <w:sz w:val="20"/>
          <w:szCs w:val="20"/>
        </w:rPr>
      </w:pPr>
    </w:p>
    <w:p w14:paraId="4629B39B" w14:textId="77777777" w:rsidR="000D78D4" w:rsidRDefault="000D78D4" w:rsidP="00A176F9">
      <w:pPr>
        <w:rPr>
          <w:b/>
          <w:sz w:val="20"/>
          <w:szCs w:val="20"/>
        </w:rPr>
      </w:pPr>
    </w:p>
    <w:p w14:paraId="3CC5AC9A" w14:textId="77777777" w:rsidR="000D78D4" w:rsidRDefault="000D78D4" w:rsidP="00A176F9">
      <w:pPr>
        <w:rPr>
          <w:b/>
          <w:sz w:val="20"/>
          <w:szCs w:val="20"/>
        </w:rPr>
      </w:pPr>
    </w:p>
    <w:p w14:paraId="45CA2A62" w14:textId="77777777" w:rsidR="000D78D4" w:rsidRDefault="000D78D4" w:rsidP="00A176F9">
      <w:pPr>
        <w:rPr>
          <w:b/>
          <w:sz w:val="20"/>
          <w:szCs w:val="20"/>
        </w:rPr>
      </w:pPr>
    </w:p>
    <w:p w14:paraId="2E2ADAE4" w14:textId="0357650F" w:rsidR="00CF6A16" w:rsidRPr="004716E7" w:rsidRDefault="00FB0B30" w:rsidP="00A176F9">
      <w:pPr>
        <w:rPr>
          <w:sz w:val="20"/>
          <w:szCs w:val="20"/>
        </w:rPr>
      </w:pPr>
      <w:r>
        <w:rPr>
          <w:b/>
          <w:sz w:val="20"/>
          <w:szCs w:val="20"/>
        </w:rPr>
        <w:t>S</w:t>
      </w:r>
      <w:r w:rsidR="00A0330F">
        <w:rPr>
          <w:b/>
          <w:sz w:val="20"/>
          <w:szCs w:val="20"/>
        </w:rPr>
        <w:t>10</w:t>
      </w:r>
      <w:r>
        <w:rPr>
          <w:b/>
          <w:sz w:val="20"/>
          <w:szCs w:val="20"/>
        </w:rPr>
        <w:t>.</w:t>
      </w:r>
      <w:r w:rsidR="005C4578" w:rsidRPr="004716E7">
        <w:rPr>
          <w:b/>
          <w:sz w:val="20"/>
          <w:szCs w:val="20"/>
        </w:rPr>
        <w:t xml:space="preserve"> </w:t>
      </w:r>
      <w:r w:rsidR="000654E7" w:rsidRPr="004716E7">
        <w:rPr>
          <w:rFonts w:eastAsia="Times New Roman"/>
          <w:b/>
          <w:bCs/>
          <w:color w:val="000000"/>
          <w:sz w:val="20"/>
          <w:szCs w:val="20"/>
        </w:rPr>
        <w:t>Reported Associated Factors</w:t>
      </w:r>
    </w:p>
    <w:p w14:paraId="6E27AA84" w14:textId="5B9D768F" w:rsidR="000654E7" w:rsidRPr="004716E7" w:rsidRDefault="000654E7" w:rsidP="00A176F9">
      <w:pPr>
        <w:rPr>
          <w:rFonts w:eastAsia="Times New Roman"/>
          <w:sz w:val="20"/>
          <w:szCs w:val="20"/>
        </w:rPr>
      </w:pPr>
      <w:r w:rsidRPr="004716E7">
        <w:rPr>
          <w:rFonts w:eastAsia="Times New Roman"/>
          <w:bCs/>
          <w:color w:val="000000"/>
          <w:sz w:val="20"/>
          <w:szCs w:val="20"/>
        </w:rPr>
        <w:t>Association tests conducted to explore factors associated with a psychiatric outcome</w:t>
      </w:r>
      <w:r w:rsidR="00CF6A16" w:rsidRPr="004716E7">
        <w:rPr>
          <w:rFonts w:eastAsia="Times New Roman"/>
          <w:bCs/>
          <w:color w:val="000000"/>
          <w:sz w:val="20"/>
          <w:szCs w:val="20"/>
        </w:rPr>
        <w:t>.</w:t>
      </w:r>
    </w:p>
    <w:p w14:paraId="6B0223F0" w14:textId="77777777" w:rsidR="000654E7" w:rsidRPr="004716E7" w:rsidRDefault="000654E7" w:rsidP="00A176F9">
      <w:pPr>
        <w:rPr>
          <w:rFonts w:eastAsia="Times New Roman"/>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57"/>
        <w:gridCol w:w="12223"/>
      </w:tblGrid>
      <w:tr w:rsidR="00CF6A16" w:rsidRPr="004716E7" w14:paraId="423B29FA" w14:textId="77777777" w:rsidTr="00EC26D7">
        <w:trPr>
          <w:trHeight w:val="288"/>
        </w:trPr>
        <w:tc>
          <w:tcPr>
            <w:tcW w:w="750" w:type="pct"/>
            <w:shd w:val="clear" w:color="auto" w:fill="FFFFFF"/>
            <w:tcMar>
              <w:top w:w="30" w:type="dxa"/>
              <w:left w:w="45" w:type="dxa"/>
              <w:bottom w:w="30" w:type="dxa"/>
              <w:right w:w="45" w:type="dxa"/>
            </w:tcMar>
            <w:hideMark/>
          </w:tcPr>
          <w:p w14:paraId="22467008" w14:textId="77777777" w:rsidR="00CF6A16" w:rsidRPr="004716E7" w:rsidRDefault="00CF6A16">
            <w:pPr>
              <w:rPr>
                <w:rFonts w:eastAsia="Times New Roman"/>
                <w:b/>
                <w:bCs/>
                <w:color w:val="000000"/>
                <w:sz w:val="16"/>
                <w:szCs w:val="16"/>
              </w:rPr>
            </w:pPr>
            <w:r w:rsidRPr="004716E7">
              <w:rPr>
                <w:rFonts w:eastAsia="Times New Roman"/>
                <w:b/>
                <w:bCs/>
                <w:color w:val="000000"/>
                <w:sz w:val="16"/>
                <w:szCs w:val="16"/>
              </w:rPr>
              <w:t>Reference</w:t>
            </w:r>
          </w:p>
          <w:p w14:paraId="4F0683AA" w14:textId="7C4C5C9C" w:rsidR="00CF6A16" w:rsidRPr="004716E7" w:rsidRDefault="00CF6A16">
            <w:pPr>
              <w:rPr>
                <w:rFonts w:eastAsia="Times New Roman"/>
                <w:b/>
                <w:bCs/>
                <w:color w:val="000000"/>
                <w:sz w:val="16"/>
                <w:szCs w:val="16"/>
              </w:rPr>
            </w:pPr>
            <w:r w:rsidRPr="004716E7">
              <w:rPr>
                <w:rFonts w:eastAsia="Times New Roman"/>
                <w:color w:val="000000"/>
                <w:sz w:val="16"/>
                <w:szCs w:val="16"/>
              </w:rPr>
              <w:t>*If same sample as another study in list</w:t>
            </w:r>
          </w:p>
        </w:tc>
        <w:tc>
          <w:tcPr>
            <w:tcW w:w="4250" w:type="pct"/>
            <w:shd w:val="clear" w:color="auto" w:fill="FFFFFF"/>
            <w:tcMar>
              <w:top w:w="30" w:type="dxa"/>
              <w:left w:w="45" w:type="dxa"/>
              <w:bottom w:w="30" w:type="dxa"/>
              <w:right w:w="45" w:type="dxa"/>
            </w:tcMar>
            <w:hideMark/>
          </w:tcPr>
          <w:p w14:paraId="3D1C1755" w14:textId="2996EB39" w:rsidR="00CF6A16" w:rsidRPr="004716E7" w:rsidRDefault="00CF6A16">
            <w:pPr>
              <w:rPr>
                <w:rFonts w:eastAsia="Times New Roman"/>
                <w:bCs/>
                <w:color w:val="000000"/>
                <w:sz w:val="16"/>
                <w:szCs w:val="16"/>
              </w:rPr>
            </w:pPr>
            <w:r w:rsidRPr="004716E7">
              <w:rPr>
                <w:rFonts w:eastAsia="Times New Roman"/>
                <w:b/>
                <w:bCs/>
                <w:color w:val="000000"/>
                <w:sz w:val="16"/>
                <w:szCs w:val="16"/>
              </w:rPr>
              <w:t xml:space="preserve">Reported Associated Factors: </w:t>
            </w:r>
            <w:r w:rsidRPr="004716E7">
              <w:rPr>
                <w:rFonts w:eastAsia="Times New Roman"/>
                <w:bCs/>
                <w:color w:val="000000"/>
                <w:sz w:val="16"/>
                <w:szCs w:val="16"/>
              </w:rPr>
              <w:t>Association tests conducted to explore factors associated with a psychiatric outcome. Includes results of any test (univariate</w:t>
            </w:r>
            <w:r w:rsidR="004716E7">
              <w:rPr>
                <w:rFonts w:eastAsia="Times New Roman"/>
                <w:bCs/>
                <w:color w:val="000000"/>
                <w:sz w:val="16"/>
                <w:szCs w:val="16"/>
              </w:rPr>
              <w:t xml:space="preserve"> and </w:t>
            </w:r>
            <w:r w:rsidRPr="004716E7">
              <w:rPr>
                <w:rFonts w:eastAsia="Times New Roman"/>
                <w:bCs/>
                <w:color w:val="000000"/>
                <w:sz w:val="16"/>
                <w:szCs w:val="16"/>
              </w:rPr>
              <w:t>multivariate</w:t>
            </w:r>
            <w:r w:rsidR="004716E7">
              <w:rPr>
                <w:rFonts w:eastAsia="Times New Roman"/>
                <w:bCs/>
                <w:color w:val="000000"/>
                <w:sz w:val="16"/>
                <w:szCs w:val="16"/>
              </w:rPr>
              <w:t xml:space="preserve"> regression</w:t>
            </w:r>
            <w:r w:rsidRPr="004716E7">
              <w:rPr>
                <w:rFonts w:eastAsia="Times New Roman"/>
                <w:bCs/>
                <w:color w:val="000000"/>
                <w:sz w:val="16"/>
                <w:szCs w:val="16"/>
              </w:rPr>
              <w:t>, t-test</w:t>
            </w:r>
            <w:r w:rsidR="004716E7">
              <w:rPr>
                <w:rFonts w:eastAsia="Times New Roman"/>
                <w:bCs/>
                <w:color w:val="000000"/>
                <w:sz w:val="16"/>
                <w:szCs w:val="16"/>
              </w:rPr>
              <w:t>, chi square test,</w:t>
            </w:r>
            <w:r w:rsidRPr="004716E7">
              <w:rPr>
                <w:rFonts w:eastAsia="Times New Roman"/>
                <w:bCs/>
                <w:color w:val="000000"/>
                <w:sz w:val="16"/>
                <w:szCs w:val="16"/>
              </w:rPr>
              <w:t xml:space="preserve"> etc.). </w:t>
            </w:r>
          </w:p>
          <w:p w14:paraId="47F5F815" w14:textId="18657D8F" w:rsidR="00CF6A16" w:rsidRPr="004716E7" w:rsidRDefault="00CF6A16">
            <w:pPr>
              <w:rPr>
                <w:rFonts w:eastAsia="Times New Roman"/>
                <w:b/>
                <w:bCs/>
                <w:color w:val="000000"/>
                <w:sz w:val="16"/>
                <w:szCs w:val="16"/>
              </w:rPr>
            </w:pPr>
            <w:r w:rsidRPr="004716E7">
              <w:rPr>
                <w:rFonts w:eastAsia="Times New Roman"/>
                <w:color w:val="000000"/>
                <w:sz w:val="16"/>
                <w:szCs w:val="16"/>
              </w:rPr>
              <w:t>*Indicates signi</w:t>
            </w:r>
            <w:r w:rsidR="004716E7">
              <w:rPr>
                <w:rFonts w:eastAsia="Times New Roman"/>
                <w:color w:val="000000"/>
                <w:sz w:val="16"/>
                <w:szCs w:val="16"/>
              </w:rPr>
              <w:t>ficant relationship (p &lt; 0.05). No “</w:t>
            </w:r>
            <w:r w:rsidRPr="004716E7">
              <w:rPr>
                <w:rFonts w:eastAsia="Times New Roman"/>
                <w:color w:val="000000"/>
                <w:sz w:val="16"/>
                <w:szCs w:val="16"/>
              </w:rPr>
              <w:t>*</w:t>
            </w:r>
            <w:r w:rsidR="004716E7">
              <w:rPr>
                <w:rFonts w:eastAsia="Times New Roman"/>
                <w:color w:val="000000"/>
                <w:sz w:val="16"/>
                <w:szCs w:val="16"/>
              </w:rPr>
              <w:t>”</w:t>
            </w:r>
            <w:r w:rsidRPr="004716E7">
              <w:rPr>
                <w:rFonts w:eastAsia="Times New Roman"/>
                <w:color w:val="000000"/>
                <w:sz w:val="16"/>
                <w:szCs w:val="16"/>
              </w:rPr>
              <w:t xml:space="preserve"> indicates lack of significance.</w:t>
            </w:r>
          </w:p>
        </w:tc>
      </w:tr>
      <w:tr w:rsidR="00CF6A16" w:rsidRPr="004716E7" w14:paraId="7233D306" w14:textId="77777777" w:rsidTr="00EC26D7">
        <w:trPr>
          <w:trHeight w:val="288"/>
        </w:trPr>
        <w:tc>
          <w:tcPr>
            <w:tcW w:w="750" w:type="pct"/>
            <w:tcMar>
              <w:top w:w="30" w:type="dxa"/>
              <w:left w:w="45" w:type="dxa"/>
              <w:bottom w:w="30" w:type="dxa"/>
              <w:right w:w="45" w:type="dxa"/>
            </w:tcMar>
            <w:hideMark/>
          </w:tcPr>
          <w:p w14:paraId="72C62852" w14:textId="77777777" w:rsidR="00CF6A16" w:rsidRPr="004716E7" w:rsidRDefault="00CF6A16">
            <w:pPr>
              <w:rPr>
                <w:rFonts w:eastAsia="Times New Roman"/>
                <w:sz w:val="16"/>
                <w:szCs w:val="16"/>
              </w:rPr>
            </w:pPr>
            <w:proofErr w:type="spellStart"/>
            <w:r w:rsidRPr="004716E7">
              <w:rPr>
                <w:rFonts w:eastAsia="Times New Roman"/>
                <w:sz w:val="16"/>
                <w:szCs w:val="16"/>
              </w:rPr>
              <w:t>Abdulmalik</w:t>
            </w:r>
            <w:proofErr w:type="spellEnd"/>
            <w:r w:rsidRPr="004716E7">
              <w:rPr>
                <w:rFonts w:eastAsia="Times New Roman"/>
                <w:sz w:val="16"/>
                <w:szCs w:val="16"/>
              </w:rPr>
              <w:t xml:space="preserve"> et al. 2014</w:t>
            </w:r>
          </w:p>
        </w:tc>
        <w:tc>
          <w:tcPr>
            <w:tcW w:w="4250" w:type="pct"/>
            <w:tcMar>
              <w:top w:w="30" w:type="dxa"/>
              <w:left w:w="45" w:type="dxa"/>
              <w:bottom w:w="30" w:type="dxa"/>
              <w:right w:w="45" w:type="dxa"/>
            </w:tcMar>
            <w:hideMark/>
          </w:tcPr>
          <w:p w14:paraId="3705BD16" w14:textId="77777777" w:rsidR="00CF6A16" w:rsidRPr="004716E7" w:rsidRDefault="00CF6A16">
            <w:pPr>
              <w:rPr>
                <w:rFonts w:eastAsia="Times New Roman"/>
                <w:sz w:val="16"/>
                <w:szCs w:val="16"/>
              </w:rPr>
            </w:pPr>
            <w:r w:rsidRPr="004716E7">
              <w:rPr>
                <w:rFonts w:eastAsia="Times New Roman"/>
                <w:sz w:val="16"/>
                <w:szCs w:val="16"/>
              </w:rPr>
              <w:t>frequency of visits*; prison term length; number of previous arrests; position in cell; age; level of education; religion; employment status; income; marital status</w:t>
            </w:r>
          </w:p>
        </w:tc>
      </w:tr>
      <w:tr w:rsidR="00CF6A16" w:rsidRPr="004716E7" w14:paraId="390CF8DB" w14:textId="77777777" w:rsidTr="00EC26D7">
        <w:trPr>
          <w:trHeight w:val="288"/>
        </w:trPr>
        <w:tc>
          <w:tcPr>
            <w:tcW w:w="750" w:type="pct"/>
            <w:shd w:val="clear" w:color="auto" w:fill="FFFFFF"/>
            <w:tcMar>
              <w:top w:w="30" w:type="dxa"/>
              <w:left w:w="45" w:type="dxa"/>
              <w:bottom w:w="30" w:type="dxa"/>
              <w:right w:w="45" w:type="dxa"/>
            </w:tcMar>
            <w:hideMark/>
          </w:tcPr>
          <w:p w14:paraId="49338BCF" w14:textId="77777777" w:rsidR="00CF6A16" w:rsidRPr="004716E7" w:rsidRDefault="00CF6A16">
            <w:pPr>
              <w:rPr>
                <w:rFonts w:eastAsia="Times New Roman"/>
                <w:color w:val="000000"/>
                <w:sz w:val="16"/>
                <w:szCs w:val="16"/>
              </w:rPr>
            </w:pPr>
            <w:r w:rsidRPr="004716E7">
              <w:rPr>
                <w:rFonts w:eastAsia="Times New Roman"/>
                <w:color w:val="000000"/>
                <w:sz w:val="16"/>
                <w:szCs w:val="16"/>
              </w:rPr>
              <w:t>*</w:t>
            </w:r>
            <w:proofErr w:type="spellStart"/>
            <w:r w:rsidRPr="004716E7">
              <w:rPr>
                <w:rFonts w:eastAsia="Times New Roman"/>
                <w:color w:val="000000"/>
                <w:sz w:val="16"/>
                <w:szCs w:val="16"/>
              </w:rPr>
              <w:t>Adegunloye</w:t>
            </w:r>
            <w:proofErr w:type="spellEnd"/>
            <w:r w:rsidRPr="004716E7">
              <w:rPr>
                <w:rFonts w:eastAsia="Times New Roman"/>
                <w:color w:val="000000"/>
                <w:sz w:val="16"/>
                <w:szCs w:val="16"/>
              </w:rPr>
              <w:t xml:space="preserve"> et al. 2010</w:t>
            </w:r>
          </w:p>
        </w:tc>
        <w:tc>
          <w:tcPr>
            <w:tcW w:w="4250" w:type="pct"/>
            <w:tcMar>
              <w:top w:w="30" w:type="dxa"/>
              <w:left w:w="45" w:type="dxa"/>
              <w:bottom w:w="30" w:type="dxa"/>
              <w:right w:w="45" w:type="dxa"/>
            </w:tcMar>
            <w:hideMark/>
          </w:tcPr>
          <w:p w14:paraId="59875D23" w14:textId="16D86A19" w:rsidR="00CF6A16" w:rsidRPr="004716E7" w:rsidRDefault="00CF6A16">
            <w:pPr>
              <w:rPr>
                <w:rFonts w:eastAsia="Times New Roman"/>
                <w:sz w:val="16"/>
                <w:szCs w:val="16"/>
              </w:rPr>
            </w:pPr>
            <w:r w:rsidRPr="004716E7">
              <w:rPr>
                <w:rFonts w:eastAsia="Times New Roman"/>
                <w:sz w:val="16"/>
                <w:szCs w:val="16"/>
              </w:rPr>
              <w:t>age*; parents living apart*; duration of pr</w:t>
            </w:r>
            <w:r w:rsidR="004716E7">
              <w:rPr>
                <w:rFonts w:eastAsia="Times New Roman"/>
                <w:sz w:val="16"/>
                <w:szCs w:val="16"/>
              </w:rPr>
              <w:t>ison stays</w:t>
            </w:r>
            <w:r w:rsidR="008065D0">
              <w:rPr>
                <w:rFonts w:eastAsia="Times New Roman"/>
                <w:sz w:val="16"/>
                <w:szCs w:val="16"/>
              </w:rPr>
              <w:t>;</w:t>
            </w:r>
            <w:r w:rsidRPr="004716E7">
              <w:rPr>
                <w:rFonts w:eastAsia="Times New Roman"/>
                <w:sz w:val="16"/>
                <w:szCs w:val="16"/>
              </w:rPr>
              <w:t xml:space="preserve"> source of referral; ethnicity; religion; birth order</w:t>
            </w:r>
          </w:p>
        </w:tc>
      </w:tr>
      <w:tr w:rsidR="00CF6A16" w:rsidRPr="004716E7" w14:paraId="15640270" w14:textId="77777777" w:rsidTr="00EC26D7">
        <w:trPr>
          <w:trHeight w:val="288"/>
        </w:trPr>
        <w:tc>
          <w:tcPr>
            <w:tcW w:w="750" w:type="pct"/>
            <w:shd w:val="clear" w:color="auto" w:fill="FFFFFF"/>
            <w:tcMar>
              <w:top w:w="30" w:type="dxa"/>
              <w:left w:w="45" w:type="dxa"/>
              <w:bottom w:w="30" w:type="dxa"/>
              <w:right w:w="45" w:type="dxa"/>
            </w:tcMar>
            <w:hideMark/>
          </w:tcPr>
          <w:p w14:paraId="41B3CE0A" w14:textId="77777777" w:rsidR="00CF6A16" w:rsidRPr="004716E7" w:rsidRDefault="00CF6A16">
            <w:pPr>
              <w:rPr>
                <w:rFonts w:eastAsia="Times New Roman"/>
                <w:color w:val="000000"/>
                <w:sz w:val="16"/>
                <w:szCs w:val="16"/>
              </w:rPr>
            </w:pPr>
            <w:r w:rsidRPr="004716E7">
              <w:rPr>
                <w:rFonts w:eastAsia="Times New Roman"/>
                <w:color w:val="000000"/>
                <w:sz w:val="16"/>
                <w:szCs w:val="16"/>
              </w:rPr>
              <w:t xml:space="preserve">*Yusuf et al. 2011 (same sample as </w:t>
            </w:r>
            <w:proofErr w:type="spellStart"/>
            <w:r w:rsidRPr="004716E7">
              <w:rPr>
                <w:rFonts w:eastAsia="Times New Roman"/>
                <w:color w:val="000000"/>
                <w:sz w:val="16"/>
                <w:szCs w:val="16"/>
              </w:rPr>
              <w:t>Adegunloye</w:t>
            </w:r>
            <w:proofErr w:type="spellEnd"/>
            <w:r w:rsidRPr="004716E7">
              <w:rPr>
                <w:rFonts w:eastAsia="Times New Roman"/>
                <w:color w:val="000000"/>
                <w:sz w:val="16"/>
                <w:szCs w:val="16"/>
              </w:rPr>
              <w:t>)</w:t>
            </w:r>
          </w:p>
        </w:tc>
        <w:tc>
          <w:tcPr>
            <w:tcW w:w="4250" w:type="pct"/>
            <w:shd w:val="clear" w:color="auto" w:fill="FFFFFF"/>
            <w:tcMar>
              <w:top w:w="30" w:type="dxa"/>
              <w:left w:w="45" w:type="dxa"/>
              <w:bottom w:w="30" w:type="dxa"/>
              <w:right w:w="45" w:type="dxa"/>
            </w:tcMar>
            <w:hideMark/>
          </w:tcPr>
          <w:p w14:paraId="29F41F5D" w14:textId="77777777" w:rsidR="00CF6A16" w:rsidRPr="004716E7" w:rsidRDefault="00CF6A16">
            <w:pPr>
              <w:rPr>
                <w:rFonts w:eastAsia="Times New Roman"/>
                <w:color w:val="231F20"/>
                <w:sz w:val="16"/>
                <w:szCs w:val="16"/>
              </w:rPr>
            </w:pPr>
            <w:r w:rsidRPr="004716E7">
              <w:rPr>
                <w:rFonts w:eastAsia="Times New Roman"/>
                <w:color w:val="231F20"/>
                <w:sz w:val="16"/>
                <w:szCs w:val="16"/>
              </w:rPr>
              <w:t>age*; religion*; parents living status*; birth order*; prison term length (duration of time spent); source of referral</w:t>
            </w:r>
          </w:p>
        </w:tc>
      </w:tr>
      <w:tr w:rsidR="00CF6A16" w:rsidRPr="004716E7" w14:paraId="1253DF27" w14:textId="77777777" w:rsidTr="00EC26D7">
        <w:trPr>
          <w:trHeight w:val="288"/>
        </w:trPr>
        <w:tc>
          <w:tcPr>
            <w:tcW w:w="750" w:type="pct"/>
            <w:tcMar>
              <w:top w:w="30" w:type="dxa"/>
              <w:left w:w="45" w:type="dxa"/>
              <w:bottom w:w="30" w:type="dxa"/>
              <w:right w:w="45" w:type="dxa"/>
            </w:tcMar>
            <w:hideMark/>
          </w:tcPr>
          <w:p w14:paraId="38BE3963" w14:textId="77777777" w:rsidR="00CF6A16" w:rsidRPr="004716E7" w:rsidRDefault="00CF6A16">
            <w:pPr>
              <w:rPr>
                <w:rFonts w:eastAsia="Times New Roman"/>
                <w:sz w:val="16"/>
                <w:szCs w:val="16"/>
              </w:rPr>
            </w:pPr>
            <w:proofErr w:type="spellStart"/>
            <w:r w:rsidRPr="004716E7">
              <w:rPr>
                <w:rFonts w:eastAsia="Times New Roman"/>
                <w:sz w:val="16"/>
                <w:szCs w:val="16"/>
              </w:rPr>
              <w:t>Agbahowe</w:t>
            </w:r>
            <w:proofErr w:type="spellEnd"/>
            <w:r w:rsidRPr="004716E7">
              <w:rPr>
                <w:rFonts w:eastAsia="Times New Roman"/>
                <w:sz w:val="16"/>
                <w:szCs w:val="16"/>
              </w:rPr>
              <w:t xml:space="preserve"> et al. 1998</w:t>
            </w:r>
          </w:p>
        </w:tc>
        <w:tc>
          <w:tcPr>
            <w:tcW w:w="4250" w:type="pct"/>
            <w:tcMar>
              <w:top w:w="30" w:type="dxa"/>
              <w:left w:w="45" w:type="dxa"/>
              <w:bottom w:w="30" w:type="dxa"/>
              <w:right w:w="45" w:type="dxa"/>
            </w:tcMar>
            <w:hideMark/>
          </w:tcPr>
          <w:p w14:paraId="74AC555E" w14:textId="31CF150D" w:rsidR="00CF6A16" w:rsidRPr="004716E7" w:rsidRDefault="00E24820">
            <w:pPr>
              <w:rPr>
                <w:rFonts w:eastAsia="Times New Roman"/>
                <w:sz w:val="16"/>
                <w:szCs w:val="16"/>
              </w:rPr>
            </w:pPr>
            <w:r>
              <w:rPr>
                <w:rFonts w:eastAsia="Times New Roman"/>
                <w:sz w:val="16"/>
                <w:szCs w:val="16"/>
              </w:rPr>
              <w:t>participant</w:t>
            </w:r>
            <w:r w:rsidRPr="004716E7">
              <w:rPr>
                <w:rFonts w:eastAsia="Times New Roman"/>
                <w:sz w:val="16"/>
                <w:szCs w:val="16"/>
              </w:rPr>
              <w:t>’</w:t>
            </w:r>
            <w:r>
              <w:rPr>
                <w:rFonts w:eastAsia="Times New Roman"/>
                <w:sz w:val="16"/>
                <w:szCs w:val="16"/>
              </w:rPr>
              <w:t>s</w:t>
            </w:r>
            <w:r w:rsidR="00CF6A16" w:rsidRPr="004716E7">
              <w:rPr>
                <w:rFonts w:eastAsia="Times New Roman"/>
                <w:sz w:val="16"/>
                <w:szCs w:val="16"/>
              </w:rPr>
              <w:t xml:space="preserve"> view of</w:t>
            </w:r>
            <w:r>
              <w:rPr>
                <w:rFonts w:eastAsia="Times New Roman"/>
                <w:sz w:val="16"/>
                <w:szCs w:val="16"/>
              </w:rPr>
              <w:t xml:space="preserve"> others in</w:t>
            </w:r>
            <w:r w:rsidR="00CF6A16" w:rsidRPr="004716E7">
              <w:rPr>
                <w:rFonts w:eastAsia="Times New Roman"/>
                <w:sz w:val="16"/>
                <w:szCs w:val="16"/>
              </w:rPr>
              <w:t xml:space="preserve"> prison*; current medical complaints*; previous </w:t>
            </w:r>
            <w:r w:rsidR="00D02943" w:rsidRPr="004716E7">
              <w:rPr>
                <w:rFonts w:eastAsia="Times New Roman"/>
                <w:sz w:val="16"/>
                <w:szCs w:val="16"/>
              </w:rPr>
              <w:t>psychiatric</w:t>
            </w:r>
            <w:r w:rsidR="00CF6A16" w:rsidRPr="004716E7">
              <w:rPr>
                <w:rFonts w:eastAsia="Times New Roman"/>
                <w:sz w:val="16"/>
                <w:szCs w:val="16"/>
              </w:rPr>
              <w:t xml:space="preserve"> history*; type of sentence; length of stay prison; length of sentence; forensic history; charge; type of </w:t>
            </w:r>
            <w:r>
              <w:rPr>
                <w:rFonts w:eastAsia="Times New Roman"/>
                <w:sz w:val="16"/>
                <w:szCs w:val="16"/>
              </w:rPr>
              <w:t>imprisonment</w:t>
            </w:r>
            <w:r w:rsidR="00CF6A16" w:rsidRPr="004716E7">
              <w:rPr>
                <w:rFonts w:eastAsia="Times New Roman"/>
                <w:sz w:val="16"/>
                <w:szCs w:val="16"/>
              </w:rPr>
              <w:t xml:space="preserve"> (detainees, convicted, or condemned); awareness of offense; mental illness at time of offense; physical health or chronic medical/surgical illness; age </w:t>
            </w:r>
          </w:p>
        </w:tc>
      </w:tr>
      <w:tr w:rsidR="00CF6A16" w:rsidRPr="004716E7" w14:paraId="38F42EDD" w14:textId="77777777" w:rsidTr="00EC26D7">
        <w:trPr>
          <w:trHeight w:val="288"/>
        </w:trPr>
        <w:tc>
          <w:tcPr>
            <w:tcW w:w="750" w:type="pct"/>
            <w:tcMar>
              <w:top w:w="30" w:type="dxa"/>
              <w:left w:w="45" w:type="dxa"/>
              <w:bottom w:w="30" w:type="dxa"/>
              <w:right w:w="45" w:type="dxa"/>
            </w:tcMar>
            <w:hideMark/>
          </w:tcPr>
          <w:p w14:paraId="36A49324" w14:textId="77777777" w:rsidR="00CF6A16" w:rsidRPr="004716E7" w:rsidRDefault="00CF6A16">
            <w:pPr>
              <w:rPr>
                <w:rFonts w:eastAsia="Times New Roman"/>
                <w:sz w:val="16"/>
                <w:szCs w:val="16"/>
              </w:rPr>
            </w:pPr>
            <w:proofErr w:type="spellStart"/>
            <w:r w:rsidRPr="004716E7">
              <w:rPr>
                <w:rFonts w:eastAsia="Times New Roman"/>
                <w:sz w:val="16"/>
                <w:szCs w:val="16"/>
              </w:rPr>
              <w:t>Akkinawo</w:t>
            </w:r>
            <w:proofErr w:type="spellEnd"/>
            <w:r w:rsidRPr="004716E7">
              <w:rPr>
                <w:rFonts w:eastAsia="Times New Roman"/>
                <w:sz w:val="16"/>
                <w:szCs w:val="16"/>
              </w:rPr>
              <w:t xml:space="preserve"> 1993</w:t>
            </w:r>
          </w:p>
        </w:tc>
        <w:tc>
          <w:tcPr>
            <w:tcW w:w="4250" w:type="pct"/>
            <w:tcMar>
              <w:top w:w="30" w:type="dxa"/>
              <w:left w:w="45" w:type="dxa"/>
              <w:bottom w:w="30" w:type="dxa"/>
              <w:right w:w="45" w:type="dxa"/>
            </w:tcMar>
            <w:hideMark/>
          </w:tcPr>
          <w:p w14:paraId="62AD99DA" w14:textId="77777777" w:rsidR="00CF6A16" w:rsidRPr="004716E7" w:rsidRDefault="00CF6A16">
            <w:pPr>
              <w:rPr>
                <w:rFonts w:eastAsia="Times New Roman"/>
                <w:sz w:val="16"/>
                <w:szCs w:val="16"/>
              </w:rPr>
            </w:pPr>
            <w:r w:rsidRPr="004716E7">
              <w:rPr>
                <w:rFonts w:eastAsia="Times New Roman"/>
                <w:sz w:val="16"/>
                <w:szCs w:val="16"/>
              </w:rPr>
              <w:t>prison term length*; age*; marital status*</w:t>
            </w:r>
          </w:p>
        </w:tc>
      </w:tr>
      <w:tr w:rsidR="00CF6A16" w:rsidRPr="004716E7" w14:paraId="1D92DE26" w14:textId="77777777" w:rsidTr="00EC26D7">
        <w:trPr>
          <w:trHeight w:val="288"/>
        </w:trPr>
        <w:tc>
          <w:tcPr>
            <w:tcW w:w="750" w:type="pct"/>
            <w:tcMar>
              <w:top w:w="30" w:type="dxa"/>
              <w:left w:w="45" w:type="dxa"/>
              <w:bottom w:w="30" w:type="dxa"/>
              <w:right w:w="45" w:type="dxa"/>
            </w:tcMar>
            <w:hideMark/>
          </w:tcPr>
          <w:p w14:paraId="0AB6B8FE" w14:textId="77777777" w:rsidR="00CF6A16" w:rsidRPr="004716E7" w:rsidRDefault="00CF6A16">
            <w:pPr>
              <w:rPr>
                <w:rFonts w:eastAsia="Times New Roman"/>
                <w:sz w:val="16"/>
                <w:szCs w:val="16"/>
              </w:rPr>
            </w:pPr>
            <w:r w:rsidRPr="004716E7">
              <w:rPr>
                <w:rFonts w:eastAsia="Times New Roman"/>
                <w:sz w:val="16"/>
                <w:szCs w:val="16"/>
              </w:rPr>
              <w:t>*</w:t>
            </w:r>
            <w:proofErr w:type="spellStart"/>
            <w:r w:rsidRPr="004716E7">
              <w:rPr>
                <w:rFonts w:eastAsia="Times New Roman"/>
                <w:sz w:val="16"/>
                <w:szCs w:val="16"/>
              </w:rPr>
              <w:t>Armiya'u</w:t>
            </w:r>
            <w:proofErr w:type="spellEnd"/>
            <w:r w:rsidRPr="004716E7">
              <w:rPr>
                <w:rFonts w:eastAsia="Times New Roman"/>
                <w:sz w:val="16"/>
                <w:szCs w:val="16"/>
              </w:rPr>
              <w:t xml:space="preserve"> et al. 2013a</w:t>
            </w:r>
          </w:p>
        </w:tc>
        <w:tc>
          <w:tcPr>
            <w:tcW w:w="4250" w:type="pct"/>
            <w:tcMar>
              <w:top w:w="30" w:type="dxa"/>
              <w:left w:w="45" w:type="dxa"/>
              <w:bottom w:w="30" w:type="dxa"/>
              <w:right w:w="45" w:type="dxa"/>
            </w:tcMar>
            <w:hideMark/>
          </w:tcPr>
          <w:p w14:paraId="1EE3A08C" w14:textId="77777777" w:rsidR="00CF6A16" w:rsidRPr="004716E7" w:rsidRDefault="00CF6A16">
            <w:pPr>
              <w:rPr>
                <w:rFonts w:eastAsia="Times New Roman"/>
                <w:sz w:val="16"/>
                <w:szCs w:val="16"/>
              </w:rPr>
            </w:pPr>
            <w:r w:rsidRPr="004716E7">
              <w:rPr>
                <w:rFonts w:eastAsia="Times New Roman"/>
                <w:sz w:val="16"/>
                <w:szCs w:val="16"/>
              </w:rPr>
              <w:t>co-morbid physical illness*; prison term length</w:t>
            </w:r>
          </w:p>
        </w:tc>
      </w:tr>
      <w:tr w:rsidR="00CF6A16" w:rsidRPr="004716E7" w14:paraId="6C068E10" w14:textId="77777777" w:rsidTr="00EC26D7">
        <w:trPr>
          <w:trHeight w:val="288"/>
        </w:trPr>
        <w:tc>
          <w:tcPr>
            <w:tcW w:w="750" w:type="pct"/>
            <w:tcMar>
              <w:top w:w="30" w:type="dxa"/>
              <w:left w:w="45" w:type="dxa"/>
              <w:bottom w:w="30" w:type="dxa"/>
              <w:right w:w="45" w:type="dxa"/>
            </w:tcMar>
            <w:hideMark/>
          </w:tcPr>
          <w:p w14:paraId="26610FA1" w14:textId="77777777" w:rsidR="00CF6A16" w:rsidRPr="004716E7" w:rsidRDefault="00CF6A16">
            <w:pPr>
              <w:rPr>
                <w:rFonts w:eastAsia="Times New Roman"/>
                <w:sz w:val="16"/>
                <w:szCs w:val="16"/>
              </w:rPr>
            </w:pPr>
            <w:r w:rsidRPr="004716E7">
              <w:rPr>
                <w:rFonts w:eastAsia="Times New Roman"/>
                <w:sz w:val="16"/>
                <w:szCs w:val="16"/>
              </w:rPr>
              <w:t>*</w:t>
            </w:r>
            <w:proofErr w:type="spellStart"/>
            <w:r w:rsidRPr="004716E7">
              <w:rPr>
                <w:rFonts w:eastAsia="Times New Roman"/>
                <w:sz w:val="16"/>
                <w:szCs w:val="16"/>
              </w:rPr>
              <w:t>Armiya'u</w:t>
            </w:r>
            <w:proofErr w:type="spellEnd"/>
            <w:r w:rsidRPr="004716E7">
              <w:rPr>
                <w:rFonts w:eastAsia="Times New Roman"/>
                <w:sz w:val="16"/>
                <w:szCs w:val="16"/>
              </w:rPr>
              <w:t xml:space="preserve"> et al. 2013b</w:t>
            </w:r>
          </w:p>
        </w:tc>
        <w:tc>
          <w:tcPr>
            <w:tcW w:w="4250" w:type="pct"/>
            <w:tcMar>
              <w:top w:w="30" w:type="dxa"/>
              <w:left w:w="45" w:type="dxa"/>
              <w:bottom w:w="30" w:type="dxa"/>
              <w:right w:w="45" w:type="dxa"/>
            </w:tcMar>
            <w:hideMark/>
          </w:tcPr>
          <w:p w14:paraId="74A15353" w14:textId="77777777" w:rsidR="00CF6A16" w:rsidRPr="004716E7" w:rsidRDefault="00CF6A16">
            <w:pPr>
              <w:rPr>
                <w:rFonts w:eastAsia="Times New Roman"/>
                <w:sz w:val="16"/>
                <w:szCs w:val="16"/>
              </w:rPr>
            </w:pPr>
            <w:r w:rsidRPr="004716E7">
              <w:rPr>
                <w:rFonts w:eastAsia="Times New Roman"/>
                <w:sz w:val="16"/>
                <w:szCs w:val="16"/>
              </w:rPr>
              <w:t>trial status (awaiting trial or convicted)*; age*</w:t>
            </w:r>
          </w:p>
        </w:tc>
      </w:tr>
      <w:tr w:rsidR="00CF6A16" w:rsidRPr="004716E7" w14:paraId="71E0B8FE" w14:textId="77777777" w:rsidTr="00EC26D7">
        <w:trPr>
          <w:trHeight w:val="288"/>
        </w:trPr>
        <w:tc>
          <w:tcPr>
            <w:tcW w:w="750" w:type="pct"/>
            <w:tcMar>
              <w:top w:w="30" w:type="dxa"/>
              <w:left w:w="45" w:type="dxa"/>
              <w:bottom w:w="30" w:type="dxa"/>
              <w:right w:w="45" w:type="dxa"/>
            </w:tcMar>
            <w:hideMark/>
          </w:tcPr>
          <w:p w14:paraId="5284DFD7" w14:textId="77777777" w:rsidR="00CF6A16" w:rsidRPr="004716E7" w:rsidRDefault="00CF6A16">
            <w:pPr>
              <w:rPr>
                <w:rFonts w:eastAsia="Times New Roman"/>
                <w:sz w:val="16"/>
                <w:szCs w:val="16"/>
              </w:rPr>
            </w:pPr>
            <w:r w:rsidRPr="004716E7">
              <w:rPr>
                <w:rFonts w:eastAsia="Times New Roman"/>
                <w:sz w:val="16"/>
                <w:szCs w:val="16"/>
              </w:rPr>
              <w:t>Atilola 2012b "Prevalence and correlates..."</w:t>
            </w:r>
          </w:p>
        </w:tc>
        <w:tc>
          <w:tcPr>
            <w:tcW w:w="4250" w:type="pct"/>
            <w:tcMar>
              <w:top w:w="30" w:type="dxa"/>
              <w:left w:w="45" w:type="dxa"/>
              <w:bottom w:w="30" w:type="dxa"/>
              <w:right w:w="45" w:type="dxa"/>
            </w:tcMar>
            <w:hideMark/>
          </w:tcPr>
          <w:p w14:paraId="4E8C27D3" w14:textId="77777777" w:rsidR="00CF6A16" w:rsidRPr="004716E7" w:rsidRDefault="00CF6A16">
            <w:pPr>
              <w:rPr>
                <w:rFonts w:eastAsia="Times New Roman"/>
                <w:sz w:val="16"/>
                <w:szCs w:val="16"/>
              </w:rPr>
            </w:pPr>
            <w:r w:rsidRPr="004716E7">
              <w:rPr>
                <w:rFonts w:eastAsia="Times New Roman"/>
                <w:sz w:val="16"/>
                <w:szCs w:val="16"/>
              </w:rPr>
              <w:t>school status at point of contact with juvenile justice (not in school vs in school)*; current caregiver*; early childhood caregiver*; number of different people participant had lived with during lifetime*; birth order*</w:t>
            </w:r>
          </w:p>
        </w:tc>
      </w:tr>
      <w:tr w:rsidR="00CF6A16" w:rsidRPr="004716E7" w14:paraId="6AB5A720" w14:textId="77777777" w:rsidTr="00EC26D7">
        <w:trPr>
          <w:trHeight w:val="288"/>
        </w:trPr>
        <w:tc>
          <w:tcPr>
            <w:tcW w:w="750" w:type="pct"/>
            <w:tcMar>
              <w:top w:w="30" w:type="dxa"/>
              <w:left w:w="45" w:type="dxa"/>
              <w:bottom w:w="30" w:type="dxa"/>
              <w:right w:w="45" w:type="dxa"/>
            </w:tcMar>
            <w:hideMark/>
          </w:tcPr>
          <w:p w14:paraId="5525E554" w14:textId="77777777" w:rsidR="00CF6A16" w:rsidRPr="004716E7" w:rsidRDefault="00CF6A16">
            <w:pPr>
              <w:rPr>
                <w:rFonts w:eastAsia="Times New Roman"/>
                <w:sz w:val="16"/>
                <w:szCs w:val="16"/>
              </w:rPr>
            </w:pPr>
            <w:r w:rsidRPr="004716E7">
              <w:rPr>
                <w:rFonts w:eastAsia="Times New Roman"/>
                <w:sz w:val="16"/>
                <w:szCs w:val="16"/>
              </w:rPr>
              <w:t>Atilola et al. 2014</w:t>
            </w:r>
          </w:p>
        </w:tc>
        <w:tc>
          <w:tcPr>
            <w:tcW w:w="4250" w:type="pct"/>
            <w:tcMar>
              <w:top w:w="30" w:type="dxa"/>
              <w:left w:w="45" w:type="dxa"/>
              <w:bottom w:w="30" w:type="dxa"/>
              <w:right w:w="45" w:type="dxa"/>
            </w:tcMar>
            <w:hideMark/>
          </w:tcPr>
          <w:p w14:paraId="29DBA780" w14:textId="77777777" w:rsidR="00CF6A16" w:rsidRPr="004716E7" w:rsidRDefault="00CF6A16">
            <w:pPr>
              <w:rPr>
                <w:rFonts w:eastAsia="Times New Roman"/>
                <w:sz w:val="16"/>
                <w:szCs w:val="16"/>
              </w:rPr>
            </w:pPr>
            <w:r w:rsidRPr="004716E7">
              <w:rPr>
                <w:rFonts w:eastAsia="Times New Roman"/>
                <w:sz w:val="16"/>
                <w:szCs w:val="16"/>
              </w:rPr>
              <w:t xml:space="preserve">mean incident of traumatic event*; nature of traumatic event*; </w:t>
            </w:r>
          </w:p>
        </w:tc>
      </w:tr>
      <w:tr w:rsidR="00CF6A16" w:rsidRPr="004716E7" w14:paraId="2AF3A340" w14:textId="77777777" w:rsidTr="00EC26D7">
        <w:trPr>
          <w:trHeight w:val="288"/>
        </w:trPr>
        <w:tc>
          <w:tcPr>
            <w:tcW w:w="750" w:type="pct"/>
            <w:shd w:val="clear" w:color="auto" w:fill="FFFFFF"/>
            <w:tcMar>
              <w:top w:w="30" w:type="dxa"/>
              <w:left w:w="45" w:type="dxa"/>
              <w:bottom w:w="30" w:type="dxa"/>
              <w:right w:w="45" w:type="dxa"/>
            </w:tcMar>
            <w:hideMark/>
          </w:tcPr>
          <w:p w14:paraId="55D9575B" w14:textId="77777777" w:rsidR="00CF6A16" w:rsidRPr="004716E7" w:rsidRDefault="00CF6A16">
            <w:pPr>
              <w:rPr>
                <w:rFonts w:eastAsia="Times New Roman"/>
                <w:color w:val="000000"/>
                <w:sz w:val="16"/>
                <w:szCs w:val="16"/>
              </w:rPr>
            </w:pPr>
            <w:r w:rsidRPr="004716E7">
              <w:rPr>
                <w:rFonts w:eastAsia="Times New Roman"/>
                <w:color w:val="000000"/>
                <w:sz w:val="16"/>
                <w:szCs w:val="16"/>
              </w:rPr>
              <w:t>Atilola et al. 2016</w:t>
            </w:r>
          </w:p>
        </w:tc>
        <w:tc>
          <w:tcPr>
            <w:tcW w:w="4250" w:type="pct"/>
            <w:tcMar>
              <w:top w:w="30" w:type="dxa"/>
              <w:left w:w="45" w:type="dxa"/>
              <w:bottom w:w="30" w:type="dxa"/>
              <w:right w:w="45" w:type="dxa"/>
            </w:tcMar>
            <w:hideMark/>
          </w:tcPr>
          <w:p w14:paraId="0DF92B02" w14:textId="0BBFC32D" w:rsidR="00CF6A16" w:rsidRPr="004716E7" w:rsidRDefault="00CF6A16">
            <w:pPr>
              <w:rPr>
                <w:rFonts w:eastAsia="Times New Roman"/>
                <w:sz w:val="16"/>
                <w:szCs w:val="16"/>
              </w:rPr>
            </w:pPr>
            <w:r w:rsidRPr="004716E7">
              <w:rPr>
                <w:rFonts w:eastAsia="Times New Roman"/>
                <w:sz w:val="16"/>
                <w:szCs w:val="16"/>
              </w:rPr>
              <w:t xml:space="preserve">type of </w:t>
            </w:r>
            <w:r w:rsidR="00250660">
              <w:rPr>
                <w:rFonts w:eastAsia="Times New Roman"/>
                <w:sz w:val="16"/>
                <w:szCs w:val="16"/>
              </w:rPr>
              <w:t>detention</w:t>
            </w:r>
            <w:r w:rsidRPr="004716E7">
              <w:rPr>
                <w:rFonts w:eastAsia="Times New Roman"/>
                <w:sz w:val="16"/>
                <w:szCs w:val="16"/>
              </w:rPr>
              <w:t xml:space="preserve"> (young offender)*; age*; gender*; length of staying on the streets or by </w:t>
            </w:r>
            <w:proofErr w:type="spellStart"/>
            <w:r w:rsidRPr="004716E7">
              <w:rPr>
                <w:rFonts w:eastAsia="Times New Roman"/>
                <w:sz w:val="16"/>
                <w:szCs w:val="16"/>
              </w:rPr>
              <w:t>self</w:t>
            </w:r>
            <w:proofErr w:type="spellEnd"/>
            <w:r w:rsidRPr="004716E7">
              <w:rPr>
                <w:rFonts w:eastAsia="Times New Roman"/>
                <w:sz w:val="16"/>
                <w:szCs w:val="16"/>
              </w:rPr>
              <w:t>*; truancy*; ever registered to learnt a trade*; school status as at point of contact with juvenile justice; self-reported preexisting school-related problems before admission into institution</w:t>
            </w:r>
          </w:p>
        </w:tc>
      </w:tr>
      <w:tr w:rsidR="00CF6A16" w:rsidRPr="004716E7" w14:paraId="5B44E290" w14:textId="77777777" w:rsidTr="00EC26D7">
        <w:trPr>
          <w:trHeight w:val="288"/>
        </w:trPr>
        <w:tc>
          <w:tcPr>
            <w:tcW w:w="750" w:type="pct"/>
            <w:tcMar>
              <w:top w:w="30" w:type="dxa"/>
              <w:left w:w="45" w:type="dxa"/>
              <w:bottom w:w="30" w:type="dxa"/>
              <w:right w:w="45" w:type="dxa"/>
            </w:tcMar>
            <w:hideMark/>
          </w:tcPr>
          <w:p w14:paraId="5FCA9894" w14:textId="77777777" w:rsidR="00CF6A16" w:rsidRPr="004716E7" w:rsidRDefault="00CF6A16">
            <w:pPr>
              <w:rPr>
                <w:rFonts w:eastAsia="Times New Roman"/>
                <w:sz w:val="16"/>
                <w:szCs w:val="16"/>
              </w:rPr>
            </w:pPr>
            <w:r w:rsidRPr="004716E7">
              <w:rPr>
                <w:rFonts w:eastAsia="Times New Roman"/>
                <w:sz w:val="16"/>
                <w:szCs w:val="16"/>
              </w:rPr>
              <w:t>Atilola et al. 2017a "Correlations..."</w:t>
            </w:r>
          </w:p>
        </w:tc>
        <w:tc>
          <w:tcPr>
            <w:tcW w:w="4250" w:type="pct"/>
            <w:tcMar>
              <w:top w:w="30" w:type="dxa"/>
              <w:left w:w="45" w:type="dxa"/>
              <w:bottom w:w="30" w:type="dxa"/>
              <w:right w:w="45" w:type="dxa"/>
            </w:tcMar>
            <w:hideMark/>
          </w:tcPr>
          <w:p w14:paraId="7A4C46CB" w14:textId="48F03AA1" w:rsidR="00CF6A16" w:rsidRPr="004716E7" w:rsidRDefault="00CF6A16">
            <w:pPr>
              <w:rPr>
                <w:rFonts w:eastAsia="Times New Roman"/>
                <w:sz w:val="16"/>
                <w:szCs w:val="16"/>
              </w:rPr>
            </w:pPr>
            <w:r w:rsidRPr="004716E7">
              <w:rPr>
                <w:rFonts w:eastAsia="Times New Roman"/>
                <w:sz w:val="16"/>
                <w:szCs w:val="16"/>
              </w:rPr>
              <w:t xml:space="preserve">quality of life*; gender; reason for </w:t>
            </w:r>
            <w:r w:rsidR="00250660">
              <w:rPr>
                <w:rFonts w:eastAsia="Times New Roman"/>
                <w:sz w:val="16"/>
                <w:szCs w:val="16"/>
              </w:rPr>
              <w:t>detention</w:t>
            </w:r>
          </w:p>
        </w:tc>
      </w:tr>
      <w:tr w:rsidR="00CF6A16" w:rsidRPr="004716E7" w14:paraId="47E93098" w14:textId="77777777" w:rsidTr="00EC26D7">
        <w:trPr>
          <w:trHeight w:val="288"/>
        </w:trPr>
        <w:tc>
          <w:tcPr>
            <w:tcW w:w="750" w:type="pct"/>
            <w:tcMar>
              <w:top w:w="30" w:type="dxa"/>
              <w:left w:w="45" w:type="dxa"/>
              <w:bottom w:w="30" w:type="dxa"/>
              <w:right w:w="45" w:type="dxa"/>
            </w:tcMar>
            <w:hideMark/>
          </w:tcPr>
          <w:p w14:paraId="7CB4A239" w14:textId="77777777" w:rsidR="00CF6A16" w:rsidRPr="004716E7" w:rsidRDefault="00CF6A16">
            <w:pPr>
              <w:rPr>
                <w:rFonts w:eastAsia="Times New Roman"/>
                <w:sz w:val="16"/>
                <w:szCs w:val="16"/>
              </w:rPr>
            </w:pPr>
            <w:r w:rsidRPr="004716E7">
              <w:rPr>
                <w:rFonts w:eastAsia="Times New Roman"/>
                <w:sz w:val="16"/>
                <w:szCs w:val="16"/>
              </w:rPr>
              <w:t>Bella et al. 2010</w:t>
            </w:r>
          </w:p>
        </w:tc>
        <w:tc>
          <w:tcPr>
            <w:tcW w:w="4250" w:type="pct"/>
            <w:tcMar>
              <w:top w:w="30" w:type="dxa"/>
              <w:left w:w="45" w:type="dxa"/>
              <w:bottom w:w="30" w:type="dxa"/>
              <w:right w:w="45" w:type="dxa"/>
            </w:tcMar>
            <w:hideMark/>
          </w:tcPr>
          <w:p w14:paraId="38C064D6" w14:textId="77777777" w:rsidR="00CF6A16" w:rsidRPr="004716E7" w:rsidRDefault="00CF6A16">
            <w:pPr>
              <w:rPr>
                <w:rFonts w:eastAsia="Times New Roman"/>
                <w:sz w:val="16"/>
                <w:szCs w:val="16"/>
              </w:rPr>
            </w:pPr>
            <w:r w:rsidRPr="004716E7">
              <w:rPr>
                <w:rFonts w:eastAsia="Times New Roman"/>
                <w:sz w:val="16"/>
                <w:szCs w:val="16"/>
              </w:rPr>
              <w:t>comorbid psychiatric variables*</w:t>
            </w:r>
          </w:p>
        </w:tc>
      </w:tr>
      <w:tr w:rsidR="00CF6A16" w:rsidRPr="004716E7" w14:paraId="479838F5" w14:textId="77777777" w:rsidTr="00EC26D7">
        <w:trPr>
          <w:trHeight w:val="288"/>
        </w:trPr>
        <w:tc>
          <w:tcPr>
            <w:tcW w:w="750" w:type="pct"/>
            <w:shd w:val="clear" w:color="auto" w:fill="FFFFFF"/>
            <w:tcMar>
              <w:top w:w="30" w:type="dxa"/>
              <w:left w:w="45" w:type="dxa"/>
              <w:bottom w:w="30" w:type="dxa"/>
              <w:right w:w="45" w:type="dxa"/>
            </w:tcMar>
            <w:hideMark/>
          </w:tcPr>
          <w:p w14:paraId="57FA22AA" w14:textId="77777777" w:rsidR="00CF6A16" w:rsidRPr="004716E7" w:rsidRDefault="00CF6A16">
            <w:pPr>
              <w:rPr>
                <w:rFonts w:eastAsia="Times New Roman"/>
                <w:color w:val="000000"/>
                <w:sz w:val="16"/>
                <w:szCs w:val="16"/>
              </w:rPr>
            </w:pPr>
            <w:r w:rsidRPr="004716E7">
              <w:rPr>
                <w:rFonts w:eastAsia="Times New Roman"/>
                <w:color w:val="000000"/>
                <w:sz w:val="16"/>
                <w:szCs w:val="16"/>
              </w:rPr>
              <w:t>*</w:t>
            </w:r>
            <w:proofErr w:type="spellStart"/>
            <w:r w:rsidRPr="004716E7">
              <w:rPr>
                <w:rFonts w:eastAsia="Times New Roman"/>
                <w:color w:val="000000"/>
                <w:sz w:val="16"/>
                <w:szCs w:val="16"/>
              </w:rPr>
              <w:t>Beyen</w:t>
            </w:r>
            <w:proofErr w:type="spellEnd"/>
            <w:r w:rsidRPr="004716E7">
              <w:rPr>
                <w:rFonts w:eastAsia="Times New Roman"/>
                <w:color w:val="000000"/>
                <w:sz w:val="16"/>
                <w:szCs w:val="16"/>
              </w:rPr>
              <w:t xml:space="preserve"> et al. 2017</w:t>
            </w:r>
          </w:p>
        </w:tc>
        <w:tc>
          <w:tcPr>
            <w:tcW w:w="4250" w:type="pct"/>
            <w:tcMar>
              <w:top w:w="30" w:type="dxa"/>
              <w:left w:w="45" w:type="dxa"/>
              <w:bottom w:w="30" w:type="dxa"/>
              <w:right w:w="45" w:type="dxa"/>
            </w:tcMar>
            <w:hideMark/>
          </w:tcPr>
          <w:p w14:paraId="3210BFBB" w14:textId="1764710B" w:rsidR="00CF6A16" w:rsidRPr="004716E7" w:rsidRDefault="00CF6A16">
            <w:pPr>
              <w:rPr>
                <w:rFonts w:eastAsia="Times New Roman"/>
                <w:color w:val="131413"/>
                <w:sz w:val="16"/>
                <w:szCs w:val="16"/>
              </w:rPr>
            </w:pPr>
            <w:r w:rsidRPr="004716E7">
              <w:rPr>
                <w:rFonts w:eastAsia="Times New Roman"/>
                <w:color w:val="131413"/>
                <w:sz w:val="16"/>
                <w:szCs w:val="16"/>
              </w:rPr>
              <w:t>imprisonment status (lifetime prisoner vs not lifetime)*; satisfaction with day to day activity before imprisonment*; thinking impossibility not to run the life they had before*; discrimination due to crime*; acceptance of crime*; place of the prison*; thinking to commit suicide*; having plan to commit suicide*; previous psyc</w:t>
            </w:r>
            <w:r w:rsidR="00D02943" w:rsidRPr="004716E7">
              <w:rPr>
                <w:rFonts w:eastAsia="Times New Roman"/>
                <w:color w:val="131413"/>
                <w:sz w:val="16"/>
                <w:szCs w:val="16"/>
              </w:rPr>
              <w:t>h</w:t>
            </w:r>
            <w:r w:rsidRPr="004716E7">
              <w:rPr>
                <w:rFonts w:eastAsia="Times New Roman"/>
                <w:color w:val="131413"/>
                <w:sz w:val="16"/>
                <w:szCs w:val="16"/>
              </w:rPr>
              <w:t>iatric history*; marital status*; family members with mental illness*; social support*</w:t>
            </w:r>
          </w:p>
        </w:tc>
      </w:tr>
      <w:tr w:rsidR="00CF6A16" w:rsidRPr="004716E7" w14:paraId="51762EE7" w14:textId="77777777" w:rsidTr="00EC26D7">
        <w:trPr>
          <w:trHeight w:val="288"/>
        </w:trPr>
        <w:tc>
          <w:tcPr>
            <w:tcW w:w="750" w:type="pct"/>
            <w:tcMar>
              <w:top w:w="30" w:type="dxa"/>
              <w:left w:w="45" w:type="dxa"/>
              <w:bottom w:w="30" w:type="dxa"/>
              <w:right w:w="45" w:type="dxa"/>
            </w:tcMar>
            <w:hideMark/>
          </w:tcPr>
          <w:p w14:paraId="35CDE88B" w14:textId="77777777" w:rsidR="00CF6A16" w:rsidRPr="004716E7" w:rsidRDefault="00CF6A16">
            <w:pPr>
              <w:rPr>
                <w:rFonts w:eastAsia="Times New Roman"/>
                <w:sz w:val="16"/>
                <w:szCs w:val="16"/>
              </w:rPr>
            </w:pPr>
            <w:r w:rsidRPr="004716E7">
              <w:rPr>
                <w:rFonts w:eastAsia="Times New Roman"/>
                <w:sz w:val="16"/>
                <w:szCs w:val="16"/>
              </w:rPr>
              <w:t>*</w:t>
            </w:r>
            <w:proofErr w:type="spellStart"/>
            <w:r w:rsidRPr="004716E7">
              <w:rPr>
                <w:rFonts w:eastAsia="Times New Roman"/>
                <w:sz w:val="16"/>
                <w:szCs w:val="16"/>
              </w:rPr>
              <w:t>Dachew</w:t>
            </w:r>
            <w:proofErr w:type="spellEnd"/>
            <w:r w:rsidRPr="004716E7">
              <w:rPr>
                <w:rFonts w:eastAsia="Times New Roman"/>
                <w:sz w:val="16"/>
                <w:szCs w:val="16"/>
              </w:rPr>
              <w:t xml:space="preserve"> et al. 2015 (same sample as </w:t>
            </w:r>
            <w:proofErr w:type="spellStart"/>
            <w:r w:rsidRPr="004716E7">
              <w:rPr>
                <w:rFonts w:eastAsia="Times New Roman"/>
                <w:sz w:val="16"/>
                <w:szCs w:val="16"/>
              </w:rPr>
              <w:t>Beyen</w:t>
            </w:r>
            <w:proofErr w:type="spellEnd"/>
            <w:r w:rsidRPr="004716E7">
              <w:rPr>
                <w:rFonts w:eastAsia="Times New Roman"/>
                <w:sz w:val="16"/>
                <w:szCs w:val="16"/>
              </w:rPr>
              <w:t>)</w:t>
            </w:r>
          </w:p>
        </w:tc>
        <w:tc>
          <w:tcPr>
            <w:tcW w:w="4250" w:type="pct"/>
            <w:tcMar>
              <w:top w:w="30" w:type="dxa"/>
              <w:left w:w="45" w:type="dxa"/>
              <w:bottom w:w="30" w:type="dxa"/>
              <w:right w:w="45" w:type="dxa"/>
            </w:tcMar>
            <w:hideMark/>
          </w:tcPr>
          <w:p w14:paraId="375EF8A9" w14:textId="77777777" w:rsidR="00CF6A16" w:rsidRPr="004716E7" w:rsidRDefault="00CF6A16">
            <w:pPr>
              <w:rPr>
                <w:rFonts w:eastAsia="Times New Roman"/>
                <w:sz w:val="16"/>
                <w:szCs w:val="16"/>
              </w:rPr>
            </w:pPr>
            <w:r w:rsidRPr="004716E7">
              <w:rPr>
                <w:rFonts w:eastAsia="Times New Roman"/>
                <w:sz w:val="16"/>
                <w:szCs w:val="16"/>
              </w:rPr>
              <w:t>long duration of stay in the prison*; low to no satisfaction with prison services *; place of prison*</w:t>
            </w:r>
          </w:p>
        </w:tc>
      </w:tr>
      <w:tr w:rsidR="00CF6A16" w:rsidRPr="004716E7" w14:paraId="5D321959" w14:textId="77777777" w:rsidTr="00EC26D7">
        <w:trPr>
          <w:trHeight w:val="288"/>
        </w:trPr>
        <w:tc>
          <w:tcPr>
            <w:tcW w:w="750" w:type="pct"/>
            <w:shd w:val="clear" w:color="auto" w:fill="FFFFFF"/>
            <w:tcMar>
              <w:top w:w="30" w:type="dxa"/>
              <w:left w:w="45" w:type="dxa"/>
              <w:bottom w:w="30" w:type="dxa"/>
              <w:right w:w="45" w:type="dxa"/>
            </w:tcMar>
            <w:hideMark/>
          </w:tcPr>
          <w:p w14:paraId="3DF24702" w14:textId="77777777" w:rsidR="00CF6A16" w:rsidRPr="004716E7" w:rsidRDefault="00CF6A16">
            <w:pPr>
              <w:rPr>
                <w:rFonts w:eastAsia="Times New Roman"/>
                <w:color w:val="000000"/>
                <w:sz w:val="16"/>
                <w:szCs w:val="16"/>
              </w:rPr>
            </w:pPr>
            <w:r w:rsidRPr="004716E7">
              <w:rPr>
                <w:rFonts w:eastAsia="Times New Roman"/>
                <w:color w:val="000000"/>
                <w:sz w:val="16"/>
                <w:szCs w:val="16"/>
              </w:rPr>
              <w:t>*</w:t>
            </w:r>
            <w:proofErr w:type="spellStart"/>
            <w:r w:rsidRPr="004716E7">
              <w:rPr>
                <w:rFonts w:eastAsia="Times New Roman"/>
                <w:color w:val="000000"/>
                <w:sz w:val="16"/>
                <w:szCs w:val="16"/>
              </w:rPr>
              <w:t>Dadi</w:t>
            </w:r>
            <w:proofErr w:type="spellEnd"/>
            <w:r w:rsidRPr="004716E7">
              <w:rPr>
                <w:rFonts w:eastAsia="Times New Roman"/>
                <w:color w:val="000000"/>
                <w:sz w:val="16"/>
                <w:szCs w:val="16"/>
              </w:rPr>
              <w:t xml:space="preserve"> et al. 2016 (same sample as </w:t>
            </w:r>
            <w:proofErr w:type="spellStart"/>
            <w:r w:rsidRPr="004716E7">
              <w:rPr>
                <w:rFonts w:eastAsia="Times New Roman"/>
                <w:color w:val="000000"/>
                <w:sz w:val="16"/>
                <w:szCs w:val="16"/>
              </w:rPr>
              <w:t>Beyen</w:t>
            </w:r>
            <w:proofErr w:type="spellEnd"/>
            <w:r w:rsidRPr="004716E7">
              <w:rPr>
                <w:rFonts w:eastAsia="Times New Roman"/>
                <w:color w:val="000000"/>
                <w:sz w:val="16"/>
                <w:szCs w:val="16"/>
              </w:rPr>
              <w:t>)</w:t>
            </w:r>
          </w:p>
        </w:tc>
        <w:tc>
          <w:tcPr>
            <w:tcW w:w="4250" w:type="pct"/>
            <w:shd w:val="clear" w:color="auto" w:fill="FFFFFF"/>
            <w:tcMar>
              <w:top w:w="30" w:type="dxa"/>
              <w:left w:w="45" w:type="dxa"/>
              <w:bottom w:w="30" w:type="dxa"/>
              <w:right w:w="45" w:type="dxa"/>
            </w:tcMar>
            <w:hideMark/>
          </w:tcPr>
          <w:p w14:paraId="129AF192" w14:textId="77777777" w:rsidR="00CF6A16" w:rsidRPr="004716E7" w:rsidRDefault="00CF6A16">
            <w:pPr>
              <w:rPr>
                <w:rFonts w:eastAsia="Times New Roman"/>
                <w:color w:val="131413"/>
                <w:sz w:val="16"/>
                <w:szCs w:val="16"/>
              </w:rPr>
            </w:pPr>
            <w:r w:rsidRPr="004716E7">
              <w:rPr>
                <w:rFonts w:eastAsia="Times New Roman"/>
                <w:color w:val="131413"/>
                <w:sz w:val="16"/>
                <w:szCs w:val="16"/>
              </w:rPr>
              <w:t>feeling unhappy with life before imprisonment*; place of the prison*; smokers*; discrimination due to crime; acceptance of crime</w:t>
            </w:r>
          </w:p>
        </w:tc>
      </w:tr>
      <w:tr w:rsidR="00CF6A16" w:rsidRPr="004716E7" w14:paraId="3AA4DD14" w14:textId="77777777" w:rsidTr="00EC26D7">
        <w:trPr>
          <w:trHeight w:val="288"/>
        </w:trPr>
        <w:tc>
          <w:tcPr>
            <w:tcW w:w="750" w:type="pct"/>
            <w:tcMar>
              <w:top w:w="30" w:type="dxa"/>
              <w:left w:w="45" w:type="dxa"/>
              <w:bottom w:w="30" w:type="dxa"/>
              <w:right w:w="45" w:type="dxa"/>
            </w:tcMar>
            <w:hideMark/>
          </w:tcPr>
          <w:p w14:paraId="660344B8" w14:textId="77777777" w:rsidR="00CF6A16" w:rsidRPr="004716E7" w:rsidRDefault="00CF6A16">
            <w:pPr>
              <w:rPr>
                <w:rFonts w:eastAsia="Times New Roman"/>
                <w:sz w:val="16"/>
                <w:szCs w:val="16"/>
              </w:rPr>
            </w:pPr>
            <w:proofErr w:type="spellStart"/>
            <w:r w:rsidRPr="004716E7">
              <w:rPr>
                <w:rFonts w:eastAsia="Times New Roman"/>
                <w:sz w:val="16"/>
                <w:szCs w:val="16"/>
              </w:rPr>
              <w:t>Calitz</w:t>
            </w:r>
            <w:proofErr w:type="spellEnd"/>
            <w:r w:rsidRPr="004716E7">
              <w:rPr>
                <w:rFonts w:eastAsia="Times New Roman"/>
                <w:sz w:val="16"/>
                <w:szCs w:val="16"/>
              </w:rPr>
              <w:t xml:space="preserve"> et al. 2006</w:t>
            </w:r>
          </w:p>
        </w:tc>
        <w:tc>
          <w:tcPr>
            <w:tcW w:w="4250" w:type="pct"/>
            <w:tcMar>
              <w:top w:w="30" w:type="dxa"/>
              <w:left w:w="45" w:type="dxa"/>
              <w:bottom w:w="30" w:type="dxa"/>
              <w:right w:w="45" w:type="dxa"/>
            </w:tcMar>
            <w:hideMark/>
          </w:tcPr>
          <w:p w14:paraId="26703B6F" w14:textId="77777777" w:rsidR="00CF6A16" w:rsidRPr="004716E7" w:rsidRDefault="00CF6A16">
            <w:pPr>
              <w:rPr>
                <w:rFonts w:eastAsia="Times New Roman"/>
                <w:sz w:val="16"/>
                <w:szCs w:val="16"/>
              </w:rPr>
            </w:pPr>
            <w:r w:rsidRPr="004716E7">
              <w:rPr>
                <w:rFonts w:eastAsia="Times New Roman"/>
                <w:sz w:val="16"/>
                <w:szCs w:val="16"/>
              </w:rPr>
              <w:t>charge*; violent crime*</w:t>
            </w:r>
          </w:p>
        </w:tc>
      </w:tr>
      <w:tr w:rsidR="00CF6A16" w:rsidRPr="004716E7" w14:paraId="32B1BD4D" w14:textId="77777777" w:rsidTr="00EC26D7">
        <w:trPr>
          <w:trHeight w:val="288"/>
        </w:trPr>
        <w:tc>
          <w:tcPr>
            <w:tcW w:w="750" w:type="pct"/>
            <w:tcMar>
              <w:top w:w="30" w:type="dxa"/>
              <w:left w:w="45" w:type="dxa"/>
              <w:bottom w:w="30" w:type="dxa"/>
              <w:right w:w="45" w:type="dxa"/>
            </w:tcMar>
            <w:hideMark/>
          </w:tcPr>
          <w:p w14:paraId="61C2143E" w14:textId="77777777" w:rsidR="00CF6A16" w:rsidRPr="004716E7" w:rsidRDefault="00CF6A16">
            <w:pPr>
              <w:rPr>
                <w:rFonts w:eastAsia="Times New Roman"/>
                <w:sz w:val="16"/>
                <w:szCs w:val="16"/>
              </w:rPr>
            </w:pPr>
            <w:r w:rsidRPr="004716E7">
              <w:rPr>
                <w:rFonts w:eastAsia="Times New Roman"/>
                <w:sz w:val="16"/>
                <w:szCs w:val="16"/>
              </w:rPr>
              <w:t>du Plessis et al. 2017</w:t>
            </w:r>
          </w:p>
        </w:tc>
        <w:tc>
          <w:tcPr>
            <w:tcW w:w="4250" w:type="pct"/>
            <w:shd w:val="clear" w:color="auto" w:fill="FFFFFF"/>
            <w:tcMar>
              <w:top w:w="30" w:type="dxa"/>
              <w:left w:w="45" w:type="dxa"/>
              <w:bottom w:w="30" w:type="dxa"/>
              <w:right w:w="45" w:type="dxa"/>
            </w:tcMar>
            <w:hideMark/>
          </w:tcPr>
          <w:p w14:paraId="6D8F6F67" w14:textId="77777777" w:rsidR="00CF6A16" w:rsidRPr="004716E7" w:rsidRDefault="00CF6A16">
            <w:pPr>
              <w:rPr>
                <w:rFonts w:eastAsia="Times New Roman"/>
                <w:color w:val="131413"/>
                <w:sz w:val="16"/>
                <w:szCs w:val="16"/>
              </w:rPr>
            </w:pPr>
            <w:r w:rsidRPr="004716E7">
              <w:rPr>
                <w:rFonts w:eastAsia="Times New Roman"/>
                <w:color w:val="131413"/>
                <w:sz w:val="16"/>
                <w:szCs w:val="16"/>
              </w:rPr>
              <w:t>not accountable for charge*</w:t>
            </w:r>
          </w:p>
        </w:tc>
      </w:tr>
      <w:tr w:rsidR="00CF6A16" w:rsidRPr="004716E7" w14:paraId="26950250" w14:textId="77777777" w:rsidTr="00EC26D7">
        <w:trPr>
          <w:trHeight w:val="288"/>
        </w:trPr>
        <w:tc>
          <w:tcPr>
            <w:tcW w:w="750" w:type="pct"/>
            <w:tcMar>
              <w:top w:w="30" w:type="dxa"/>
              <w:left w:w="45" w:type="dxa"/>
              <w:bottom w:w="30" w:type="dxa"/>
              <w:right w:w="45" w:type="dxa"/>
            </w:tcMar>
            <w:hideMark/>
          </w:tcPr>
          <w:p w14:paraId="67B8089D" w14:textId="77777777" w:rsidR="00CF6A16" w:rsidRPr="004716E7" w:rsidRDefault="00CF6A16">
            <w:pPr>
              <w:rPr>
                <w:rFonts w:eastAsia="Times New Roman"/>
                <w:sz w:val="16"/>
                <w:szCs w:val="16"/>
              </w:rPr>
            </w:pPr>
            <w:proofErr w:type="spellStart"/>
            <w:r w:rsidRPr="004716E7">
              <w:rPr>
                <w:rFonts w:eastAsia="Times New Roman"/>
                <w:sz w:val="16"/>
                <w:szCs w:val="16"/>
              </w:rPr>
              <w:t>Fatoye</w:t>
            </w:r>
            <w:proofErr w:type="spellEnd"/>
            <w:r w:rsidRPr="004716E7">
              <w:rPr>
                <w:rFonts w:eastAsia="Times New Roman"/>
                <w:sz w:val="16"/>
                <w:szCs w:val="16"/>
              </w:rPr>
              <w:t xml:space="preserve"> et al. 2006</w:t>
            </w:r>
          </w:p>
        </w:tc>
        <w:tc>
          <w:tcPr>
            <w:tcW w:w="4250" w:type="pct"/>
            <w:shd w:val="clear" w:color="auto" w:fill="FFFFFF"/>
            <w:tcMar>
              <w:top w:w="30" w:type="dxa"/>
              <w:left w:w="45" w:type="dxa"/>
              <w:bottom w:w="30" w:type="dxa"/>
              <w:right w:w="45" w:type="dxa"/>
            </w:tcMar>
            <w:hideMark/>
          </w:tcPr>
          <w:p w14:paraId="1A2F607B" w14:textId="2B2D4638" w:rsidR="00CF6A16" w:rsidRPr="004716E7" w:rsidRDefault="00CF6A16">
            <w:pPr>
              <w:rPr>
                <w:rFonts w:eastAsia="Times New Roman"/>
                <w:color w:val="000000"/>
                <w:sz w:val="16"/>
                <w:szCs w:val="16"/>
              </w:rPr>
            </w:pPr>
            <w:r w:rsidRPr="004716E7">
              <w:rPr>
                <w:rFonts w:eastAsia="Times New Roman"/>
                <w:color w:val="000000"/>
                <w:sz w:val="16"/>
                <w:szCs w:val="16"/>
              </w:rPr>
              <w:t xml:space="preserve">imprisonment status*; self-reported mental health*; self-reported prison </w:t>
            </w:r>
            <w:r w:rsidR="00D02943" w:rsidRPr="004716E7">
              <w:rPr>
                <w:rFonts w:eastAsia="Times New Roman"/>
                <w:color w:val="000000"/>
                <w:sz w:val="16"/>
                <w:szCs w:val="16"/>
              </w:rPr>
              <w:t>accommodation</w:t>
            </w:r>
            <w:r w:rsidRPr="004716E7">
              <w:rPr>
                <w:rFonts w:eastAsia="Times New Roman"/>
                <w:color w:val="000000"/>
                <w:sz w:val="16"/>
                <w:szCs w:val="16"/>
              </w:rPr>
              <w:t xml:space="preserve"> rating*; self-reported prison healthcare rating*; prison term length; forensic history; charge; self-reported prison feeding rating; visits by family/friends; previous psyc</w:t>
            </w:r>
            <w:r w:rsidR="00D02943" w:rsidRPr="004716E7">
              <w:rPr>
                <w:rFonts w:eastAsia="Times New Roman"/>
                <w:color w:val="000000"/>
                <w:sz w:val="16"/>
                <w:szCs w:val="16"/>
              </w:rPr>
              <w:t>h</w:t>
            </w:r>
            <w:r w:rsidRPr="004716E7">
              <w:rPr>
                <w:rFonts w:eastAsia="Times New Roman"/>
                <w:color w:val="000000"/>
                <w:sz w:val="16"/>
                <w:szCs w:val="16"/>
              </w:rPr>
              <w:t>iatric history; age; gender; education; religion; marital status; current caregiver; financial support</w:t>
            </w:r>
          </w:p>
        </w:tc>
      </w:tr>
      <w:tr w:rsidR="00CF6A16" w:rsidRPr="004716E7" w14:paraId="3B29EECF" w14:textId="77777777" w:rsidTr="00EC26D7">
        <w:trPr>
          <w:trHeight w:val="288"/>
        </w:trPr>
        <w:tc>
          <w:tcPr>
            <w:tcW w:w="750" w:type="pct"/>
            <w:tcMar>
              <w:top w:w="30" w:type="dxa"/>
              <w:left w:w="45" w:type="dxa"/>
              <w:bottom w:w="30" w:type="dxa"/>
              <w:right w:w="45" w:type="dxa"/>
            </w:tcMar>
            <w:hideMark/>
          </w:tcPr>
          <w:p w14:paraId="3D86704F" w14:textId="47D0EAC9" w:rsidR="00CF6A16" w:rsidRPr="004716E7" w:rsidRDefault="00CF6A16">
            <w:pPr>
              <w:rPr>
                <w:rFonts w:eastAsia="Times New Roman"/>
                <w:sz w:val="16"/>
                <w:szCs w:val="16"/>
              </w:rPr>
            </w:pPr>
            <w:r w:rsidRPr="004716E7">
              <w:rPr>
                <w:rFonts w:eastAsia="Times New Roman"/>
                <w:sz w:val="16"/>
                <w:szCs w:val="16"/>
              </w:rPr>
              <w:t>Hayward et al. 2010</w:t>
            </w:r>
          </w:p>
        </w:tc>
        <w:tc>
          <w:tcPr>
            <w:tcW w:w="4250" w:type="pct"/>
            <w:tcMar>
              <w:top w:w="30" w:type="dxa"/>
              <w:left w:w="45" w:type="dxa"/>
              <w:bottom w:w="30" w:type="dxa"/>
              <w:right w:w="45" w:type="dxa"/>
            </w:tcMar>
            <w:hideMark/>
          </w:tcPr>
          <w:p w14:paraId="698F57D8" w14:textId="77777777" w:rsidR="00CF6A16" w:rsidRPr="004716E7" w:rsidRDefault="00CF6A16">
            <w:pPr>
              <w:rPr>
                <w:rFonts w:eastAsia="Times New Roman"/>
                <w:sz w:val="16"/>
                <w:szCs w:val="16"/>
              </w:rPr>
            </w:pPr>
            <w:r w:rsidRPr="004716E7">
              <w:rPr>
                <w:rFonts w:eastAsia="Times New Roman"/>
                <w:sz w:val="16"/>
                <w:szCs w:val="16"/>
              </w:rPr>
              <w:t>charge*; prison term length</w:t>
            </w:r>
          </w:p>
        </w:tc>
      </w:tr>
      <w:tr w:rsidR="00CF6A16" w:rsidRPr="004716E7" w14:paraId="43980E8F" w14:textId="77777777" w:rsidTr="00EC26D7">
        <w:trPr>
          <w:trHeight w:val="288"/>
        </w:trPr>
        <w:tc>
          <w:tcPr>
            <w:tcW w:w="750" w:type="pct"/>
            <w:shd w:val="clear" w:color="auto" w:fill="FFFFFF"/>
            <w:tcMar>
              <w:top w:w="30" w:type="dxa"/>
              <w:left w:w="45" w:type="dxa"/>
              <w:bottom w:w="30" w:type="dxa"/>
              <w:right w:w="45" w:type="dxa"/>
            </w:tcMar>
            <w:hideMark/>
          </w:tcPr>
          <w:p w14:paraId="52BB3FE8" w14:textId="77777777" w:rsidR="00CF6A16" w:rsidRPr="004716E7" w:rsidRDefault="00CF6A16">
            <w:pPr>
              <w:rPr>
                <w:rFonts w:eastAsia="Times New Roman"/>
                <w:color w:val="000000"/>
                <w:sz w:val="16"/>
                <w:szCs w:val="16"/>
              </w:rPr>
            </w:pPr>
            <w:proofErr w:type="spellStart"/>
            <w:r w:rsidRPr="004716E7">
              <w:rPr>
                <w:rFonts w:eastAsia="Times New Roman"/>
                <w:color w:val="000000"/>
                <w:sz w:val="16"/>
                <w:szCs w:val="16"/>
              </w:rPr>
              <w:lastRenderedPageBreak/>
              <w:t>Idemudia</w:t>
            </w:r>
            <w:proofErr w:type="spellEnd"/>
            <w:r w:rsidRPr="004716E7">
              <w:rPr>
                <w:rFonts w:eastAsia="Times New Roman"/>
                <w:color w:val="000000"/>
                <w:sz w:val="16"/>
                <w:szCs w:val="16"/>
              </w:rPr>
              <w:t xml:space="preserve"> 1998</w:t>
            </w:r>
          </w:p>
        </w:tc>
        <w:tc>
          <w:tcPr>
            <w:tcW w:w="4250" w:type="pct"/>
            <w:tcMar>
              <w:top w:w="30" w:type="dxa"/>
              <w:left w:w="45" w:type="dxa"/>
              <w:bottom w:w="30" w:type="dxa"/>
              <w:right w:w="45" w:type="dxa"/>
            </w:tcMar>
            <w:hideMark/>
          </w:tcPr>
          <w:p w14:paraId="748F96C6" w14:textId="77777777" w:rsidR="00CF6A16" w:rsidRPr="004716E7" w:rsidRDefault="00CF6A16">
            <w:pPr>
              <w:rPr>
                <w:rFonts w:eastAsia="Times New Roman"/>
                <w:sz w:val="16"/>
                <w:szCs w:val="16"/>
              </w:rPr>
            </w:pPr>
            <w:r w:rsidRPr="004716E7">
              <w:rPr>
                <w:rFonts w:eastAsia="Times New Roman"/>
                <w:sz w:val="16"/>
                <w:szCs w:val="16"/>
              </w:rPr>
              <w:t>prison term length*</w:t>
            </w:r>
          </w:p>
        </w:tc>
      </w:tr>
      <w:tr w:rsidR="00CF6A16" w:rsidRPr="004716E7" w14:paraId="0BA9BD8A" w14:textId="77777777" w:rsidTr="00EC26D7">
        <w:trPr>
          <w:trHeight w:val="288"/>
        </w:trPr>
        <w:tc>
          <w:tcPr>
            <w:tcW w:w="750" w:type="pct"/>
            <w:tcMar>
              <w:top w:w="30" w:type="dxa"/>
              <w:left w:w="45" w:type="dxa"/>
              <w:bottom w:w="30" w:type="dxa"/>
              <w:right w:w="45" w:type="dxa"/>
            </w:tcMar>
            <w:hideMark/>
          </w:tcPr>
          <w:p w14:paraId="3B735BB1" w14:textId="77777777" w:rsidR="00CF6A16" w:rsidRPr="004716E7" w:rsidRDefault="00CF6A16">
            <w:pPr>
              <w:rPr>
                <w:rFonts w:eastAsia="Times New Roman"/>
                <w:sz w:val="16"/>
                <w:szCs w:val="16"/>
              </w:rPr>
            </w:pPr>
            <w:proofErr w:type="spellStart"/>
            <w:r w:rsidRPr="004716E7">
              <w:rPr>
                <w:rFonts w:eastAsia="Times New Roman"/>
                <w:sz w:val="16"/>
                <w:szCs w:val="16"/>
              </w:rPr>
              <w:t>Idemudia</w:t>
            </w:r>
            <w:proofErr w:type="spellEnd"/>
            <w:r w:rsidRPr="004716E7">
              <w:rPr>
                <w:rFonts w:eastAsia="Times New Roman"/>
                <w:sz w:val="16"/>
                <w:szCs w:val="16"/>
              </w:rPr>
              <w:t xml:space="preserve"> 2007</w:t>
            </w:r>
          </w:p>
        </w:tc>
        <w:tc>
          <w:tcPr>
            <w:tcW w:w="4250" w:type="pct"/>
            <w:tcMar>
              <w:top w:w="30" w:type="dxa"/>
              <w:left w:w="45" w:type="dxa"/>
              <w:bottom w:w="30" w:type="dxa"/>
              <w:right w:w="45" w:type="dxa"/>
            </w:tcMar>
            <w:hideMark/>
          </w:tcPr>
          <w:p w14:paraId="539163AD" w14:textId="77777777" w:rsidR="00CF6A16" w:rsidRPr="004716E7" w:rsidRDefault="00CF6A16">
            <w:pPr>
              <w:rPr>
                <w:rFonts w:eastAsia="Times New Roman"/>
                <w:sz w:val="16"/>
                <w:szCs w:val="16"/>
              </w:rPr>
            </w:pPr>
            <w:r w:rsidRPr="004716E7">
              <w:rPr>
                <w:rFonts w:eastAsia="Times New Roman"/>
                <w:sz w:val="16"/>
                <w:szCs w:val="16"/>
              </w:rPr>
              <w:t>charge (nature of crimes)*</w:t>
            </w:r>
          </w:p>
        </w:tc>
      </w:tr>
      <w:tr w:rsidR="00CF6A16" w:rsidRPr="004716E7" w14:paraId="3E26CFA2" w14:textId="77777777" w:rsidTr="00EC26D7">
        <w:trPr>
          <w:trHeight w:val="288"/>
        </w:trPr>
        <w:tc>
          <w:tcPr>
            <w:tcW w:w="750" w:type="pct"/>
            <w:tcMar>
              <w:top w:w="30" w:type="dxa"/>
              <w:left w:w="45" w:type="dxa"/>
              <w:bottom w:w="30" w:type="dxa"/>
              <w:right w:w="45" w:type="dxa"/>
            </w:tcMar>
            <w:hideMark/>
          </w:tcPr>
          <w:p w14:paraId="09D91ADF" w14:textId="77777777" w:rsidR="00CF6A16" w:rsidRPr="004716E7" w:rsidRDefault="00CF6A16">
            <w:pPr>
              <w:rPr>
                <w:rFonts w:eastAsia="Times New Roman"/>
                <w:sz w:val="16"/>
                <w:szCs w:val="16"/>
              </w:rPr>
            </w:pPr>
            <w:proofErr w:type="spellStart"/>
            <w:r w:rsidRPr="004716E7">
              <w:rPr>
                <w:rFonts w:eastAsia="Times New Roman"/>
                <w:sz w:val="16"/>
                <w:szCs w:val="16"/>
              </w:rPr>
              <w:t>Ineme</w:t>
            </w:r>
            <w:proofErr w:type="spellEnd"/>
            <w:r w:rsidRPr="004716E7">
              <w:rPr>
                <w:rFonts w:eastAsia="Times New Roman"/>
                <w:sz w:val="16"/>
                <w:szCs w:val="16"/>
              </w:rPr>
              <w:t xml:space="preserve"> &amp; </w:t>
            </w:r>
            <w:proofErr w:type="spellStart"/>
            <w:r w:rsidRPr="004716E7">
              <w:rPr>
                <w:rFonts w:eastAsia="Times New Roman"/>
                <w:sz w:val="16"/>
                <w:szCs w:val="16"/>
              </w:rPr>
              <w:t>Osinowo</w:t>
            </w:r>
            <w:proofErr w:type="spellEnd"/>
            <w:r w:rsidRPr="004716E7">
              <w:rPr>
                <w:rFonts w:eastAsia="Times New Roman"/>
                <w:sz w:val="16"/>
                <w:szCs w:val="16"/>
              </w:rPr>
              <w:t xml:space="preserve"> 2016</w:t>
            </w:r>
          </w:p>
        </w:tc>
        <w:tc>
          <w:tcPr>
            <w:tcW w:w="4250" w:type="pct"/>
            <w:tcMar>
              <w:top w:w="30" w:type="dxa"/>
              <w:left w:w="45" w:type="dxa"/>
              <w:bottom w:w="30" w:type="dxa"/>
              <w:right w:w="45" w:type="dxa"/>
            </w:tcMar>
            <w:hideMark/>
          </w:tcPr>
          <w:p w14:paraId="68E89847" w14:textId="77777777" w:rsidR="00CF6A16" w:rsidRPr="004716E7" w:rsidRDefault="00CF6A16">
            <w:pPr>
              <w:rPr>
                <w:rFonts w:eastAsia="Times New Roman"/>
                <w:sz w:val="16"/>
                <w:szCs w:val="16"/>
              </w:rPr>
            </w:pPr>
            <w:r w:rsidRPr="004716E7">
              <w:rPr>
                <w:rFonts w:eastAsia="Times New Roman"/>
                <w:sz w:val="16"/>
                <w:szCs w:val="16"/>
              </w:rPr>
              <w:t>comorbid psychiatric variable (self-harm urges)*; prior substance use*; female gender*</w:t>
            </w:r>
          </w:p>
        </w:tc>
      </w:tr>
      <w:tr w:rsidR="00CF6A16" w:rsidRPr="004716E7" w14:paraId="0FCC0E21" w14:textId="77777777" w:rsidTr="00EC26D7">
        <w:trPr>
          <w:trHeight w:val="288"/>
        </w:trPr>
        <w:tc>
          <w:tcPr>
            <w:tcW w:w="750" w:type="pct"/>
            <w:tcMar>
              <w:top w:w="30" w:type="dxa"/>
              <w:left w:w="45" w:type="dxa"/>
              <w:bottom w:w="30" w:type="dxa"/>
              <w:right w:w="45" w:type="dxa"/>
            </w:tcMar>
            <w:hideMark/>
          </w:tcPr>
          <w:p w14:paraId="71F84CA5" w14:textId="77777777" w:rsidR="00CF6A16" w:rsidRPr="004716E7" w:rsidRDefault="00CF6A16">
            <w:pPr>
              <w:rPr>
                <w:rFonts w:eastAsia="Times New Roman"/>
                <w:sz w:val="16"/>
                <w:szCs w:val="16"/>
              </w:rPr>
            </w:pPr>
            <w:r w:rsidRPr="004716E7">
              <w:rPr>
                <w:rFonts w:eastAsia="Times New Roman"/>
                <w:sz w:val="16"/>
                <w:szCs w:val="16"/>
              </w:rPr>
              <w:t>Issa et al. 2009</w:t>
            </w:r>
          </w:p>
        </w:tc>
        <w:tc>
          <w:tcPr>
            <w:tcW w:w="4250" w:type="pct"/>
            <w:tcMar>
              <w:top w:w="30" w:type="dxa"/>
              <w:left w:w="45" w:type="dxa"/>
              <w:bottom w:w="30" w:type="dxa"/>
              <w:right w:w="45" w:type="dxa"/>
            </w:tcMar>
            <w:hideMark/>
          </w:tcPr>
          <w:p w14:paraId="5DA14B21" w14:textId="77777777" w:rsidR="00CF6A16" w:rsidRPr="004716E7" w:rsidRDefault="00CF6A16">
            <w:pPr>
              <w:rPr>
                <w:rFonts w:eastAsia="Times New Roman"/>
                <w:color w:val="231F20"/>
                <w:sz w:val="16"/>
                <w:szCs w:val="16"/>
              </w:rPr>
            </w:pPr>
            <w:r w:rsidRPr="004716E7">
              <w:rPr>
                <w:rFonts w:eastAsia="Times New Roman"/>
                <w:color w:val="231F20"/>
                <w:sz w:val="16"/>
                <w:szCs w:val="16"/>
              </w:rPr>
              <w:t>prison term length; source of referral for institution; age; ethnicity; religion; parents living together; birth order</w:t>
            </w:r>
          </w:p>
        </w:tc>
      </w:tr>
      <w:tr w:rsidR="00CF6A16" w:rsidRPr="004716E7" w14:paraId="7B78DAA9" w14:textId="77777777" w:rsidTr="00EC26D7">
        <w:trPr>
          <w:trHeight w:val="288"/>
        </w:trPr>
        <w:tc>
          <w:tcPr>
            <w:tcW w:w="750" w:type="pct"/>
            <w:tcMar>
              <w:top w:w="30" w:type="dxa"/>
              <w:left w:w="45" w:type="dxa"/>
              <w:bottom w:w="30" w:type="dxa"/>
              <w:right w:w="45" w:type="dxa"/>
            </w:tcMar>
            <w:hideMark/>
          </w:tcPr>
          <w:p w14:paraId="2246B300" w14:textId="77777777" w:rsidR="00CF6A16" w:rsidRPr="004716E7" w:rsidRDefault="00CF6A16">
            <w:pPr>
              <w:rPr>
                <w:rFonts w:eastAsia="Times New Roman"/>
                <w:sz w:val="16"/>
                <w:szCs w:val="16"/>
              </w:rPr>
            </w:pPr>
            <w:proofErr w:type="spellStart"/>
            <w:r w:rsidRPr="004716E7">
              <w:rPr>
                <w:rFonts w:eastAsia="Times New Roman"/>
                <w:sz w:val="16"/>
                <w:szCs w:val="16"/>
              </w:rPr>
              <w:t>Kaliski</w:t>
            </w:r>
            <w:proofErr w:type="spellEnd"/>
            <w:r w:rsidRPr="004716E7">
              <w:rPr>
                <w:rFonts w:eastAsia="Times New Roman"/>
                <w:sz w:val="16"/>
                <w:szCs w:val="16"/>
              </w:rPr>
              <w:t xml:space="preserve"> et al. 1997</w:t>
            </w:r>
          </w:p>
        </w:tc>
        <w:tc>
          <w:tcPr>
            <w:tcW w:w="4250" w:type="pct"/>
            <w:tcMar>
              <w:top w:w="30" w:type="dxa"/>
              <w:left w:w="45" w:type="dxa"/>
              <w:bottom w:w="30" w:type="dxa"/>
              <w:right w:w="45" w:type="dxa"/>
            </w:tcMar>
            <w:hideMark/>
          </w:tcPr>
          <w:p w14:paraId="0D4DC485" w14:textId="77777777" w:rsidR="00CF6A16" w:rsidRPr="004716E7" w:rsidRDefault="00CF6A16">
            <w:pPr>
              <w:rPr>
                <w:rFonts w:eastAsia="Times New Roman"/>
                <w:sz w:val="16"/>
                <w:szCs w:val="16"/>
              </w:rPr>
            </w:pPr>
            <w:r w:rsidRPr="004716E7">
              <w:rPr>
                <w:rFonts w:eastAsia="Times New Roman"/>
                <w:sz w:val="16"/>
                <w:szCs w:val="16"/>
              </w:rPr>
              <w:t>able to distinguish between a guilty/not guilty plea*; forensic history; acceptance of crime; awareness of court procedure</w:t>
            </w:r>
          </w:p>
        </w:tc>
      </w:tr>
      <w:tr w:rsidR="00CF6A16" w:rsidRPr="004716E7" w14:paraId="37443D9E" w14:textId="77777777" w:rsidTr="00EC26D7">
        <w:trPr>
          <w:trHeight w:val="288"/>
        </w:trPr>
        <w:tc>
          <w:tcPr>
            <w:tcW w:w="750" w:type="pct"/>
            <w:tcMar>
              <w:top w:w="30" w:type="dxa"/>
              <w:left w:w="45" w:type="dxa"/>
              <w:bottom w:w="30" w:type="dxa"/>
              <w:right w:w="45" w:type="dxa"/>
            </w:tcMar>
            <w:hideMark/>
          </w:tcPr>
          <w:p w14:paraId="66697602" w14:textId="77777777" w:rsidR="00CF6A16" w:rsidRPr="004716E7" w:rsidRDefault="00CF6A16">
            <w:pPr>
              <w:rPr>
                <w:rFonts w:eastAsia="Times New Roman"/>
                <w:sz w:val="16"/>
                <w:szCs w:val="16"/>
              </w:rPr>
            </w:pPr>
            <w:r w:rsidRPr="004716E7">
              <w:rPr>
                <w:rFonts w:eastAsia="Times New Roman"/>
                <w:sz w:val="16"/>
                <w:szCs w:val="16"/>
              </w:rPr>
              <w:t>Liddicoat et al. 1972</w:t>
            </w:r>
          </w:p>
        </w:tc>
        <w:tc>
          <w:tcPr>
            <w:tcW w:w="4250" w:type="pct"/>
            <w:tcMar>
              <w:top w:w="30" w:type="dxa"/>
              <w:left w:w="45" w:type="dxa"/>
              <w:bottom w:w="30" w:type="dxa"/>
              <w:right w:w="45" w:type="dxa"/>
            </w:tcMar>
            <w:hideMark/>
          </w:tcPr>
          <w:p w14:paraId="76E12B3A" w14:textId="77777777" w:rsidR="00CF6A16" w:rsidRPr="004716E7" w:rsidRDefault="00CF6A16">
            <w:pPr>
              <w:rPr>
                <w:rFonts w:eastAsia="Times New Roman"/>
                <w:sz w:val="16"/>
                <w:szCs w:val="16"/>
              </w:rPr>
            </w:pPr>
            <w:r w:rsidRPr="004716E7">
              <w:rPr>
                <w:rFonts w:eastAsia="Times New Roman"/>
                <w:sz w:val="16"/>
                <w:szCs w:val="16"/>
              </w:rPr>
              <w:t>charge*; personality traits*</w:t>
            </w:r>
          </w:p>
        </w:tc>
      </w:tr>
      <w:tr w:rsidR="00752648" w:rsidRPr="004716E7" w14:paraId="5782CCB1" w14:textId="77777777" w:rsidTr="000F7266">
        <w:trPr>
          <w:trHeight w:val="288"/>
        </w:trPr>
        <w:tc>
          <w:tcPr>
            <w:tcW w:w="750" w:type="pct"/>
            <w:tcMar>
              <w:top w:w="30" w:type="dxa"/>
              <w:left w:w="45" w:type="dxa"/>
              <w:bottom w:w="30" w:type="dxa"/>
              <w:right w:w="45" w:type="dxa"/>
            </w:tcMar>
          </w:tcPr>
          <w:p w14:paraId="081457EA" w14:textId="1DE201F5" w:rsidR="00752648" w:rsidRPr="00752648" w:rsidRDefault="00752648" w:rsidP="00752648">
            <w:pPr>
              <w:rPr>
                <w:sz w:val="16"/>
                <w:szCs w:val="16"/>
              </w:rPr>
            </w:pPr>
            <w:proofErr w:type="spellStart"/>
            <w:r w:rsidRPr="00752648">
              <w:rPr>
                <w:color w:val="000000"/>
                <w:sz w:val="16"/>
                <w:szCs w:val="16"/>
                <w:shd w:val="clear" w:color="auto" w:fill="FFFFFF"/>
              </w:rPr>
              <w:t>Majekodunmi</w:t>
            </w:r>
            <w:proofErr w:type="spellEnd"/>
            <w:r w:rsidRPr="00752648">
              <w:rPr>
                <w:color w:val="000000"/>
                <w:sz w:val="16"/>
                <w:szCs w:val="16"/>
                <w:shd w:val="clear" w:color="auto" w:fill="FFFFFF"/>
              </w:rPr>
              <w:t xml:space="preserve"> et al. 2017</w:t>
            </w:r>
          </w:p>
        </w:tc>
        <w:tc>
          <w:tcPr>
            <w:tcW w:w="4250" w:type="pct"/>
            <w:tcMar>
              <w:top w:w="30" w:type="dxa"/>
              <w:left w:w="45" w:type="dxa"/>
              <w:bottom w:w="30" w:type="dxa"/>
              <w:right w:w="45" w:type="dxa"/>
            </w:tcMar>
            <w:vAlign w:val="bottom"/>
          </w:tcPr>
          <w:p w14:paraId="0F7D5DC3" w14:textId="4FBCA51E" w:rsidR="00752648" w:rsidRPr="004716E7" w:rsidRDefault="00752648" w:rsidP="00752648">
            <w:pPr>
              <w:rPr>
                <w:rFonts w:eastAsia="Times New Roman"/>
                <w:sz w:val="16"/>
                <w:szCs w:val="16"/>
              </w:rPr>
            </w:pPr>
            <w:r>
              <w:rPr>
                <w:sz w:val="16"/>
                <w:szCs w:val="16"/>
              </w:rPr>
              <w:t>presence of physical complaints* (significant among awaiting trial participants only, not convicted participants); chronic illness* (significant among awaiting trial participants only); family history of psychiatric illness* (significant among convicted participants only); age; religion; marital status; employment; educational status; trial status; type of offense</w:t>
            </w:r>
          </w:p>
        </w:tc>
      </w:tr>
      <w:tr w:rsidR="00752648" w:rsidRPr="004716E7" w14:paraId="623E4E42" w14:textId="77777777" w:rsidTr="00EC26D7">
        <w:trPr>
          <w:trHeight w:val="288"/>
        </w:trPr>
        <w:tc>
          <w:tcPr>
            <w:tcW w:w="750" w:type="pct"/>
            <w:tcMar>
              <w:top w:w="30" w:type="dxa"/>
              <w:left w:w="45" w:type="dxa"/>
              <w:bottom w:w="30" w:type="dxa"/>
              <w:right w:w="45" w:type="dxa"/>
            </w:tcMar>
            <w:hideMark/>
          </w:tcPr>
          <w:p w14:paraId="4FFC9F74" w14:textId="77777777" w:rsidR="00752648" w:rsidRPr="004716E7" w:rsidRDefault="00752648" w:rsidP="00752648">
            <w:pPr>
              <w:rPr>
                <w:rFonts w:eastAsia="Times New Roman"/>
                <w:sz w:val="16"/>
                <w:szCs w:val="16"/>
              </w:rPr>
            </w:pPr>
            <w:proofErr w:type="spellStart"/>
            <w:r w:rsidRPr="004716E7">
              <w:rPr>
                <w:rFonts w:eastAsia="Times New Roman"/>
                <w:sz w:val="16"/>
                <w:szCs w:val="16"/>
              </w:rPr>
              <w:t>Mela</w:t>
            </w:r>
            <w:proofErr w:type="spellEnd"/>
            <w:r w:rsidRPr="004716E7">
              <w:rPr>
                <w:rFonts w:eastAsia="Times New Roman"/>
                <w:sz w:val="16"/>
                <w:szCs w:val="16"/>
              </w:rPr>
              <w:t>, M., et al. 2014</w:t>
            </w:r>
          </w:p>
        </w:tc>
        <w:tc>
          <w:tcPr>
            <w:tcW w:w="4250" w:type="pct"/>
            <w:tcMar>
              <w:top w:w="30" w:type="dxa"/>
              <w:left w:w="45" w:type="dxa"/>
              <w:bottom w:w="30" w:type="dxa"/>
              <w:right w:w="45" w:type="dxa"/>
            </w:tcMar>
            <w:hideMark/>
          </w:tcPr>
          <w:p w14:paraId="297E02CD" w14:textId="77777777" w:rsidR="00752648" w:rsidRPr="004716E7" w:rsidRDefault="00752648" w:rsidP="00752648">
            <w:pPr>
              <w:rPr>
                <w:rFonts w:eastAsia="Times New Roman"/>
                <w:sz w:val="16"/>
                <w:szCs w:val="16"/>
              </w:rPr>
            </w:pPr>
            <w:r w:rsidRPr="004716E7">
              <w:rPr>
                <w:rFonts w:eastAsia="Times New Roman"/>
                <w:sz w:val="16"/>
                <w:szCs w:val="16"/>
              </w:rPr>
              <w:t>charge (juvenile offense)*; comorbid psychiatric variable*; previous psychiatric history*; history of abuse*</w:t>
            </w:r>
          </w:p>
        </w:tc>
      </w:tr>
      <w:tr w:rsidR="00752648" w:rsidRPr="004716E7" w14:paraId="68B35E6F" w14:textId="77777777" w:rsidTr="00EC26D7">
        <w:trPr>
          <w:trHeight w:val="288"/>
        </w:trPr>
        <w:tc>
          <w:tcPr>
            <w:tcW w:w="750" w:type="pct"/>
            <w:tcMar>
              <w:top w:w="30" w:type="dxa"/>
              <w:left w:w="45" w:type="dxa"/>
              <w:bottom w:w="30" w:type="dxa"/>
              <w:right w:w="45" w:type="dxa"/>
            </w:tcMar>
            <w:hideMark/>
          </w:tcPr>
          <w:p w14:paraId="0B4D2760" w14:textId="77777777" w:rsidR="00752648" w:rsidRPr="004716E7" w:rsidRDefault="00752648" w:rsidP="00752648">
            <w:pPr>
              <w:rPr>
                <w:rFonts w:eastAsia="Times New Roman"/>
                <w:sz w:val="16"/>
                <w:szCs w:val="16"/>
              </w:rPr>
            </w:pPr>
            <w:r w:rsidRPr="004716E7">
              <w:rPr>
                <w:rFonts w:eastAsia="Times New Roman"/>
                <w:sz w:val="16"/>
                <w:szCs w:val="16"/>
              </w:rPr>
              <w:t xml:space="preserve">Naidoo &amp; </w:t>
            </w:r>
            <w:proofErr w:type="spellStart"/>
            <w:r w:rsidRPr="004716E7">
              <w:rPr>
                <w:rFonts w:eastAsia="Times New Roman"/>
                <w:sz w:val="16"/>
                <w:szCs w:val="16"/>
              </w:rPr>
              <w:t>Mkize</w:t>
            </w:r>
            <w:proofErr w:type="spellEnd"/>
            <w:r w:rsidRPr="004716E7">
              <w:rPr>
                <w:rFonts w:eastAsia="Times New Roman"/>
                <w:sz w:val="16"/>
                <w:szCs w:val="16"/>
              </w:rPr>
              <w:t xml:space="preserve"> 2012</w:t>
            </w:r>
          </w:p>
        </w:tc>
        <w:tc>
          <w:tcPr>
            <w:tcW w:w="4250" w:type="pct"/>
            <w:tcMar>
              <w:top w:w="30" w:type="dxa"/>
              <w:left w:w="45" w:type="dxa"/>
              <w:bottom w:w="30" w:type="dxa"/>
              <w:right w:w="45" w:type="dxa"/>
            </w:tcMar>
            <w:hideMark/>
          </w:tcPr>
          <w:p w14:paraId="29EC48D8" w14:textId="77777777" w:rsidR="00752648" w:rsidRPr="004716E7" w:rsidRDefault="00752648" w:rsidP="00752648">
            <w:pPr>
              <w:rPr>
                <w:rFonts w:eastAsia="Times New Roman"/>
                <w:sz w:val="16"/>
                <w:szCs w:val="16"/>
              </w:rPr>
            </w:pPr>
            <w:r w:rsidRPr="004716E7">
              <w:rPr>
                <w:rFonts w:eastAsia="Times New Roman"/>
                <w:sz w:val="16"/>
                <w:szCs w:val="16"/>
              </w:rPr>
              <w:t>trial status (awaiting trial or sentenced)*</w:t>
            </w:r>
          </w:p>
        </w:tc>
      </w:tr>
      <w:tr w:rsidR="00752648" w:rsidRPr="004716E7" w14:paraId="47950013" w14:textId="77777777" w:rsidTr="00EC26D7">
        <w:trPr>
          <w:trHeight w:val="288"/>
        </w:trPr>
        <w:tc>
          <w:tcPr>
            <w:tcW w:w="750" w:type="pct"/>
            <w:tcMar>
              <w:top w:w="30" w:type="dxa"/>
              <w:left w:w="45" w:type="dxa"/>
              <w:bottom w:w="30" w:type="dxa"/>
              <w:right w:w="45" w:type="dxa"/>
            </w:tcMar>
            <w:hideMark/>
          </w:tcPr>
          <w:p w14:paraId="443AAB9B" w14:textId="77777777" w:rsidR="00752648" w:rsidRPr="004716E7" w:rsidRDefault="00752648" w:rsidP="00752648">
            <w:pPr>
              <w:rPr>
                <w:rFonts w:eastAsia="Times New Roman"/>
                <w:sz w:val="16"/>
                <w:szCs w:val="16"/>
              </w:rPr>
            </w:pPr>
            <w:proofErr w:type="spellStart"/>
            <w:r w:rsidRPr="004716E7">
              <w:rPr>
                <w:rFonts w:eastAsia="Times New Roman"/>
                <w:sz w:val="16"/>
                <w:szCs w:val="16"/>
              </w:rPr>
              <w:t>Nseluke</w:t>
            </w:r>
            <w:proofErr w:type="spellEnd"/>
            <w:r w:rsidRPr="004716E7">
              <w:rPr>
                <w:rFonts w:eastAsia="Times New Roman"/>
                <w:sz w:val="16"/>
                <w:szCs w:val="16"/>
              </w:rPr>
              <w:t xml:space="preserve"> &amp; </w:t>
            </w:r>
            <w:proofErr w:type="spellStart"/>
            <w:r w:rsidRPr="004716E7">
              <w:rPr>
                <w:rFonts w:eastAsia="Times New Roman"/>
                <w:sz w:val="16"/>
                <w:szCs w:val="16"/>
              </w:rPr>
              <w:t>Siziya</w:t>
            </w:r>
            <w:proofErr w:type="spellEnd"/>
            <w:r w:rsidRPr="004716E7">
              <w:rPr>
                <w:rFonts w:eastAsia="Times New Roman"/>
                <w:sz w:val="16"/>
                <w:szCs w:val="16"/>
              </w:rPr>
              <w:t xml:space="preserve"> 2011</w:t>
            </w:r>
          </w:p>
        </w:tc>
        <w:tc>
          <w:tcPr>
            <w:tcW w:w="4250" w:type="pct"/>
            <w:tcMar>
              <w:top w:w="30" w:type="dxa"/>
              <w:left w:w="45" w:type="dxa"/>
              <w:bottom w:w="30" w:type="dxa"/>
              <w:right w:w="45" w:type="dxa"/>
            </w:tcMar>
            <w:hideMark/>
          </w:tcPr>
          <w:p w14:paraId="19D626A3" w14:textId="77777777" w:rsidR="00752648" w:rsidRPr="004716E7" w:rsidRDefault="00752648" w:rsidP="00752648">
            <w:pPr>
              <w:rPr>
                <w:rFonts w:eastAsia="Times New Roman"/>
                <w:sz w:val="16"/>
                <w:szCs w:val="16"/>
              </w:rPr>
            </w:pPr>
            <w:r w:rsidRPr="004716E7">
              <w:rPr>
                <w:rFonts w:eastAsia="Times New Roman"/>
                <w:sz w:val="16"/>
                <w:szCs w:val="16"/>
              </w:rPr>
              <w:t>marital status*; trial status; age; gender; education; religion; employment status; income</w:t>
            </w:r>
          </w:p>
        </w:tc>
      </w:tr>
      <w:tr w:rsidR="00752648" w:rsidRPr="004716E7" w14:paraId="1B9BDC1A" w14:textId="77777777" w:rsidTr="00EC26D7">
        <w:trPr>
          <w:trHeight w:val="274"/>
        </w:trPr>
        <w:tc>
          <w:tcPr>
            <w:tcW w:w="750" w:type="pct"/>
            <w:shd w:val="clear" w:color="auto" w:fill="FFFFFF"/>
            <w:tcMar>
              <w:top w:w="30" w:type="dxa"/>
              <w:left w:w="45" w:type="dxa"/>
              <w:bottom w:w="30" w:type="dxa"/>
              <w:right w:w="45" w:type="dxa"/>
            </w:tcMar>
            <w:hideMark/>
          </w:tcPr>
          <w:p w14:paraId="3A30AFF8" w14:textId="77777777" w:rsidR="00752648" w:rsidRPr="004716E7" w:rsidRDefault="00752648" w:rsidP="00752648">
            <w:pPr>
              <w:rPr>
                <w:rFonts w:eastAsia="Times New Roman"/>
                <w:color w:val="000000"/>
                <w:sz w:val="16"/>
                <w:szCs w:val="16"/>
              </w:rPr>
            </w:pPr>
            <w:r w:rsidRPr="004716E7">
              <w:rPr>
                <w:rFonts w:eastAsia="Times New Roman"/>
                <w:color w:val="000000"/>
                <w:sz w:val="16"/>
                <w:szCs w:val="16"/>
              </w:rPr>
              <w:t>*</w:t>
            </w:r>
            <w:proofErr w:type="spellStart"/>
            <w:r w:rsidRPr="004716E7">
              <w:rPr>
                <w:rFonts w:eastAsia="Times New Roman"/>
                <w:color w:val="000000"/>
                <w:sz w:val="16"/>
                <w:szCs w:val="16"/>
              </w:rPr>
              <w:t>Olashore</w:t>
            </w:r>
            <w:proofErr w:type="spellEnd"/>
            <w:r w:rsidRPr="004716E7">
              <w:rPr>
                <w:rFonts w:eastAsia="Times New Roman"/>
                <w:color w:val="000000"/>
                <w:sz w:val="16"/>
                <w:szCs w:val="16"/>
              </w:rPr>
              <w:t xml:space="preserve"> et al. 2016</w:t>
            </w:r>
          </w:p>
        </w:tc>
        <w:tc>
          <w:tcPr>
            <w:tcW w:w="4250" w:type="pct"/>
            <w:tcMar>
              <w:top w:w="30" w:type="dxa"/>
              <w:left w:w="45" w:type="dxa"/>
              <w:bottom w:w="30" w:type="dxa"/>
              <w:right w:w="45" w:type="dxa"/>
            </w:tcMar>
            <w:hideMark/>
          </w:tcPr>
          <w:p w14:paraId="78DB997A" w14:textId="4DA1AADE" w:rsidR="00752648" w:rsidRPr="004716E7" w:rsidRDefault="00752648" w:rsidP="00752648">
            <w:pPr>
              <w:rPr>
                <w:rFonts w:eastAsia="Times New Roman"/>
                <w:sz w:val="16"/>
                <w:szCs w:val="16"/>
              </w:rPr>
            </w:pPr>
            <w:r w:rsidRPr="004716E7">
              <w:rPr>
                <w:rFonts w:eastAsia="Times New Roman"/>
                <w:sz w:val="16"/>
                <w:szCs w:val="16"/>
              </w:rPr>
              <w:t xml:space="preserve">forensic history (previous </w:t>
            </w:r>
            <w:r w:rsidR="00250660">
              <w:rPr>
                <w:rFonts w:eastAsia="Times New Roman"/>
                <w:sz w:val="16"/>
                <w:szCs w:val="16"/>
              </w:rPr>
              <w:t>detention</w:t>
            </w:r>
            <w:r w:rsidRPr="004716E7">
              <w:rPr>
                <w:rFonts w:eastAsia="Times New Roman"/>
                <w:sz w:val="16"/>
                <w:szCs w:val="16"/>
              </w:rPr>
              <w:t xml:space="preserve">)*; parents' marital status*; number of siblings*; family setting*; who brought the participant up*; age at parental separation/divorce/death*; duration of prison stay; reason for </w:t>
            </w:r>
            <w:r w:rsidR="00250660">
              <w:rPr>
                <w:rFonts w:eastAsia="Times New Roman"/>
                <w:sz w:val="16"/>
                <w:szCs w:val="16"/>
              </w:rPr>
              <w:t>detention</w:t>
            </w:r>
            <w:r w:rsidRPr="004716E7">
              <w:rPr>
                <w:rFonts w:eastAsia="Times New Roman"/>
                <w:sz w:val="16"/>
                <w:szCs w:val="16"/>
              </w:rPr>
              <w:t>; age; ethnicity; religion; frequency of religious participation</w:t>
            </w:r>
          </w:p>
        </w:tc>
      </w:tr>
      <w:tr w:rsidR="00752648" w:rsidRPr="004716E7" w14:paraId="44114B5D" w14:textId="77777777" w:rsidTr="00EC26D7">
        <w:trPr>
          <w:trHeight w:val="288"/>
        </w:trPr>
        <w:tc>
          <w:tcPr>
            <w:tcW w:w="750" w:type="pct"/>
            <w:tcMar>
              <w:top w:w="30" w:type="dxa"/>
              <w:left w:w="45" w:type="dxa"/>
              <w:bottom w:w="30" w:type="dxa"/>
              <w:right w:w="45" w:type="dxa"/>
            </w:tcMar>
            <w:hideMark/>
          </w:tcPr>
          <w:p w14:paraId="455791CF" w14:textId="77777777" w:rsidR="00752648" w:rsidRPr="004716E7" w:rsidRDefault="00752648" w:rsidP="00752648">
            <w:pPr>
              <w:rPr>
                <w:rFonts w:eastAsia="Times New Roman"/>
                <w:sz w:val="16"/>
                <w:szCs w:val="16"/>
              </w:rPr>
            </w:pPr>
            <w:r w:rsidRPr="004716E7">
              <w:rPr>
                <w:rFonts w:eastAsia="Times New Roman"/>
                <w:sz w:val="16"/>
                <w:szCs w:val="16"/>
              </w:rPr>
              <w:t>*</w:t>
            </w:r>
            <w:proofErr w:type="spellStart"/>
            <w:r w:rsidRPr="004716E7">
              <w:rPr>
                <w:rFonts w:eastAsia="Times New Roman"/>
                <w:sz w:val="16"/>
                <w:szCs w:val="16"/>
              </w:rPr>
              <w:t>Olashore</w:t>
            </w:r>
            <w:proofErr w:type="spellEnd"/>
            <w:r w:rsidRPr="004716E7">
              <w:rPr>
                <w:rFonts w:eastAsia="Times New Roman"/>
                <w:sz w:val="16"/>
                <w:szCs w:val="16"/>
              </w:rPr>
              <w:t xml:space="preserve"> et al. 2017</w:t>
            </w:r>
          </w:p>
        </w:tc>
        <w:tc>
          <w:tcPr>
            <w:tcW w:w="4250" w:type="pct"/>
            <w:tcMar>
              <w:top w:w="30" w:type="dxa"/>
              <w:left w:w="45" w:type="dxa"/>
              <w:bottom w:w="30" w:type="dxa"/>
              <w:right w:w="45" w:type="dxa"/>
            </w:tcMar>
            <w:hideMark/>
          </w:tcPr>
          <w:p w14:paraId="4B818D29" w14:textId="6960159A" w:rsidR="00752648" w:rsidRPr="004716E7" w:rsidRDefault="00752648" w:rsidP="00752648">
            <w:pPr>
              <w:rPr>
                <w:rFonts w:eastAsia="Times New Roman"/>
                <w:sz w:val="16"/>
                <w:szCs w:val="16"/>
              </w:rPr>
            </w:pPr>
            <w:r w:rsidRPr="004716E7">
              <w:rPr>
                <w:rFonts w:eastAsia="Times New Roman"/>
                <w:sz w:val="16"/>
                <w:szCs w:val="16"/>
              </w:rPr>
              <w:t xml:space="preserve">reason for </w:t>
            </w:r>
            <w:r w:rsidR="00250660">
              <w:rPr>
                <w:rFonts w:eastAsia="Times New Roman"/>
                <w:sz w:val="16"/>
                <w:szCs w:val="16"/>
              </w:rPr>
              <w:t>detention</w:t>
            </w:r>
            <w:r w:rsidRPr="004716E7">
              <w:rPr>
                <w:rFonts w:eastAsia="Times New Roman"/>
                <w:sz w:val="16"/>
                <w:szCs w:val="16"/>
              </w:rPr>
              <w:t xml:space="preserve"> (juvenile offender status)*</w:t>
            </w:r>
          </w:p>
        </w:tc>
      </w:tr>
      <w:tr w:rsidR="00752648" w:rsidRPr="004716E7" w14:paraId="3E1C4766" w14:textId="77777777" w:rsidTr="00EC26D7">
        <w:trPr>
          <w:trHeight w:val="288"/>
        </w:trPr>
        <w:tc>
          <w:tcPr>
            <w:tcW w:w="750" w:type="pct"/>
            <w:tcMar>
              <w:top w:w="30" w:type="dxa"/>
              <w:left w:w="45" w:type="dxa"/>
              <w:bottom w:w="30" w:type="dxa"/>
              <w:right w:w="45" w:type="dxa"/>
            </w:tcMar>
            <w:hideMark/>
          </w:tcPr>
          <w:p w14:paraId="66851715" w14:textId="77777777" w:rsidR="00752648" w:rsidRPr="004716E7" w:rsidRDefault="00752648" w:rsidP="00752648">
            <w:pPr>
              <w:rPr>
                <w:rFonts w:eastAsia="Times New Roman"/>
                <w:sz w:val="16"/>
                <w:szCs w:val="16"/>
              </w:rPr>
            </w:pPr>
            <w:proofErr w:type="spellStart"/>
            <w:r w:rsidRPr="004716E7">
              <w:rPr>
                <w:rFonts w:eastAsia="Times New Roman"/>
                <w:sz w:val="16"/>
                <w:szCs w:val="16"/>
              </w:rPr>
              <w:t>Osasona</w:t>
            </w:r>
            <w:proofErr w:type="spellEnd"/>
            <w:r w:rsidRPr="004716E7">
              <w:rPr>
                <w:rFonts w:eastAsia="Times New Roman"/>
                <w:sz w:val="16"/>
                <w:szCs w:val="16"/>
              </w:rPr>
              <w:t xml:space="preserve"> &amp; </w:t>
            </w:r>
            <w:proofErr w:type="spellStart"/>
            <w:r w:rsidRPr="004716E7">
              <w:rPr>
                <w:rFonts w:eastAsia="Times New Roman"/>
                <w:sz w:val="16"/>
                <w:szCs w:val="16"/>
              </w:rPr>
              <w:t>Koleoso</w:t>
            </w:r>
            <w:proofErr w:type="spellEnd"/>
            <w:r w:rsidRPr="004716E7">
              <w:rPr>
                <w:rFonts w:eastAsia="Times New Roman"/>
                <w:sz w:val="16"/>
                <w:szCs w:val="16"/>
              </w:rPr>
              <w:t xml:space="preserve"> 2015</w:t>
            </w:r>
          </w:p>
        </w:tc>
        <w:tc>
          <w:tcPr>
            <w:tcW w:w="4250" w:type="pct"/>
            <w:tcMar>
              <w:top w:w="30" w:type="dxa"/>
              <w:left w:w="45" w:type="dxa"/>
              <w:bottom w:w="30" w:type="dxa"/>
              <w:right w:w="45" w:type="dxa"/>
            </w:tcMar>
            <w:hideMark/>
          </w:tcPr>
          <w:p w14:paraId="1AD37AD7" w14:textId="784EA907" w:rsidR="00752648" w:rsidRPr="004716E7" w:rsidRDefault="00752648" w:rsidP="00752648">
            <w:pPr>
              <w:rPr>
                <w:rFonts w:eastAsia="Times New Roman"/>
                <w:sz w:val="16"/>
                <w:szCs w:val="16"/>
              </w:rPr>
            </w:pPr>
            <w:r w:rsidRPr="004716E7">
              <w:rPr>
                <w:rFonts w:eastAsia="Times New Roman"/>
                <w:sz w:val="16"/>
                <w:szCs w:val="16"/>
              </w:rPr>
              <w:t xml:space="preserve">trial status (remand/awaiting trial or various sentences)*; self-reported prison accommodation rating*; self-reported prison feeding rating*; self-reported prison healthcare rating*; self-reported mental health*; previous psychiatric history*; self-reported physical health*; age*; marital status*; prison term length; forensic history; gender; education; religion; employment status; family type; social support; </w:t>
            </w:r>
          </w:p>
        </w:tc>
      </w:tr>
      <w:tr w:rsidR="00752648" w:rsidRPr="004716E7" w14:paraId="0AB2E214" w14:textId="77777777" w:rsidTr="00EC26D7">
        <w:trPr>
          <w:trHeight w:val="288"/>
        </w:trPr>
        <w:tc>
          <w:tcPr>
            <w:tcW w:w="750" w:type="pct"/>
            <w:tcMar>
              <w:top w:w="30" w:type="dxa"/>
              <w:left w:w="45" w:type="dxa"/>
              <w:bottom w:w="30" w:type="dxa"/>
              <w:right w:w="45" w:type="dxa"/>
            </w:tcMar>
            <w:hideMark/>
          </w:tcPr>
          <w:p w14:paraId="5DEBDDDC" w14:textId="77777777" w:rsidR="00752648" w:rsidRPr="004716E7" w:rsidRDefault="00752648" w:rsidP="00752648">
            <w:pPr>
              <w:rPr>
                <w:rFonts w:eastAsia="Times New Roman"/>
                <w:sz w:val="16"/>
                <w:szCs w:val="16"/>
              </w:rPr>
            </w:pPr>
            <w:r w:rsidRPr="004716E7">
              <w:rPr>
                <w:rFonts w:eastAsia="Times New Roman"/>
                <w:sz w:val="16"/>
                <w:szCs w:val="16"/>
              </w:rPr>
              <w:t xml:space="preserve">Prinsloo &amp; </w:t>
            </w:r>
            <w:proofErr w:type="spellStart"/>
            <w:r w:rsidRPr="004716E7">
              <w:rPr>
                <w:rFonts w:eastAsia="Times New Roman"/>
                <w:sz w:val="16"/>
                <w:szCs w:val="16"/>
              </w:rPr>
              <w:t>Hesselink</w:t>
            </w:r>
            <w:proofErr w:type="spellEnd"/>
            <w:r w:rsidRPr="004716E7">
              <w:rPr>
                <w:rFonts w:eastAsia="Times New Roman"/>
                <w:sz w:val="16"/>
                <w:szCs w:val="16"/>
              </w:rPr>
              <w:t xml:space="preserve"> 2014</w:t>
            </w:r>
          </w:p>
        </w:tc>
        <w:tc>
          <w:tcPr>
            <w:tcW w:w="4250" w:type="pct"/>
            <w:tcMar>
              <w:top w:w="30" w:type="dxa"/>
              <w:left w:w="45" w:type="dxa"/>
              <w:bottom w:w="30" w:type="dxa"/>
              <w:right w:w="45" w:type="dxa"/>
            </w:tcMar>
            <w:hideMark/>
          </w:tcPr>
          <w:p w14:paraId="3CAB178A" w14:textId="77777777" w:rsidR="00752648" w:rsidRPr="004716E7" w:rsidRDefault="00752648" w:rsidP="00752648">
            <w:pPr>
              <w:rPr>
                <w:rFonts w:eastAsia="Times New Roman"/>
                <w:sz w:val="16"/>
                <w:szCs w:val="16"/>
              </w:rPr>
            </w:pPr>
            <w:r w:rsidRPr="004716E7">
              <w:rPr>
                <w:rFonts w:eastAsia="Times New Roman"/>
                <w:sz w:val="16"/>
                <w:szCs w:val="16"/>
              </w:rPr>
              <w:t>charge*</w:t>
            </w:r>
          </w:p>
        </w:tc>
      </w:tr>
      <w:tr w:rsidR="00752648" w:rsidRPr="004716E7" w14:paraId="64A57007" w14:textId="77777777" w:rsidTr="00EC26D7">
        <w:trPr>
          <w:trHeight w:val="288"/>
        </w:trPr>
        <w:tc>
          <w:tcPr>
            <w:tcW w:w="750" w:type="pct"/>
            <w:tcMar>
              <w:top w:w="30" w:type="dxa"/>
              <w:left w:w="45" w:type="dxa"/>
              <w:bottom w:w="30" w:type="dxa"/>
              <w:right w:w="45" w:type="dxa"/>
            </w:tcMar>
            <w:hideMark/>
          </w:tcPr>
          <w:p w14:paraId="0B97BDAF" w14:textId="77777777" w:rsidR="00752648" w:rsidRPr="004716E7" w:rsidRDefault="00752648" w:rsidP="00752648">
            <w:pPr>
              <w:rPr>
                <w:rFonts w:eastAsia="Times New Roman"/>
                <w:sz w:val="16"/>
                <w:szCs w:val="16"/>
              </w:rPr>
            </w:pPr>
            <w:r w:rsidRPr="004716E7">
              <w:rPr>
                <w:rFonts w:eastAsia="Times New Roman"/>
                <w:sz w:val="16"/>
                <w:szCs w:val="16"/>
              </w:rPr>
              <w:t xml:space="preserve">Prinsloo &amp; </w:t>
            </w:r>
            <w:proofErr w:type="spellStart"/>
            <w:r w:rsidRPr="004716E7">
              <w:rPr>
                <w:rFonts w:eastAsia="Times New Roman"/>
                <w:sz w:val="16"/>
                <w:szCs w:val="16"/>
              </w:rPr>
              <w:t>Ladikos</w:t>
            </w:r>
            <w:proofErr w:type="spellEnd"/>
            <w:r w:rsidRPr="004716E7">
              <w:rPr>
                <w:rFonts w:eastAsia="Times New Roman"/>
                <w:sz w:val="16"/>
                <w:szCs w:val="16"/>
              </w:rPr>
              <w:t xml:space="preserve"> 2007</w:t>
            </w:r>
          </w:p>
        </w:tc>
        <w:tc>
          <w:tcPr>
            <w:tcW w:w="4250" w:type="pct"/>
            <w:tcMar>
              <w:top w:w="30" w:type="dxa"/>
              <w:left w:w="45" w:type="dxa"/>
              <w:bottom w:w="30" w:type="dxa"/>
              <w:right w:w="45" w:type="dxa"/>
            </w:tcMar>
            <w:hideMark/>
          </w:tcPr>
          <w:p w14:paraId="5754A0B0" w14:textId="77777777" w:rsidR="00752648" w:rsidRPr="004716E7" w:rsidRDefault="00752648" w:rsidP="00752648">
            <w:pPr>
              <w:rPr>
                <w:rFonts w:eastAsia="Times New Roman"/>
                <w:sz w:val="16"/>
                <w:szCs w:val="16"/>
              </w:rPr>
            </w:pPr>
            <w:r w:rsidRPr="004716E7">
              <w:rPr>
                <w:rFonts w:eastAsia="Times New Roman"/>
                <w:sz w:val="16"/>
                <w:szCs w:val="16"/>
              </w:rPr>
              <w:t>forensic history*; being segregated due to history of maladjustment, disciplinary problems and other institutional infractions*; anger*</w:t>
            </w:r>
          </w:p>
        </w:tc>
      </w:tr>
      <w:tr w:rsidR="00752648" w:rsidRPr="004716E7" w14:paraId="221980B6" w14:textId="77777777" w:rsidTr="00EC26D7">
        <w:trPr>
          <w:trHeight w:val="288"/>
        </w:trPr>
        <w:tc>
          <w:tcPr>
            <w:tcW w:w="750" w:type="pct"/>
            <w:tcMar>
              <w:top w:w="30" w:type="dxa"/>
              <w:left w:w="45" w:type="dxa"/>
              <w:bottom w:w="30" w:type="dxa"/>
              <w:right w:w="45" w:type="dxa"/>
            </w:tcMar>
            <w:hideMark/>
          </w:tcPr>
          <w:p w14:paraId="39C7B28E" w14:textId="77777777" w:rsidR="00752648" w:rsidRPr="004716E7" w:rsidRDefault="00752648" w:rsidP="00752648">
            <w:pPr>
              <w:rPr>
                <w:rFonts w:eastAsia="Times New Roman"/>
                <w:sz w:val="16"/>
                <w:szCs w:val="16"/>
              </w:rPr>
            </w:pPr>
            <w:r w:rsidRPr="004716E7">
              <w:rPr>
                <w:rFonts w:eastAsia="Times New Roman"/>
                <w:sz w:val="16"/>
                <w:szCs w:val="16"/>
              </w:rPr>
              <w:t>Prinsloo 2013</w:t>
            </w:r>
          </w:p>
        </w:tc>
        <w:tc>
          <w:tcPr>
            <w:tcW w:w="4250" w:type="pct"/>
            <w:shd w:val="clear" w:color="auto" w:fill="FFFFFF"/>
            <w:tcMar>
              <w:top w:w="30" w:type="dxa"/>
              <w:left w:w="45" w:type="dxa"/>
              <w:bottom w:w="30" w:type="dxa"/>
              <w:right w:w="45" w:type="dxa"/>
            </w:tcMar>
            <w:hideMark/>
          </w:tcPr>
          <w:p w14:paraId="3D19CEA6" w14:textId="62BB1374" w:rsidR="00752648" w:rsidRPr="004716E7" w:rsidRDefault="00752648" w:rsidP="00752648">
            <w:pPr>
              <w:rPr>
                <w:rFonts w:eastAsia="Times New Roman"/>
                <w:color w:val="231F20"/>
                <w:sz w:val="16"/>
                <w:szCs w:val="16"/>
              </w:rPr>
            </w:pPr>
            <w:r w:rsidRPr="004716E7">
              <w:rPr>
                <w:rFonts w:eastAsia="Times New Roman"/>
                <w:color w:val="231F20"/>
                <w:sz w:val="16"/>
                <w:szCs w:val="16"/>
              </w:rPr>
              <w:t>prison term length*; criminal tendencies*; anti-social personality variables*; conduct problems*; lack of remorse and empathy with victims*; not engaging in criminal behavior for the sake of excitement*; less prone to use dangerous weapons*; substance abuse immediately prior or during a crime*; anger*</w:t>
            </w:r>
          </w:p>
        </w:tc>
      </w:tr>
      <w:tr w:rsidR="00752648" w:rsidRPr="004716E7" w14:paraId="5C606A8D" w14:textId="77777777" w:rsidTr="00EC26D7">
        <w:trPr>
          <w:trHeight w:val="288"/>
        </w:trPr>
        <w:tc>
          <w:tcPr>
            <w:tcW w:w="750" w:type="pct"/>
            <w:tcMar>
              <w:top w:w="30" w:type="dxa"/>
              <w:left w:w="45" w:type="dxa"/>
              <w:bottom w:w="30" w:type="dxa"/>
              <w:right w:w="45" w:type="dxa"/>
            </w:tcMar>
            <w:hideMark/>
          </w:tcPr>
          <w:p w14:paraId="476B87C1" w14:textId="77777777" w:rsidR="00752648" w:rsidRPr="004716E7" w:rsidRDefault="00752648" w:rsidP="00752648">
            <w:pPr>
              <w:rPr>
                <w:rFonts w:eastAsia="Times New Roman"/>
                <w:sz w:val="16"/>
                <w:szCs w:val="16"/>
              </w:rPr>
            </w:pPr>
            <w:proofErr w:type="spellStart"/>
            <w:r w:rsidRPr="004716E7">
              <w:rPr>
                <w:rFonts w:eastAsia="Times New Roman"/>
                <w:sz w:val="16"/>
                <w:szCs w:val="16"/>
              </w:rPr>
              <w:t>Schaal</w:t>
            </w:r>
            <w:proofErr w:type="spellEnd"/>
            <w:r w:rsidRPr="004716E7">
              <w:rPr>
                <w:rFonts w:eastAsia="Times New Roman"/>
                <w:sz w:val="16"/>
                <w:szCs w:val="16"/>
              </w:rPr>
              <w:t xml:space="preserve"> et al. 2012</w:t>
            </w:r>
          </w:p>
        </w:tc>
        <w:tc>
          <w:tcPr>
            <w:tcW w:w="4250" w:type="pct"/>
            <w:tcMar>
              <w:top w:w="30" w:type="dxa"/>
              <w:left w:w="45" w:type="dxa"/>
              <w:bottom w:w="30" w:type="dxa"/>
              <w:right w:w="45" w:type="dxa"/>
            </w:tcMar>
            <w:hideMark/>
          </w:tcPr>
          <w:p w14:paraId="0343D574" w14:textId="77777777" w:rsidR="00752648" w:rsidRPr="004716E7" w:rsidRDefault="00752648" w:rsidP="00752648">
            <w:pPr>
              <w:rPr>
                <w:rFonts w:eastAsia="Times New Roman"/>
                <w:sz w:val="16"/>
                <w:szCs w:val="16"/>
              </w:rPr>
            </w:pPr>
            <w:r w:rsidRPr="004716E7">
              <w:rPr>
                <w:rFonts w:eastAsia="Times New Roman"/>
                <w:sz w:val="16"/>
                <w:szCs w:val="16"/>
              </w:rPr>
              <w:t>participation in killing*; reconciliation score*; number of traumatic events*; age</w:t>
            </w:r>
          </w:p>
        </w:tc>
      </w:tr>
      <w:tr w:rsidR="00752648" w:rsidRPr="004716E7" w14:paraId="1D69046A" w14:textId="77777777" w:rsidTr="00EC26D7">
        <w:trPr>
          <w:trHeight w:val="288"/>
        </w:trPr>
        <w:tc>
          <w:tcPr>
            <w:tcW w:w="750" w:type="pct"/>
            <w:tcMar>
              <w:top w:w="30" w:type="dxa"/>
              <w:left w:w="45" w:type="dxa"/>
              <w:bottom w:w="30" w:type="dxa"/>
              <w:right w:w="45" w:type="dxa"/>
            </w:tcMar>
            <w:hideMark/>
          </w:tcPr>
          <w:p w14:paraId="79E491E4" w14:textId="77777777" w:rsidR="00752648" w:rsidRPr="004716E7" w:rsidRDefault="00752648" w:rsidP="00752648">
            <w:pPr>
              <w:rPr>
                <w:rFonts w:eastAsia="Times New Roman"/>
                <w:sz w:val="16"/>
                <w:szCs w:val="16"/>
              </w:rPr>
            </w:pPr>
            <w:r w:rsidRPr="004716E7">
              <w:rPr>
                <w:rFonts w:eastAsia="Times New Roman"/>
                <w:sz w:val="16"/>
                <w:szCs w:val="16"/>
              </w:rPr>
              <w:t>Stephens et al. 2006</w:t>
            </w:r>
          </w:p>
        </w:tc>
        <w:tc>
          <w:tcPr>
            <w:tcW w:w="4250" w:type="pct"/>
            <w:tcMar>
              <w:top w:w="30" w:type="dxa"/>
              <w:left w:w="45" w:type="dxa"/>
              <w:bottom w:w="30" w:type="dxa"/>
              <w:right w:w="45" w:type="dxa"/>
            </w:tcMar>
            <w:hideMark/>
          </w:tcPr>
          <w:p w14:paraId="50BDD389" w14:textId="77777777" w:rsidR="00752648" w:rsidRPr="004716E7" w:rsidRDefault="00752648" w:rsidP="00752648">
            <w:pPr>
              <w:rPr>
                <w:rFonts w:eastAsia="Times New Roman"/>
                <w:color w:val="000000"/>
                <w:sz w:val="16"/>
                <w:szCs w:val="16"/>
              </w:rPr>
            </w:pPr>
            <w:r w:rsidRPr="004716E7">
              <w:rPr>
                <w:rFonts w:eastAsia="Times New Roman"/>
                <w:color w:val="000000"/>
                <w:sz w:val="16"/>
                <w:szCs w:val="16"/>
              </w:rPr>
              <w:t>lifetime occurrence of sexually transmitted infection*</w:t>
            </w:r>
          </w:p>
        </w:tc>
      </w:tr>
      <w:tr w:rsidR="00752648" w:rsidRPr="004716E7" w14:paraId="27D6BB4B" w14:textId="77777777" w:rsidTr="00EC26D7">
        <w:trPr>
          <w:trHeight w:val="288"/>
        </w:trPr>
        <w:tc>
          <w:tcPr>
            <w:tcW w:w="750" w:type="pct"/>
            <w:tcMar>
              <w:top w:w="30" w:type="dxa"/>
              <w:left w:w="45" w:type="dxa"/>
              <w:bottom w:w="30" w:type="dxa"/>
              <w:right w:w="45" w:type="dxa"/>
            </w:tcMar>
            <w:hideMark/>
          </w:tcPr>
          <w:p w14:paraId="60DB2196" w14:textId="77777777" w:rsidR="00752648" w:rsidRPr="004716E7" w:rsidRDefault="00752648" w:rsidP="00752648">
            <w:pPr>
              <w:rPr>
                <w:rFonts w:eastAsia="Times New Roman"/>
                <w:color w:val="000000"/>
                <w:sz w:val="16"/>
                <w:szCs w:val="16"/>
              </w:rPr>
            </w:pPr>
            <w:proofErr w:type="spellStart"/>
            <w:r w:rsidRPr="004716E7">
              <w:rPr>
                <w:rFonts w:eastAsia="Times New Roman"/>
                <w:color w:val="000000"/>
                <w:sz w:val="16"/>
                <w:szCs w:val="16"/>
              </w:rPr>
              <w:t>Touari</w:t>
            </w:r>
            <w:proofErr w:type="spellEnd"/>
            <w:r w:rsidRPr="004716E7">
              <w:rPr>
                <w:rFonts w:eastAsia="Times New Roman"/>
                <w:color w:val="000000"/>
                <w:sz w:val="16"/>
                <w:szCs w:val="16"/>
              </w:rPr>
              <w:t xml:space="preserve"> et al. 1993</w:t>
            </w:r>
          </w:p>
        </w:tc>
        <w:tc>
          <w:tcPr>
            <w:tcW w:w="4250" w:type="pct"/>
            <w:tcMar>
              <w:top w:w="30" w:type="dxa"/>
              <w:left w:w="45" w:type="dxa"/>
              <w:bottom w:w="30" w:type="dxa"/>
              <w:right w:w="45" w:type="dxa"/>
            </w:tcMar>
            <w:hideMark/>
          </w:tcPr>
          <w:p w14:paraId="51A4517B" w14:textId="77777777" w:rsidR="00752648" w:rsidRPr="004716E7" w:rsidRDefault="00752648" w:rsidP="00752648">
            <w:pPr>
              <w:rPr>
                <w:rFonts w:eastAsia="Times New Roman"/>
                <w:sz w:val="16"/>
                <w:szCs w:val="16"/>
              </w:rPr>
            </w:pPr>
            <w:r w:rsidRPr="004716E7">
              <w:rPr>
                <w:rFonts w:eastAsia="Times New Roman"/>
                <w:sz w:val="16"/>
                <w:szCs w:val="16"/>
              </w:rPr>
              <w:t xml:space="preserve">charge (type of crime)*; comorbid psychiatric variable*; previous psychiatry history*; mandatory vs optional psychiatric evaluation*; age*; occupation before arrest*; family size*; familial status (single or other)*; raised by 2 parents*; forensic history; attended school </w:t>
            </w:r>
          </w:p>
        </w:tc>
      </w:tr>
      <w:tr w:rsidR="00752648" w:rsidRPr="004716E7" w14:paraId="3E9596FB" w14:textId="77777777" w:rsidTr="00EC26D7">
        <w:trPr>
          <w:trHeight w:val="288"/>
        </w:trPr>
        <w:tc>
          <w:tcPr>
            <w:tcW w:w="750" w:type="pct"/>
            <w:tcMar>
              <w:top w:w="30" w:type="dxa"/>
              <w:left w:w="45" w:type="dxa"/>
              <w:bottom w:w="30" w:type="dxa"/>
              <w:right w:w="45" w:type="dxa"/>
            </w:tcMar>
            <w:hideMark/>
          </w:tcPr>
          <w:p w14:paraId="73DBFD64" w14:textId="77777777" w:rsidR="00752648" w:rsidRPr="004716E7" w:rsidRDefault="00752648" w:rsidP="00752648">
            <w:pPr>
              <w:rPr>
                <w:rFonts w:eastAsia="Times New Roman"/>
                <w:sz w:val="16"/>
                <w:szCs w:val="16"/>
              </w:rPr>
            </w:pPr>
            <w:r w:rsidRPr="004716E7">
              <w:rPr>
                <w:rFonts w:eastAsia="Times New Roman"/>
                <w:sz w:val="16"/>
                <w:szCs w:val="16"/>
              </w:rPr>
              <w:t xml:space="preserve">*Uche &amp; </w:t>
            </w:r>
            <w:proofErr w:type="spellStart"/>
            <w:r w:rsidRPr="004716E7">
              <w:rPr>
                <w:rFonts w:eastAsia="Times New Roman"/>
                <w:sz w:val="16"/>
                <w:szCs w:val="16"/>
              </w:rPr>
              <w:t>Princewill</w:t>
            </w:r>
            <w:proofErr w:type="spellEnd"/>
            <w:r w:rsidRPr="004716E7">
              <w:rPr>
                <w:rFonts w:eastAsia="Times New Roman"/>
                <w:sz w:val="16"/>
                <w:szCs w:val="16"/>
              </w:rPr>
              <w:t xml:space="preserve"> 2016</w:t>
            </w:r>
          </w:p>
        </w:tc>
        <w:tc>
          <w:tcPr>
            <w:tcW w:w="4250" w:type="pct"/>
            <w:shd w:val="clear" w:color="auto" w:fill="FFFFFF"/>
            <w:tcMar>
              <w:top w:w="30" w:type="dxa"/>
              <w:left w:w="45" w:type="dxa"/>
              <w:bottom w:w="30" w:type="dxa"/>
              <w:right w:w="45" w:type="dxa"/>
            </w:tcMar>
            <w:hideMark/>
          </w:tcPr>
          <w:p w14:paraId="5994DAAA" w14:textId="09EBA41A" w:rsidR="00752648" w:rsidRPr="004716E7" w:rsidRDefault="00752648" w:rsidP="00752648">
            <w:pPr>
              <w:rPr>
                <w:rFonts w:eastAsia="Times New Roman"/>
                <w:sz w:val="16"/>
                <w:szCs w:val="16"/>
              </w:rPr>
            </w:pPr>
            <w:r w:rsidRPr="004716E7">
              <w:rPr>
                <w:rFonts w:eastAsia="Times New Roman"/>
                <w:color w:val="000000"/>
                <w:sz w:val="16"/>
                <w:szCs w:val="16"/>
              </w:rPr>
              <w:t xml:space="preserve">previous </w:t>
            </w:r>
            <w:r w:rsidRPr="004716E7">
              <w:rPr>
                <w:rFonts w:eastAsia="Times New Roman"/>
                <w:color w:val="000000"/>
                <w:sz w:val="16"/>
                <w:szCs w:val="16"/>
                <w:shd w:val="clear" w:color="auto" w:fill="FFFFFF"/>
              </w:rPr>
              <w:t>psychiatric</w:t>
            </w:r>
            <w:r w:rsidRPr="004716E7">
              <w:rPr>
                <w:rFonts w:eastAsia="Times New Roman"/>
                <w:sz w:val="16"/>
                <w:szCs w:val="16"/>
              </w:rPr>
              <w:t xml:space="preserve"> </w:t>
            </w:r>
            <w:r w:rsidRPr="004716E7">
              <w:rPr>
                <w:rFonts w:eastAsia="Times New Roman"/>
                <w:color w:val="000000"/>
                <w:sz w:val="16"/>
                <w:szCs w:val="16"/>
              </w:rPr>
              <w:t xml:space="preserve">history*; smoking habit; other psychoactive substance use; medical or surgical condition; disabilities or limitation; on medication; past medical history; physical status; HIV status; history of sexual activity before </w:t>
            </w:r>
            <w:r w:rsidR="00250660">
              <w:rPr>
                <w:rFonts w:eastAsia="Times New Roman"/>
                <w:sz w:val="16"/>
                <w:szCs w:val="16"/>
              </w:rPr>
              <w:t>detention</w:t>
            </w:r>
          </w:p>
        </w:tc>
      </w:tr>
      <w:tr w:rsidR="00752648" w:rsidRPr="004716E7" w14:paraId="25BC0EA2" w14:textId="77777777" w:rsidTr="00EC26D7">
        <w:trPr>
          <w:trHeight w:val="288"/>
        </w:trPr>
        <w:tc>
          <w:tcPr>
            <w:tcW w:w="750" w:type="pct"/>
            <w:tcMar>
              <w:top w:w="30" w:type="dxa"/>
              <w:left w:w="45" w:type="dxa"/>
              <w:bottom w:w="30" w:type="dxa"/>
              <w:right w:w="45" w:type="dxa"/>
            </w:tcMar>
            <w:hideMark/>
          </w:tcPr>
          <w:p w14:paraId="0BCDF241" w14:textId="298A710A" w:rsidR="00752648" w:rsidRPr="004716E7" w:rsidRDefault="00752648" w:rsidP="00752648">
            <w:pPr>
              <w:rPr>
                <w:rFonts w:eastAsia="Times New Roman"/>
                <w:sz w:val="16"/>
                <w:szCs w:val="16"/>
              </w:rPr>
            </w:pPr>
            <w:r w:rsidRPr="004716E7">
              <w:rPr>
                <w:rFonts w:eastAsia="Times New Roman"/>
                <w:sz w:val="16"/>
                <w:szCs w:val="16"/>
              </w:rPr>
              <w:t xml:space="preserve">*Uche &amp; </w:t>
            </w:r>
            <w:proofErr w:type="spellStart"/>
            <w:r w:rsidRPr="004716E7">
              <w:rPr>
                <w:rFonts w:eastAsia="Times New Roman"/>
                <w:sz w:val="16"/>
                <w:szCs w:val="16"/>
              </w:rPr>
              <w:t>Princewill</w:t>
            </w:r>
            <w:proofErr w:type="spellEnd"/>
            <w:r w:rsidRPr="004716E7">
              <w:rPr>
                <w:rFonts w:eastAsia="Times New Roman"/>
                <w:sz w:val="16"/>
                <w:szCs w:val="16"/>
              </w:rPr>
              <w:t xml:space="preserve"> 2015</w:t>
            </w:r>
          </w:p>
        </w:tc>
        <w:tc>
          <w:tcPr>
            <w:tcW w:w="4250" w:type="pct"/>
            <w:tcMar>
              <w:top w:w="30" w:type="dxa"/>
              <w:left w:w="45" w:type="dxa"/>
              <w:bottom w:w="30" w:type="dxa"/>
              <w:right w:w="45" w:type="dxa"/>
            </w:tcMar>
            <w:hideMark/>
          </w:tcPr>
          <w:p w14:paraId="76D35DA2" w14:textId="4CF99850" w:rsidR="00752648" w:rsidRPr="004716E7" w:rsidRDefault="00752648" w:rsidP="00752648">
            <w:pPr>
              <w:rPr>
                <w:rFonts w:eastAsia="Times New Roman"/>
                <w:sz w:val="16"/>
                <w:szCs w:val="16"/>
              </w:rPr>
            </w:pPr>
            <w:r w:rsidRPr="004716E7">
              <w:rPr>
                <w:rFonts w:eastAsia="Times New Roman"/>
                <w:sz w:val="16"/>
                <w:szCs w:val="16"/>
              </w:rPr>
              <w:t>place of living*; age*; marital status*; living arrangements (people lived with before prison)*; ethnicity; religion; employment status; social class; occupation before arrest</w:t>
            </w:r>
          </w:p>
        </w:tc>
      </w:tr>
      <w:tr w:rsidR="00752648" w:rsidRPr="004716E7" w14:paraId="24448806" w14:textId="77777777" w:rsidTr="00EC26D7">
        <w:trPr>
          <w:trHeight w:val="288"/>
        </w:trPr>
        <w:tc>
          <w:tcPr>
            <w:tcW w:w="750" w:type="pct"/>
            <w:tcMar>
              <w:top w:w="30" w:type="dxa"/>
              <w:left w:w="45" w:type="dxa"/>
              <w:bottom w:w="30" w:type="dxa"/>
              <w:right w:w="45" w:type="dxa"/>
            </w:tcMar>
            <w:hideMark/>
          </w:tcPr>
          <w:p w14:paraId="3A8A1D37" w14:textId="77777777" w:rsidR="00752648" w:rsidRPr="004716E7" w:rsidRDefault="00752648" w:rsidP="00752648">
            <w:pPr>
              <w:rPr>
                <w:rFonts w:eastAsia="Times New Roman"/>
                <w:sz w:val="16"/>
                <w:szCs w:val="16"/>
              </w:rPr>
            </w:pPr>
            <w:r w:rsidRPr="004716E7">
              <w:rPr>
                <w:rFonts w:eastAsia="Times New Roman"/>
                <w:sz w:val="16"/>
                <w:szCs w:val="16"/>
              </w:rPr>
              <w:t>Weierstall et al. 2011</w:t>
            </w:r>
          </w:p>
        </w:tc>
        <w:tc>
          <w:tcPr>
            <w:tcW w:w="4250" w:type="pct"/>
            <w:tcMar>
              <w:top w:w="30" w:type="dxa"/>
              <w:left w:w="45" w:type="dxa"/>
              <w:bottom w:w="30" w:type="dxa"/>
              <w:right w:w="45" w:type="dxa"/>
            </w:tcMar>
            <w:hideMark/>
          </w:tcPr>
          <w:p w14:paraId="5F8FA1F1" w14:textId="77777777" w:rsidR="00752648" w:rsidRPr="004716E7" w:rsidRDefault="00752648" w:rsidP="00752648">
            <w:pPr>
              <w:rPr>
                <w:rFonts w:eastAsia="Times New Roman"/>
                <w:color w:val="231F20"/>
                <w:sz w:val="16"/>
                <w:szCs w:val="16"/>
              </w:rPr>
            </w:pPr>
            <w:r w:rsidRPr="004716E7">
              <w:rPr>
                <w:rFonts w:eastAsia="Times New Roman"/>
                <w:color w:val="231F20"/>
                <w:sz w:val="16"/>
                <w:szCs w:val="16"/>
              </w:rPr>
              <w:t>prison term length (duration of time spent)*; appetitive aggression score*; witnessed more violent events*; committed more types of crimes*; place of the prison*; male gender*; trial status</w:t>
            </w:r>
          </w:p>
        </w:tc>
      </w:tr>
      <w:tr w:rsidR="00752648" w:rsidRPr="004716E7" w14:paraId="04F7B6C2" w14:textId="77777777" w:rsidTr="00EC26D7">
        <w:trPr>
          <w:trHeight w:val="288"/>
        </w:trPr>
        <w:tc>
          <w:tcPr>
            <w:tcW w:w="750" w:type="pct"/>
            <w:tcMar>
              <w:top w:w="30" w:type="dxa"/>
              <w:left w:w="45" w:type="dxa"/>
              <w:bottom w:w="30" w:type="dxa"/>
              <w:right w:w="45" w:type="dxa"/>
            </w:tcMar>
            <w:hideMark/>
          </w:tcPr>
          <w:p w14:paraId="7423101D" w14:textId="77777777" w:rsidR="00752648" w:rsidRPr="004716E7" w:rsidRDefault="00752648" w:rsidP="00752648">
            <w:pPr>
              <w:rPr>
                <w:rFonts w:eastAsia="Times New Roman"/>
                <w:sz w:val="16"/>
                <w:szCs w:val="16"/>
              </w:rPr>
            </w:pPr>
            <w:r w:rsidRPr="004716E7">
              <w:rPr>
                <w:rFonts w:eastAsia="Times New Roman"/>
                <w:sz w:val="16"/>
                <w:szCs w:val="16"/>
              </w:rPr>
              <w:t>Yusuf &amp; Nuhu 2009</w:t>
            </w:r>
          </w:p>
        </w:tc>
        <w:tc>
          <w:tcPr>
            <w:tcW w:w="4250" w:type="pct"/>
            <w:tcMar>
              <w:top w:w="30" w:type="dxa"/>
              <w:left w:w="45" w:type="dxa"/>
              <w:bottom w:w="30" w:type="dxa"/>
              <w:right w:w="45" w:type="dxa"/>
            </w:tcMar>
            <w:hideMark/>
          </w:tcPr>
          <w:p w14:paraId="002E22BF" w14:textId="77777777" w:rsidR="00752648" w:rsidRPr="004716E7" w:rsidRDefault="00752648" w:rsidP="00752648">
            <w:pPr>
              <w:rPr>
                <w:rFonts w:eastAsia="Times New Roman"/>
                <w:sz w:val="16"/>
                <w:szCs w:val="16"/>
              </w:rPr>
            </w:pPr>
            <w:r w:rsidRPr="004716E7">
              <w:rPr>
                <w:rFonts w:eastAsia="Times New Roman"/>
                <w:sz w:val="16"/>
                <w:szCs w:val="16"/>
              </w:rPr>
              <w:t>charge (homicide)*; offending behavior*</w:t>
            </w:r>
          </w:p>
        </w:tc>
      </w:tr>
    </w:tbl>
    <w:p w14:paraId="772C87E0" w14:textId="77777777" w:rsidR="00054F0A" w:rsidRPr="004716E7" w:rsidRDefault="00054F0A" w:rsidP="00A176F9">
      <w:pPr>
        <w:rPr>
          <w:rFonts w:eastAsia="Times New Roman"/>
          <w:sz w:val="20"/>
          <w:szCs w:val="20"/>
        </w:rPr>
      </w:pPr>
    </w:p>
    <w:p w14:paraId="5B847D74" w14:textId="77777777" w:rsidR="000654E7" w:rsidRPr="004716E7" w:rsidRDefault="000654E7" w:rsidP="00A176F9">
      <w:pPr>
        <w:rPr>
          <w:rFonts w:eastAsia="Times New Roman"/>
          <w:sz w:val="20"/>
          <w:szCs w:val="20"/>
        </w:rPr>
      </w:pPr>
    </w:p>
    <w:p w14:paraId="500A6458" w14:textId="77777777" w:rsidR="00EC26D7" w:rsidRPr="004716E7" w:rsidRDefault="00EC26D7" w:rsidP="000654E7">
      <w:pPr>
        <w:rPr>
          <w:b/>
          <w:sz w:val="20"/>
          <w:szCs w:val="20"/>
        </w:rPr>
      </w:pPr>
    </w:p>
    <w:p w14:paraId="722FD1A4" w14:textId="62BCFA6B" w:rsidR="00EC26D7" w:rsidRDefault="00EC26D7" w:rsidP="000654E7">
      <w:pPr>
        <w:rPr>
          <w:b/>
          <w:sz w:val="20"/>
          <w:szCs w:val="20"/>
        </w:rPr>
      </w:pPr>
    </w:p>
    <w:p w14:paraId="06DFC2CD" w14:textId="5140E37A" w:rsidR="00530BB3" w:rsidRDefault="00530BB3" w:rsidP="000654E7">
      <w:pPr>
        <w:rPr>
          <w:b/>
          <w:sz w:val="20"/>
          <w:szCs w:val="20"/>
        </w:rPr>
      </w:pPr>
    </w:p>
    <w:p w14:paraId="41639138" w14:textId="23C6D947" w:rsidR="00530BB3" w:rsidRDefault="00530BB3" w:rsidP="000654E7">
      <w:pPr>
        <w:rPr>
          <w:b/>
          <w:sz w:val="20"/>
          <w:szCs w:val="20"/>
        </w:rPr>
      </w:pPr>
    </w:p>
    <w:p w14:paraId="1E8A3AA8" w14:textId="37F90BE9" w:rsidR="00530BB3" w:rsidRDefault="00530BB3" w:rsidP="000654E7">
      <w:pPr>
        <w:rPr>
          <w:b/>
          <w:sz w:val="20"/>
          <w:szCs w:val="20"/>
        </w:rPr>
      </w:pPr>
    </w:p>
    <w:p w14:paraId="684AAB0E" w14:textId="139127E2" w:rsidR="00530BB3" w:rsidRDefault="00530BB3" w:rsidP="000654E7">
      <w:pPr>
        <w:rPr>
          <w:b/>
          <w:sz w:val="20"/>
          <w:szCs w:val="20"/>
        </w:rPr>
      </w:pPr>
    </w:p>
    <w:p w14:paraId="42B3BCE1" w14:textId="0461CAED" w:rsidR="00530BB3" w:rsidRDefault="00530BB3" w:rsidP="000654E7">
      <w:pPr>
        <w:rPr>
          <w:b/>
          <w:sz w:val="20"/>
          <w:szCs w:val="20"/>
        </w:rPr>
      </w:pPr>
    </w:p>
    <w:p w14:paraId="0DD29331" w14:textId="62656F47" w:rsidR="00530BB3" w:rsidRDefault="00530BB3" w:rsidP="000654E7">
      <w:pPr>
        <w:rPr>
          <w:b/>
          <w:sz w:val="20"/>
          <w:szCs w:val="20"/>
        </w:rPr>
      </w:pPr>
    </w:p>
    <w:p w14:paraId="040866E1" w14:textId="5C2CE112" w:rsidR="00530BB3" w:rsidRDefault="00FB0B30" w:rsidP="00E769F6">
      <w:pPr>
        <w:tabs>
          <w:tab w:val="left" w:pos="1970"/>
        </w:tabs>
        <w:rPr>
          <w:b/>
          <w:sz w:val="20"/>
          <w:szCs w:val="20"/>
        </w:rPr>
      </w:pPr>
      <w:r>
        <w:rPr>
          <w:b/>
          <w:sz w:val="20"/>
          <w:szCs w:val="20"/>
        </w:rPr>
        <w:tab/>
      </w:r>
    </w:p>
    <w:p w14:paraId="5BD2D12F" w14:textId="77777777" w:rsidR="00EF1B48" w:rsidRPr="004716E7" w:rsidRDefault="00EF1B48" w:rsidP="000654E7">
      <w:pPr>
        <w:rPr>
          <w:b/>
          <w:sz w:val="20"/>
          <w:szCs w:val="20"/>
        </w:rPr>
      </w:pPr>
    </w:p>
    <w:p w14:paraId="3C31B635" w14:textId="28352736" w:rsidR="000654E7" w:rsidRPr="004716E7" w:rsidRDefault="00FB0B30" w:rsidP="000654E7">
      <w:pPr>
        <w:rPr>
          <w:rFonts w:eastAsia="Times New Roman"/>
          <w:b/>
          <w:bCs/>
          <w:color w:val="000000"/>
          <w:sz w:val="20"/>
          <w:szCs w:val="20"/>
          <w:shd w:val="clear" w:color="auto" w:fill="FFFFFF"/>
        </w:rPr>
      </w:pPr>
      <w:r>
        <w:rPr>
          <w:b/>
          <w:sz w:val="20"/>
          <w:szCs w:val="20"/>
        </w:rPr>
        <w:t>S</w:t>
      </w:r>
      <w:r w:rsidR="009D547F">
        <w:rPr>
          <w:b/>
          <w:sz w:val="20"/>
          <w:szCs w:val="20"/>
        </w:rPr>
        <w:t>1</w:t>
      </w:r>
      <w:r w:rsidR="00A0330F">
        <w:rPr>
          <w:b/>
          <w:sz w:val="20"/>
          <w:szCs w:val="20"/>
        </w:rPr>
        <w:t>1</w:t>
      </w:r>
      <w:r w:rsidR="000654E7" w:rsidRPr="004716E7">
        <w:rPr>
          <w:b/>
          <w:sz w:val="20"/>
          <w:szCs w:val="20"/>
        </w:rPr>
        <w:t xml:space="preserve">. </w:t>
      </w:r>
      <w:r w:rsidR="000654E7" w:rsidRPr="004716E7">
        <w:rPr>
          <w:rFonts w:eastAsia="Times New Roman"/>
          <w:b/>
          <w:bCs/>
          <w:color w:val="000000"/>
          <w:sz w:val="20"/>
          <w:szCs w:val="20"/>
          <w:shd w:val="clear" w:color="auto" w:fill="FFFFFF"/>
        </w:rPr>
        <w:t>Secondary Outcomes</w:t>
      </w:r>
    </w:p>
    <w:p w14:paraId="5827E1E3" w14:textId="447A19AE" w:rsidR="000654E7" w:rsidRPr="004716E7" w:rsidRDefault="000654E7" w:rsidP="000654E7">
      <w:pPr>
        <w:rPr>
          <w:rFonts w:eastAsia="Times New Roman"/>
          <w:bCs/>
          <w:color w:val="000000"/>
          <w:sz w:val="20"/>
          <w:szCs w:val="20"/>
          <w:shd w:val="clear" w:color="auto" w:fill="FFFFFF"/>
        </w:rPr>
      </w:pPr>
      <w:r w:rsidRPr="004716E7">
        <w:rPr>
          <w:rFonts w:eastAsia="Times New Roman"/>
          <w:bCs/>
          <w:color w:val="000000"/>
          <w:sz w:val="20"/>
          <w:szCs w:val="20"/>
          <w:shd w:val="clear" w:color="auto" w:fill="FFFFFF"/>
        </w:rPr>
        <w:t>Outcomes reported other than forensic or psychiatric outcomes</w:t>
      </w:r>
    </w:p>
    <w:p w14:paraId="36D2BE9F" w14:textId="77777777" w:rsidR="00CF6A16" w:rsidRPr="004716E7" w:rsidRDefault="00CF6A16" w:rsidP="000654E7">
      <w:pPr>
        <w:rPr>
          <w:rFonts w:eastAsia="Times New Roman"/>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40"/>
        <w:gridCol w:w="12140"/>
      </w:tblGrid>
      <w:tr w:rsidR="00CF6A16" w:rsidRPr="004716E7" w14:paraId="285CD9FD" w14:textId="77777777" w:rsidTr="00EC26D7">
        <w:trPr>
          <w:trHeight w:val="522"/>
        </w:trPr>
        <w:tc>
          <w:tcPr>
            <w:tcW w:w="779" w:type="pct"/>
            <w:shd w:val="clear" w:color="auto" w:fill="FFFFFF"/>
            <w:tcMar>
              <w:top w:w="30" w:type="dxa"/>
              <w:left w:w="45" w:type="dxa"/>
              <w:bottom w:w="30" w:type="dxa"/>
              <w:right w:w="45" w:type="dxa"/>
            </w:tcMar>
            <w:hideMark/>
          </w:tcPr>
          <w:p w14:paraId="0C7BA048" w14:textId="77777777" w:rsidR="00CF6A16" w:rsidRPr="004716E7" w:rsidRDefault="00CF6A16">
            <w:pPr>
              <w:rPr>
                <w:rFonts w:eastAsia="Times New Roman"/>
                <w:b/>
                <w:bCs/>
                <w:color w:val="000000"/>
                <w:sz w:val="16"/>
                <w:szCs w:val="16"/>
              </w:rPr>
            </w:pPr>
            <w:r w:rsidRPr="004716E7">
              <w:rPr>
                <w:rFonts w:eastAsia="Times New Roman"/>
                <w:b/>
                <w:bCs/>
                <w:color w:val="000000"/>
                <w:sz w:val="16"/>
                <w:szCs w:val="16"/>
              </w:rPr>
              <w:t>Reference</w:t>
            </w:r>
          </w:p>
          <w:p w14:paraId="7C03DFBB" w14:textId="7DC09443" w:rsidR="00CF6A16" w:rsidRPr="004716E7" w:rsidRDefault="00CF6A16">
            <w:pPr>
              <w:rPr>
                <w:rFonts w:eastAsia="Times New Roman"/>
                <w:b/>
                <w:bCs/>
                <w:color w:val="000000"/>
                <w:sz w:val="16"/>
                <w:szCs w:val="16"/>
              </w:rPr>
            </w:pPr>
            <w:r w:rsidRPr="004716E7">
              <w:rPr>
                <w:rFonts w:eastAsia="Times New Roman"/>
                <w:color w:val="000000"/>
                <w:sz w:val="16"/>
                <w:szCs w:val="16"/>
              </w:rPr>
              <w:t>*If same sample as another study in list</w:t>
            </w:r>
          </w:p>
        </w:tc>
        <w:tc>
          <w:tcPr>
            <w:tcW w:w="4221" w:type="pct"/>
            <w:tcMar>
              <w:top w:w="30" w:type="dxa"/>
              <w:left w:w="45" w:type="dxa"/>
              <w:bottom w:w="30" w:type="dxa"/>
              <w:right w:w="45" w:type="dxa"/>
            </w:tcMar>
            <w:hideMark/>
          </w:tcPr>
          <w:p w14:paraId="3BAAF3EF" w14:textId="77777777" w:rsidR="00CF6A16" w:rsidRPr="004716E7" w:rsidRDefault="00CF6A16">
            <w:pPr>
              <w:rPr>
                <w:rFonts w:eastAsia="Times New Roman"/>
                <w:b/>
                <w:bCs/>
                <w:sz w:val="16"/>
                <w:szCs w:val="16"/>
              </w:rPr>
            </w:pPr>
            <w:r w:rsidRPr="004716E7">
              <w:rPr>
                <w:rFonts w:eastAsia="Times New Roman"/>
                <w:b/>
                <w:bCs/>
                <w:sz w:val="16"/>
                <w:szCs w:val="16"/>
              </w:rPr>
              <w:t>Secondary outcomes reported other than forensic or psychiatric outcomes</w:t>
            </w:r>
          </w:p>
        </w:tc>
      </w:tr>
      <w:tr w:rsidR="00CF6A16" w:rsidRPr="004716E7" w14:paraId="51B5C3D8" w14:textId="77777777" w:rsidTr="00EC26D7">
        <w:trPr>
          <w:trHeight w:val="315"/>
        </w:trPr>
        <w:tc>
          <w:tcPr>
            <w:tcW w:w="779" w:type="pct"/>
            <w:tcMar>
              <w:top w:w="30" w:type="dxa"/>
              <w:left w:w="45" w:type="dxa"/>
              <w:bottom w:w="30" w:type="dxa"/>
              <w:right w:w="45" w:type="dxa"/>
            </w:tcMar>
            <w:hideMark/>
          </w:tcPr>
          <w:p w14:paraId="0D23814D" w14:textId="77777777" w:rsidR="00CF6A16" w:rsidRPr="004716E7" w:rsidRDefault="00CF6A16">
            <w:pPr>
              <w:rPr>
                <w:rFonts w:eastAsia="Times New Roman"/>
                <w:sz w:val="16"/>
                <w:szCs w:val="16"/>
              </w:rPr>
            </w:pPr>
            <w:proofErr w:type="spellStart"/>
            <w:r w:rsidRPr="004716E7">
              <w:rPr>
                <w:rFonts w:eastAsia="Times New Roman"/>
                <w:sz w:val="16"/>
                <w:szCs w:val="16"/>
              </w:rPr>
              <w:t>Abdulmalik</w:t>
            </w:r>
            <w:proofErr w:type="spellEnd"/>
            <w:r w:rsidRPr="004716E7">
              <w:rPr>
                <w:rFonts w:eastAsia="Times New Roman"/>
                <w:sz w:val="16"/>
                <w:szCs w:val="16"/>
              </w:rPr>
              <w:t xml:space="preserve"> et al. 2014</w:t>
            </w:r>
          </w:p>
        </w:tc>
        <w:tc>
          <w:tcPr>
            <w:tcW w:w="4221" w:type="pct"/>
            <w:shd w:val="clear" w:color="auto" w:fill="FFFFFF"/>
            <w:tcMar>
              <w:top w:w="30" w:type="dxa"/>
              <w:left w:w="45" w:type="dxa"/>
              <w:bottom w:w="30" w:type="dxa"/>
              <w:right w:w="45" w:type="dxa"/>
            </w:tcMar>
            <w:hideMark/>
          </w:tcPr>
          <w:p w14:paraId="262417E7" w14:textId="77777777" w:rsidR="00CF6A16" w:rsidRPr="004716E7" w:rsidRDefault="00CF6A16">
            <w:pPr>
              <w:rPr>
                <w:rFonts w:eastAsia="Times New Roman"/>
                <w:color w:val="000000"/>
                <w:sz w:val="16"/>
                <w:szCs w:val="16"/>
              </w:rPr>
            </w:pPr>
            <w:r w:rsidRPr="004716E7">
              <w:rPr>
                <w:rFonts w:eastAsia="Times New Roman"/>
                <w:color w:val="000000"/>
                <w:sz w:val="16"/>
                <w:szCs w:val="16"/>
              </w:rPr>
              <w:t>institution conditions; justice system qualities</w:t>
            </w:r>
          </w:p>
        </w:tc>
      </w:tr>
      <w:tr w:rsidR="00CF6A16" w:rsidRPr="004716E7" w14:paraId="38F5910A" w14:textId="77777777" w:rsidTr="00EC26D7">
        <w:trPr>
          <w:trHeight w:val="315"/>
        </w:trPr>
        <w:tc>
          <w:tcPr>
            <w:tcW w:w="779" w:type="pct"/>
            <w:tcMar>
              <w:top w:w="30" w:type="dxa"/>
              <w:left w:w="45" w:type="dxa"/>
              <w:bottom w:w="30" w:type="dxa"/>
              <w:right w:w="45" w:type="dxa"/>
            </w:tcMar>
            <w:hideMark/>
          </w:tcPr>
          <w:p w14:paraId="452727E2" w14:textId="77777777" w:rsidR="00CF6A16" w:rsidRPr="004716E7" w:rsidRDefault="00CF6A16">
            <w:pPr>
              <w:rPr>
                <w:rFonts w:eastAsia="Times New Roman"/>
                <w:sz w:val="16"/>
                <w:szCs w:val="16"/>
              </w:rPr>
            </w:pPr>
            <w:proofErr w:type="spellStart"/>
            <w:r w:rsidRPr="004716E7">
              <w:rPr>
                <w:rFonts w:eastAsia="Times New Roman"/>
                <w:sz w:val="16"/>
                <w:szCs w:val="16"/>
              </w:rPr>
              <w:t>Agbahowe</w:t>
            </w:r>
            <w:proofErr w:type="spellEnd"/>
            <w:r w:rsidRPr="004716E7">
              <w:rPr>
                <w:rFonts w:eastAsia="Times New Roman"/>
                <w:sz w:val="16"/>
                <w:szCs w:val="16"/>
              </w:rPr>
              <w:t xml:space="preserve"> et al. 1998</w:t>
            </w:r>
          </w:p>
        </w:tc>
        <w:tc>
          <w:tcPr>
            <w:tcW w:w="4221" w:type="pct"/>
            <w:shd w:val="clear" w:color="auto" w:fill="FFFFFF"/>
            <w:tcMar>
              <w:top w:w="30" w:type="dxa"/>
              <w:left w:w="45" w:type="dxa"/>
              <w:bottom w:w="30" w:type="dxa"/>
              <w:right w:w="45" w:type="dxa"/>
            </w:tcMar>
            <w:hideMark/>
          </w:tcPr>
          <w:p w14:paraId="0A31F0F5" w14:textId="77777777" w:rsidR="00CF6A16" w:rsidRPr="004716E7" w:rsidRDefault="00CF6A16">
            <w:pPr>
              <w:rPr>
                <w:rFonts w:eastAsia="Times New Roman"/>
                <w:color w:val="000000"/>
                <w:sz w:val="16"/>
                <w:szCs w:val="16"/>
              </w:rPr>
            </w:pPr>
            <w:r w:rsidRPr="004716E7">
              <w:rPr>
                <w:rFonts w:eastAsia="Times New Roman"/>
                <w:color w:val="000000"/>
                <w:sz w:val="16"/>
                <w:szCs w:val="16"/>
              </w:rPr>
              <w:t>physical illness; institution conditions (rating)</w:t>
            </w:r>
          </w:p>
        </w:tc>
      </w:tr>
      <w:tr w:rsidR="000F7266" w:rsidRPr="004716E7" w14:paraId="493181F4" w14:textId="77777777" w:rsidTr="00EC26D7">
        <w:trPr>
          <w:trHeight w:val="315"/>
        </w:trPr>
        <w:tc>
          <w:tcPr>
            <w:tcW w:w="779" w:type="pct"/>
            <w:tcMar>
              <w:top w:w="30" w:type="dxa"/>
              <w:left w:w="45" w:type="dxa"/>
              <w:bottom w:w="30" w:type="dxa"/>
              <w:right w:w="45" w:type="dxa"/>
            </w:tcMar>
          </w:tcPr>
          <w:p w14:paraId="35A30FBB" w14:textId="77777777" w:rsidR="000F7266" w:rsidRPr="000F7266" w:rsidRDefault="000F7266" w:rsidP="000F7266">
            <w:pPr>
              <w:rPr>
                <w:sz w:val="16"/>
                <w:szCs w:val="16"/>
              </w:rPr>
            </w:pPr>
            <w:proofErr w:type="spellStart"/>
            <w:r w:rsidRPr="000F7266">
              <w:rPr>
                <w:color w:val="000000"/>
                <w:sz w:val="16"/>
                <w:szCs w:val="16"/>
                <w:shd w:val="clear" w:color="auto" w:fill="FFFFFF"/>
              </w:rPr>
              <w:t>Agboola</w:t>
            </w:r>
            <w:proofErr w:type="spellEnd"/>
            <w:r w:rsidRPr="000F7266">
              <w:rPr>
                <w:color w:val="000000"/>
                <w:sz w:val="16"/>
                <w:szCs w:val="16"/>
                <w:shd w:val="clear" w:color="auto" w:fill="FFFFFF"/>
              </w:rPr>
              <w:t xml:space="preserve"> et al. 2017</w:t>
            </w:r>
          </w:p>
          <w:p w14:paraId="16E62B15" w14:textId="77777777" w:rsidR="000F7266" w:rsidRPr="000F7266" w:rsidRDefault="000F7266">
            <w:pPr>
              <w:rPr>
                <w:rFonts w:eastAsia="Times New Roman"/>
                <w:sz w:val="16"/>
                <w:szCs w:val="16"/>
              </w:rPr>
            </w:pPr>
          </w:p>
        </w:tc>
        <w:tc>
          <w:tcPr>
            <w:tcW w:w="4221" w:type="pct"/>
            <w:shd w:val="clear" w:color="auto" w:fill="FFFFFF"/>
            <w:tcMar>
              <w:top w:w="30" w:type="dxa"/>
              <w:left w:w="45" w:type="dxa"/>
              <w:bottom w:w="30" w:type="dxa"/>
              <w:right w:w="45" w:type="dxa"/>
            </w:tcMar>
          </w:tcPr>
          <w:p w14:paraId="170F836C" w14:textId="614AA0E0" w:rsidR="000F7266" w:rsidRPr="000F7266" w:rsidRDefault="000F7266">
            <w:pPr>
              <w:rPr>
                <w:sz w:val="16"/>
                <w:szCs w:val="16"/>
              </w:rPr>
            </w:pPr>
            <w:r w:rsidRPr="000F7266">
              <w:rPr>
                <w:color w:val="000000"/>
                <w:sz w:val="16"/>
                <w:szCs w:val="16"/>
                <w:shd w:val="clear" w:color="auto" w:fill="FFFFFF"/>
              </w:rPr>
              <w:t>physical illness</w:t>
            </w:r>
          </w:p>
        </w:tc>
      </w:tr>
      <w:tr w:rsidR="00CF6A16" w:rsidRPr="004716E7" w14:paraId="4B7ADE74" w14:textId="77777777" w:rsidTr="00EC26D7">
        <w:trPr>
          <w:trHeight w:val="315"/>
        </w:trPr>
        <w:tc>
          <w:tcPr>
            <w:tcW w:w="779" w:type="pct"/>
            <w:tcMar>
              <w:top w:w="30" w:type="dxa"/>
              <w:left w:w="45" w:type="dxa"/>
              <w:bottom w:w="30" w:type="dxa"/>
              <w:right w:w="45" w:type="dxa"/>
            </w:tcMar>
            <w:hideMark/>
          </w:tcPr>
          <w:p w14:paraId="3FCA02A7" w14:textId="77777777" w:rsidR="00CF6A16" w:rsidRPr="004716E7" w:rsidRDefault="00CF6A16">
            <w:pPr>
              <w:rPr>
                <w:rFonts w:eastAsia="Times New Roman"/>
                <w:sz w:val="16"/>
                <w:szCs w:val="16"/>
              </w:rPr>
            </w:pPr>
            <w:proofErr w:type="spellStart"/>
            <w:r w:rsidRPr="004716E7">
              <w:rPr>
                <w:rFonts w:eastAsia="Times New Roman"/>
                <w:sz w:val="16"/>
                <w:szCs w:val="16"/>
              </w:rPr>
              <w:t>Armiya'u</w:t>
            </w:r>
            <w:proofErr w:type="spellEnd"/>
            <w:r w:rsidRPr="004716E7">
              <w:rPr>
                <w:rFonts w:eastAsia="Times New Roman"/>
                <w:sz w:val="16"/>
                <w:szCs w:val="16"/>
              </w:rPr>
              <w:t xml:space="preserve"> et al. 2013a</w:t>
            </w:r>
          </w:p>
        </w:tc>
        <w:tc>
          <w:tcPr>
            <w:tcW w:w="4221" w:type="pct"/>
            <w:tcMar>
              <w:top w:w="30" w:type="dxa"/>
              <w:left w:w="45" w:type="dxa"/>
              <w:bottom w:w="30" w:type="dxa"/>
              <w:right w:w="45" w:type="dxa"/>
            </w:tcMar>
            <w:hideMark/>
          </w:tcPr>
          <w:p w14:paraId="43D48839" w14:textId="77777777" w:rsidR="00CF6A16" w:rsidRPr="004716E7" w:rsidRDefault="00CF6A16">
            <w:pPr>
              <w:rPr>
                <w:rFonts w:eastAsia="Times New Roman"/>
                <w:sz w:val="16"/>
                <w:szCs w:val="16"/>
              </w:rPr>
            </w:pPr>
            <w:r w:rsidRPr="004716E7">
              <w:rPr>
                <w:rFonts w:eastAsia="Times New Roman"/>
                <w:sz w:val="16"/>
                <w:szCs w:val="16"/>
              </w:rPr>
              <w:t>physical illness</w:t>
            </w:r>
          </w:p>
        </w:tc>
      </w:tr>
      <w:tr w:rsidR="00CF6A16" w:rsidRPr="004716E7" w14:paraId="7B037ACB" w14:textId="77777777" w:rsidTr="00EC26D7">
        <w:trPr>
          <w:trHeight w:val="315"/>
        </w:trPr>
        <w:tc>
          <w:tcPr>
            <w:tcW w:w="779" w:type="pct"/>
            <w:tcMar>
              <w:top w:w="30" w:type="dxa"/>
              <w:left w:w="45" w:type="dxa"/>
              <w:bottom w:w="30" w:type="dxa"/>
              <w:right w:w="45" w:type="dxa"/>
            </w:tcMar>
            <w:hideMark/>
          </w:tcPr>
          <w:p w14:paraId="43B4E99F" w14:textId="77777777" w:rsidR="00CF6A16" w:rsidRPr="004716E7" w:rsidRDefault="00CF6A16">
            <w:pPr>
              <w:rPr>
                <w:rFonts w:eastAsia="Times New Roman"/>
                <w:sz w:val="16"/>
                <w:szCs w:val="16"/>
              </w:rPr>
            </w:pPr>
            <w:r w:rsidRPr="004716E7">
              <w:rPr>
                <w:rFonts w:eastAsia="Times New Roman"/>
                <w:sz w:val="16"/>
                <w:szCs w:val="16"/>
              </w:rPr>
              <w:t>Atilola et al. 2017b "Status..."</w:t>
            </w:r>
          </w:p>
        </w:tc>
        <w:tc>
          <w:tcPr>
            <w:tcW w:w="4221" w:type="pct"/>
            <w:shd w:val="clear" w:color="auto" w:fill="FFFFFF"/>
            <w:tcMar>
              <w:top w:w="30" w:type="dxa"/>
              <w:left w:w="45" w:type="dxa"/>
              <w:bottom w:w="30" w:type="dxa"/>
              <w:right w:w="45" w:type="dxa"/>
            </w:tcMar>
            <w:hideMark/>
          </w:tcPr>
          <w:p w14:paraId="0E735EAB" w14:textId="77777777" w:rsidR="00CF6A16" w:rsidRPr="004716E7" w:rsidRDefault="00CF6A16">
            <w:pPr>
              <w:rPr>
                <w:rFonts w:eastAsia="Times New Roman"/>
                <w:color w:val="000000"/>
                <w:sz w:val="16"/>
                <w:szCs w:val="16"/>
              </w:rPr>
            </w:pPr>
            <w:r w:rsidRPr="004716E7">
              <w:rPr>
                <w:rFonts w:eastAsia="Times New Roman"/>
                <w:color w:val="000000"/>
                <w:sz w:val="16"/>
                <w:szCs w:val="16"/>
              </w:rPr>
              <w:t>institution conditions</w:t>
            </w:r>
          </w:p>
        </w:tc>
      </w:tr>
      <w:tr w:rsidR="00CF6A16" w:rsidRPr="004716E7" w14:paraId="0E23E694" w14:textId="77777777" w:rsidTr="00EC26D7">
        <w:trPr>
          <w:trHeight w:val="315"/>
        </w:trPr>
        <w:tc>
          <w:tcPr>
            <w:tcW w:w="779" w:type="pct"/>
            <w:shd w:val="clear" w:color="auto" w:fill="FFFFFF"/>
            <w:tcMar>
              <w:top w:w="30" w:type="dxa"/>
              <w:left w:w="45" w:type="dxa"/>
              <w:bottom w:w="30" w:type="dxa"/>
              <w:right w:w="45" w:type="dxa"/>
            </w:tcMar>
            <w:hideMark/>
          </w:tcPr>
          <w:p w14:paraId="4F8AB22F" w14:textId="77777777" w:rsidR="00CF6A16" w:rsidRPr="004716E7" w:rsidRDefault="00CF6A16">
            <w:pPr>
              <w:rPr>
                <w:rFonts w:eastAsia="Times New Roman"/>
                <w:color w:val="000000"/>
                <w:sz w:val="16"/>
                <w:szCs w:val="16"/>
              </w:rPr>
            </w:pPr>
            <w:r w:rsidRPr="004716E7">
              <w:rPr>
                <w:rFonts w:eastAsia="Times New Roman"/>
                <w:color w:val="000000"/>
                <w:sz w:val="16"/>
                <w:szCs w:val="16"/>
              </w:rPr>
              <w:t>*</w:t>
            </w:r>
            <w:proofErr w:type="spellStart"/>
            <w:r w:rsidRPr="004716E7">
              <w:rPr>
                <w:rFonts w:eastAsia="Times New Roman"/>
                <w:color w:val="000000"/>
                <w:sz w:val="16"/>
                <w:szCs w:val="16"/>
              </w:rPr>
              <w:t>Beyen</w:t>
            </w:r>
            <w:proofErr w:type="spellEnd"/>
            <w:r w:rsidRPr="004716E7">
              <w:rPr>
                <w:rFonts w:eastAsia="Times New Roman"/>
                <w:color w:val="000000"/>
                <w:sz w:val="16"/>
                <w:szCs w:val="16"/>
              </w:rPr>
              <w:t xml:space="preserve"> et al. 2017</w:t>
            </w:r>
          </w:p>
        </w:tc>
        <w:tc>
          <w:tcPr>
            <w:tcW w:w="4221" w:type="pct"/>
            <w:tcMar>
              <w:top w:w="30" w:type="dxa"/>
              <w:left w:w="45" w:type="dxa"/>
              <w:bottom w:w="30" w:type="dxa"/>
              <w:right w:w="45" w:type="dxa"/>
            </w:tcMar>
            <w:hideMark/>
          </w:tcPr>
          <w:p w14:paraId="16E29968" w14:textId="77777777" w:rsidR="00CF6A16" w:rsidRPr="004716E7" w:rsidRDefault="00CF6A16">
            <w:pPr>
              <w:rPr>
                <w:rFonts w:eastAsia="Times New Roman"/>
                <w:sz w:val="16"/>
                <w:szCs w:val="16"/>
              </w:rPr>
            </w:pPr>
            <w:r w:rsidRPr="004716E7">
              <w:rPr>
                <w:rFonts w:eastAsia="Times New Roman"/>
                <w:sz w:val="16"/>
                <w:szCs w:val="16"/>
              </w:rPr>
              <w:t>satisfaction with the care given in prison</w:t>
            </w:r>
          </w:p>
        </w:tc>
      </w:tr>
      <w:tr w:rsidR="00CF6A16" w:rsidRPr="004716E7" w14:paraId="5900E965" w14:textId="77777777" w:rsidTr="00EC26D7">
        <w:trPr>
          <w:trHeight w:val="315"/>
        </w:trPr>
        <w:tc>
          <w:tcPr>
            <w:tcW w:w="779" w:type="pct"/>
            <w:tcMar>
              <w:top w:w="30" w:type="dxa"/>
              <w:left w:w="45" w:type="dxa"/>
              <w:bottom w:w="30" w:type="dxa"/>
              <w:right w:w="45" w:type="dxa"/>
            </w:tcMar>
            <w:hideMark/>
          </w:tcPr>
          <w:p w14:paraId="6004D1B0" w14:textId="77777777" w:rsidR="00CF6A16" w:rsidRPr="004716E7" w:rsidRDefault="00CF6A16">
            <w:pPr>
              <w:rPr>
                <w:rFonts w:eastAsia="Times New Roman"/>
                <w:sz w:val="16"/>
                <w:szCs w:val="16"/>
              </w:rPr>
            </w:pPr>
            <w:r w:rsidRPr="004716E7">
              <w:rPr>
                <w:rFonts w:eastAsia="Times New Roman"/>
                <w:sz w:val="16"/>
                <w:szCs w:val="16"/>
              </w:rPr>
              <w:t>*</w:t>
            </w:r>
            <w:proofErr w:type="spellStart"/>
            <w:r w:rsidRPr="004716E7">
              <w:rPr>
                <w:rFonts w:eastAsia="Times New Roman"/>
                <w:sz w:val="16"/>
                <w:szCs w:val="16"/>
              </w:rPr>
              <w:t>Dachew</w:t>
            </w:r>
            <w:proofErr w:type="spellEnd"/>
            <w:r w:rsidRPr="004716E7">
              <w:rPr>
                <w:rFonts w:eastAsia="Times New Roman"/>
                <w:sz w:val="16"/>
                <w:szCs w:val="16"/>
              </w:rPr>
              <w:t xml:space="preserve"> et al. 2015 </w:t>
            </w:r>
          </w:p>
          <w:p w14:paraId="12516D4C" w14:textId="33ED36D0" w:rsidR="00CF6A16" w:rsidRPr="004716E7" w:rsidRDefault="00CF6A16">
            <w:pPr>
              <w:rPr>
                <w:rFonts w:eastAsia="Times New Roman"/>
                <w:sz w:val="16"/>
                <w:szCs w:val="16"/>
              </w:rPr>
            </w:pPr>
            <w:r w:rsidRPr="004716E7">
              <w:rPr>
                <w:rFonts w:eastAsia="Times New Roman"/>
                <w:sz w:val="16"/>
                <w:szCs w:val="16"/>
              </w:rPr>
              <w:t xml:space="preserve">(same sample as </w:t>
            </w:r>
            <w:proofErr w:type="spellStart"/>
            <w:r w:rsidRPr="004716E7">
              <w:rPr>
                <w:rFonts w:eastAsia="Times New Roman"/>
                <w:sz w:val="16"/>
                <w:szCs w:val="16"/>
              </w:rPr>
              <w:t>Beyen</w:t>
            </w:r>
            <w:proofErr w:type="spellEnd"/>
            <w:r w:rsidRPr="004716E7">
              <w:rPr>
                <w:rFonts w:eastAsia="Times New Roman"/>
                <w:sz w:val="16"/>
                <w:szCs w:val="16"/>
              </w:rPr>
              <w:t>)</w:t>
            </w:r>
          </w:p>
        </w:tc>
        <w:tc>
          <w:tcPr>
            <w:tcW w:w="4221" w:type="pct"/>
            <w:tcMar>
              <w:top w:w="30" w:type="dxa"/>
              <w:left w:w="45" w:type="dxa"/>
              <w:bottom w:w="30" w:type="dxa"/>
              <w:right w:w="45" w:type="dxa"/>
            </w:tcMar>
            <w:hideMark/>
          </w:tcPr>
          <w:p w14:paraId="58DAB28E" w14:textId="77777777" w:rsidR="00CF6A16" w:rsidRPr="004716E7" w:rsidRDefault="00CF6A16">
            <w:pPr>
              <w:rPr>
                <w:rFonts w:eastAsia="Times New Roman"/>
                <w:sz w:val="16"/>
                <w:szCs w:val="16"/>
              </w:rPr>
            </w:pPr>
            <w:r w:rsidRPr="004716E7">
              <w:rPr>
                <w:rFonts w:eastAsia="Times New Roman"/>
                <w:sz w:val="16"/>
                <w:szCs w:val="16"/>
              </w:rPr>
              <w:t>satisfaction with the care given in prison</w:t>
            </w:r>
          </w:p>
        </w:tc>
      </w:tr>
      <w:tr w:rsidR="00CF6A16" w:rsidRPr="004716E7" w14:paraId="2032ADD6" w14:textId="77777777" w:rsidTr="00EC26D7">
        <w:trPr>
          <w:trHeight w:val="315"/>
        </w:trPr>
        <w:tc>
          <w:tcPr>
            <w:tcW w:w="779" w:type="pct"/>
            <w:shd w:val="clear" w:color="auto" w:fill="FFFFFF"/>
            <w:tcMar>
              <w:top w:w="30" w:type="dxa"/>
              <w:left w:w="45" w:type="dxa"/>
              <w:bottom w:w="30" w:type="dxa"/>
              <w:right w:w="45" w:type="dxa"/>
            </w:tcMar>
            <w:hideMark/>
          </w:tcPr>
          <w:p w14:paraId="019DCD3D" w14:textId="1DD746E6" w:rsidR="00CF6A16" w:rsidRPr="004716E7" w:rsidRDefault="00CF6A16">
            <w:pPr>
              <w:rPr>
                <w:rFonts w:eastAsia="Times New Roman"/>
                <w:color w:val="000000"/>
                <w:sz w:val="16"/>
                <w:szCs w:val="16"/>
              </w:rPr>
            </w:pPr>
            <w:r w:rsidRPr="004716E7">
              <w:rPr>
                <w:rFonts w:eastAsia="Times New Roman"/>
                <w:color w:val="000000"/>
                <w:sz w:val="16"/>
                <w:szCs w:val="16"/>
              </w:rPr>
              <w:t>*</w:t>
            </w:r>
            <w:proofErr w:type="spellStart"/>
            <w:r w:rsidRPr="004716E7">
              <w:rPr>
                <w:rFonts w:eastAsia="Times New Roman"/>
                <w:color w:val="000000"/>
                <w:sz w:val="16"/>
                <w:szCs w:val="16"/>
              </w:rPr>
              <w:t>Dadi</w:t>
            </w:r>
            <w:proofErr w:type="spellEnd"/>
            <w:r w:rsidRPr="004716E7">
              <w:rPr>
                <w:rFonts w:eastAsia="Times New Roman"/>
                <w:color w:val="000000"/>
                <w:sz w:val="16"/>
                <w:szCs w:val="16"/>
              </w:rPr>
              <w:t xml:space="preserve"> et al. 2016</w:t>
            </w:r>
          </w:p>
          <w:p w14:paraId="1306B28B" w14:textId="70016C1F" w:rsidR="00CF6A16" w:rsidRPr="004716E7" w:rsidRDefault="00CF6A16">
            <w:pPr>
              <w:rPr>
                <w:rFonts w:eastAsia="Times New Roman"/>
                <w:color w:val="000000"/>
                <w:sz w:val="16"/>
                <w:szCs w:val="16"/>
              </w:rPr>
            </w:pPr>
            <w:r w:rsidRPr="004716E7">
              <w:rPr>
                <w:rFonts w:eastAsia="Times New Roman"/>
                <w:color w:val="000000"/>
                <w:sz w:val="16"/>
                <w:szCs w:val="16"/>
              </w:rPr>
              <w:t xml:space="preserve">(same sample as </w:t>
            </w:r>
            <w:proofErr w:type="spellStart"/>
            <w:r w:rsidRPr="004716E7">
              <w:rPr>
                <w:rFonts w:eastAsia="Times New Roman"/>
                <w:color w:val="000000"/>
                <w:sz w:val="16"/>
                <w:szCs w:val="16"/>
              </w:rPr>
              <w:t>Beyen</w:t>
            </w:r>
            <w:proofErr w:type="spellEnd"/>
            <w:r w:rsidRPr="004716E7">
              <w:rPr>
                <w:rFonts w:eastAsia="Times New Roman"/>
                <w:color w:val="000000"/>
                <w:sz w:val="16"/>
                <w:szCs w:val="16"/>
              </w:rPr>
              <w:t>)</w:t>
            </w:r>
          </w:p>
        </w:tc>
        <w:tc>
          <w:tcPr>
            <w:tcW w:w="4221" w:type="pct"/>
            <w:tcMar>
              <w:top w:w="30" w:type="dxa"/>
              <w:left w:w="45" w:type="dxa"/>
              <w:bottom w:w="30" w:type="dxa"/>
              <w:right w:w="45" w:type="dxa"/>
            </w:tcMar>
            <w:hideMark/>
          </w:tcPr>
          <w:p w14:paraId="02FC32BA" w14:textId="77777777" w:rsidR="00CF6A16" w:rsidRPr="004716E7" w:rsidRDefault="00CF6A16">
            <w:pPr>
              <w:rPr>
                <w:rFonts w:eastAsia="Times New Roman"/>
                <w:sz w:val="16"/>
                <w:szCs w:val="16"/>
              </w:rPr>
            </w:pPr>
            <w:r w:rsidRPr="004716E7">
              <w:rPr>
                <w:rFonts w:eastAsia="Times New Roman"/>
                <w:sz w:val="16"/>
                <w:szCs w:val="16"/>
              </w:rPr>
              <w:t>satisfaction with the care given in prison</w:t>
            </w:r>
          </w:p>
        </w:tc>
      </w:tr>
      <w:tr w:rsidR="00CF6A16" w:rsidRPr="004716E7" w14:paraId="61AF2BF8" w14:textId="77777777" w:rsidTr="00EC26D7">
        <w:trPr>
          <w:trHeight w:val="315"/>
        </w:trPr>
        <w:tc>
          <w:tcPr>
            <w:tcW w:w="779" w:type="pct"/>
            <w:tcMar>
              <w:top w:w="30" w:type="dxa"/>
              <w:left w:w="45" w:type="dxa"/>
              <w:bottom w:w="30" w:type="dxa"/>
              <w:right w:w="45" w:type="dxa"/>
            </w:tcMar>
            <w:hideMark/>
          </w:tcPr>
          <w:p w14:paraId="5343C149" w14:textId="77777777" w:rsidR="00CF6A16" w:rsidRPr="004716E7" w:rsidRDefault="00CF6A16">
            <w:pPr>
              <w:rPr>
                <w:rFonts w:eastAsia="Times New Roman"/>
                <w:sz w:val="16"/>
                <w:szCs w:val="16"/>
              </w:rPr>
            </w:pPr>
            <w:proofErr w:type="spellStart"/>
            <w:r w:rsidRPr="004716E7">
              <w:rPr>
                <w:rFonts w:eastAsia="Times New Roman"/>
                <w:sz w:val="16"/>
                <w:szCs w:val="16"/>
              </w:rPr>
              <w:t>Fatoye</w:t>
            </w:r>
            <w:proofErr w:type="spellEnd"/>
            <w:r w:rsidRPr="004716E7">
              <w:rPr>
                <w:rFonts w:eastAsia="Times New Roman"/>
                <w:sz w:val="16"/>
                <w:szCs w:val="16"/>
              </w:rPr>
              <w:t xml:space="preserve"> et al. 2006</w:t>
            </w:r>
          </w:p>
        </w:tc>
        <w:tc>
          <w:tcPr>
            <w:tcW w:w="4221" w:type="pct"/>
            <w:shd w:val="clear" w:color="auto" w:fill="FFFFFF"/>
            <w:tcMar>
              <w:top w:w="30" w:type="dxa"/>
              <w:left w:w="45" w:type="dxa"/>
              <w:bottom w:w="30" w:type="dxa"/>
              <w:right w:w="45" w:type="dxa"/>
            </w:tcMar>
            <w:hideMark/>
          </w:tcPr>
          <w:p w14:paraId="695AF67E" w14:textId="77777777" w:rsidR="00CF6A16" w:rsidRPr="004716E7" w:rsidRDefault="00CF6A16">
            <w:pPr>
              <w:rPr>
                <w:rFonts w:eastAsia="Times New Roman"/>
                <w:color w:val="000000"/>
                <w:sz w:val="16"/>
                <w:szCs w:val="16"/>
              </w:rPr>
            </w:pPr>
            <w:r w:rsidRPr="004716E7">
              <w:rPr>
                <w:rFonts w:eastAsia="Times New Roman"/>
                <w:color w:val="000000"/>
                <w:sz w:val="16"/>
                <w:szCs w:val="16"/>
              </w:rPr>
              <w:t>institution conditions (rating)</w:t>
            </w:r>
          </w:p>
        </w:tc>
      </w:tr>
      <w:tr w:rsidR="00CF6A16" w:rsidRPr="004716E7" w14:paraId="2B0B2559" w14:textId="77777777" w:rsidTr="00EC26D7">
        <w:trPr>
          <w:trHeight w:val="315"/>
        </w:trPr>
        <w:tc>
          <w:tcPr>
            <w:tcW w:w="779" w:type="pct"/>
            <w:tcMar>
              <w:top w:w="30" w:type="dxa"/>
              <w:left w:w="45" w:type="dxa"/>
              <w:bottom w:w="30" w:type="dxa"/>
              <w:right w:w="45" w:type="dxa"/>
            </w:tcMar>
            <w:hideMark/>
          </w:tcPr>
          <w:p w14:paraId="1836AE06" w14:textId="10217E92" w:rsidR="00CF6A16" w:rsidRPr="004716E7" w:rsidRDefault="00CF6A16">
            <w:pPr>
              <w:rPr>
                <w:rFonts w:eastAsia="Times New Roman"/>
                <w:sz w:val="16"/>
                <w:szCs w:val="16"/>
              </w:rPr>
            </w:pPr>
            <w:r w:rsidRPr="004716E7">
              <w:rPr>
                <w:rFonts w:eastAsia="Times New Roman"/>
                <w:sz w:val="16"/>
                <w:szCs w:val="16"/>
              </w:rPr>
              <w:t>Hayward et al. 2010</w:t>
            </w:r>
          </w:p>
        </w:tc>
        <w:tc>
          <w:tcPr>
            <w:tcW w:w="4221" w:type="pct"/>
            <w:shd w:val="clear" w:color="auto" w:fill="FFFFFF"/>
            <w:tcMar>
              <w:top w:w="30" w:type="dxa"/>
              <w:left w:w="45" w:type="dxa"/>
              <w:bottom w:w="30" w:type="dxa"/>
              <w:right w:w="45" w:type="dxa"/>
            </w:tcMar>
            <w:hideMark/>
          </w:tcPr>
          <w:p w14:paraId="04BEE95C" w14:textId="77777777" w:rsidR="00CF6A16" w:rsidRPr="004716E7" w:rsidRDefault="00CF6A16">
            <w:pPr>
              <w:rPr>
                <w:rFonts w:eastAsia="Times New Roman"/>
                <w:color w:val="000000"/>
                <w:sz w:val="16"/>
                <w:szCs w:val="16"/>
              </w:rPr>
            </w:pPr>
            <w:r w:rsidRPr="004716E7">
              <w:rPr>
                <w:rFonts w:eastAsia="Times New Roman"/>
                <w:color w:val="000000"/>
                <w:sz w:val="16"/>
                <w:szCs w:val="16"/>
              </w:rPr>
              <w:t>institution conditions; justice system qualities</w:t>
            </w:r>
          </w:p>
        </w:tc>
      </w:tr>
      <w:tr w:rsidR="00CF6A16" w:rsidRPr="004716E7" w14:paraId="3028FE6C" w14:textId="77777777" w:rsidTr="00EC26D7">
        <w:trPr>
          <w:trHeight w:val="315"/>
        </w:trPr>
        <w:tc>
          <w:tcPr>
            <w:tcW w:w="779" w:type="pct"/>
            <w:shd w:val="clear" w:color="auto" w:fill="FFFFFF"/>
            <w:tcMar>
              <w:top w:w="30" w:type="dxa"/>
              <w:left w:w="45" w:type="dxa"/>
              <w:bottom w:w="30" w:type="dxa"/>
              <w:right w:w="45" w:type="dxa"/>
            </w:tcMar>
            <w:hideMark/>
          </w:tcPr>
          <w:p w14:paraId="65A48047" w14:textId="77777777" w:rsidR="00CF6A16" w:rsidRPr="004716E7" w:rsidRDefault="00CF6A16">
            <w:pPr>
              <w:rPr>
                <w:rFonts w:eastAsia="Times New Roman"/>
                <w:color w:val="000000"/>
                <w:sz w:val="16"/>
                <w:szCs w:val="16"/>
              </w:rPr>
            </w:pPr>
            <w:proofErr w:type="spellStart"/>
            <w:r w:rsidRPr="004716E7">
              <w:rPr>
                <w:rFonts w:eastAsia="Times New Roman"/>
                <w:color w:val="000000"/>
                <w:sz w:val="16"/>
                <w:szCs w:val="16"/>
              </w:rPr>
              <w:t>Idemudia</w:t>
            </w:r>
            <w:proofErr w:type="spellEnd"/>
            <w:r w:rsidRPr="004716E7">
              <w:rPr>
                <w:rFonts w:eastAsia="Times New Roman"/>
                <w:color w:val="000000"/>
                <w:sz w:val="16"/>
                <w:szCs w:val="16"/>
              </w:rPr>
              <w:t xml:space="preserve"> 1998</w:t>
            </w:r>
          </w:p>
        </w:tc>
        <w:tc>
          <w:tcPr>
            <w:tcW w:w="4221" w:type="pct"/>
            <w:tcMar>
              <w:top w:w="30" w:type="dxa"/>
              <w:left w:w="45" w:type="dxa"/>
              <w:bottom w:w="30" w:type="dxa"/>
              <w:right w:w="45" w:type="dxa"/>
            </w:tcMar>
            <w:hideMark/>
          </w:tcPr>
          <w:p w14:paraId="72D9FF6D" w14:textId="77777777" w:rsidR="00CF6A16" w:rsidRPr="004716E7" w:rsidRDefault="00CF6A16">
            <w:pPr>
              <w:rPr>
                <w:rFonts w:eastAsia="Times New Roman"/>
                <w:color w:val="231F20"/>
                <w:sz w:val="16"/>
                <w:szCs w:val="16"/>
              </w:rPr>
            </w:pPr>
            <w:r w:rsidRPr="004716E7">
              <w:rPr>
                <w:rFonts w:eastAsia="Times New Roman"/>
                <w:color w:val="231F20"/>
                <w:sz w:val="16"/>
                <w:szCs w:val="16"/>
              </w:rPr>
              <w:t>stress</w:t>
            </w:r>
          </w:p>
        </w:tc>
      </w:tr>
      <w:tr w:rsidR="00CF6A16" w:rsidRPr="004716E7" w14:paraId="4A399298" w14:textId="77777777" w:rsidTr="00EC26D7">
        <w:trPr>
          <w:trHeight w:val="315"/>
        </w:trPr>
        <w:tc>
          <w:tcPr>
            <w:tcW w:w="779" w:type="pct"/>
            <w:tcMar>
              <w:top w:w="30" w:type="dxa"/>
              <w:left w:w="45" w:type="dxa"/>
              <w:bottom w:w="30" w:type="dxa"/>
              <w:right w:w="45" w:type="dxa"/>
            </w:tcMar>
            <w:hideMark/>
          </w:tcPr>
          <w:p w14:paraId="2FB53899" w14:textId="77777777" w:rsidR="00CF6A16" w:rsidRPr="004716E7" w:rsidRDefault="00CF6A16">
            <w:pPr>
              <w:rPr>
                <w:rFonts w:eastAsia="Times New Roman"/>
                <w:sz w:val="16"/>
                <w:szCs w:val="16"/>
              </w:rPr>
            </w:pPr>
            <w:proofErr w:type="spellStart"/>
            <w:r w:rsidRPr="004716E7">
              <w:rPr>
                <w:rFonts w:eastAsia="Times New Roman"/>
                <w:sz w:val="16"/>
                <w:szCs w:val="16"/>
              </w:rPr>
              <w:t>Kanyanya</w:t>
            </w:r>
            <w:proofErr w:type="spellEnd"/>
            <w:r w:rsidRPr="004716E7">
              <w:rPr>
                <w:rFonts w:eastAsia="Times New Roman"/>
                <w:sz w:val="16"/>
                <w:szCs w:val="16"/>
              </w:rPr>
              <w:t xml:space="preserve"> 2007</w:t>
            </w:r>
          </w:p>
        </w:tc>
        <w:tc>
          <w:tcPr>
            <w:tcW w:w="4221" w:type="pct"/>
            <w:shd w:val="clear" w:color="auto" w:fill="FFFFFF"/>
            <w:tcMar>
              <w:top w:w="30" w:type="dxa"/>
              <w:left w:w="45" w:type="dxa"/>
              <w:bottom w:w="30" w:type="dxa"/>
              <w:right w:w="45" w:type="dxa"/>
            </w:tcMar>
            <w:hideMark/>
          </w:tcPr>
          <w:p w14:paraId="5649045F" w14:textId="435DD3BE" w:rsidR="00CF6A16" w:rsidRPr="004716E7" w:rsidRDefault="00CF6A16">
            <w:pPr>
              <w:rPr>
                <w:rFonts w:eastAsia="Times New Roman"/>
                <w:color w:val="000000"/>
                <w:sz w:val="16"/>
                <w:szCs w:val="16"/>
              </w:rPr>
            </w:pPr>
            <w:r w:rsidRPr="004716E7">
              <w:rPr>
                <w:rFonts w:eastAsia="Times New Roman"/>
                <w:color w:val="000000"/>
                <w:sz w:val="16"/>
                <w:szCs w:val="16"/>
              </w:rPr>
              <w:t xml:space="preserve">sexual history; history of </w:t>
            </w:r>
            <w:r w:rsidR="00D02943" w:rsidRPr="004716E7">
              <w:rPr>
                <w:rFonts w:eastAsia="Times New Roman"/>
                <w:color w:val="000000"/>
                <w:sz w:val="16"/>
                <w:szCs w:val="16"/>
              </w:rPr>
              <w:t>assault</w:t>
            </w:r>
          </w:p>
        </w:tc>
      </w:tr>
      <w:tr w:rsidR="00CF6A16" w:rsidRPr="004716E7" w14:paraId="685BB5A9" w14:textId="77777777" w:rsidTr="00EC26D7">
        <w:trPr>
          <w:trHeight w:val="315"/>
        </w:trPr>
        <w:tc>
          <w:tcPr>
            <w:tcW w:w="779" w:type="pct"/>
            <w:tcMar>
              <w:top w:w="30" w:type="dxa"/>
              <w:left w:w="45" w:type="dxa"/>
              <w:bottom w:w="30" w:type="dxa"/>
              <w:right w:w="45" w:type="dxa"/>
            </w:tcMar>
            <w:hideMark/>
          </w:tcPr>
          <w:p w14:paraId="1DB9A225" w14:textId="77777777" w:rsidR="00CF6A16" w:rsidRPr="004716E7" w:rsidRDefault="00CF6A16">
            <w:pPr>
              <w:rPr>
                <w:rFonts w:eastAsia="Times New Roman"/>
                <w:sz w:val="16"/>
                <w:szCs w:val="16"/>
              </w:rPr>
            </w:pPr>
            <w:proofErr w:type="spellStart"/>
            <w:r w:rsidRPr="004716E7">
              <w:rPr>
                <w:rFonts w:eastAsia="Times New Roman"/>
                <w:sz w:val="16"/>
                <w:szCs w:val="16"/>
              </w:rPr>
              <w:t>Mafullul</w:t>
            </w:r>
            <w:proofErr w:type="spellEnd"/>
            <w:r w:rsidRPr="004716E7">
              <w:rPr>
                <w:rFonts w:eastAsia="Times New Roman"/>
                <w:sz w:val="16"/>
                <w:szCs w:val="16"/>
              </w:rPr>
              <w:t xml:space="preserve"> 2000</w:t>
            </w:r>
          </w:p>
        </w:tc>
        <w:tc>
          <w:tcPr>
            <w:tcW w:w="4221" w:type="pct"/>
            <w:shd w:val="clear" w:color="auto" w:fill="FFFFFF"/>
            <w:tcMar>
              <w:top w:w="30" w:type="dxa"/>
              <w:left w:w="45" w:type="dxa"/>
              <w:bottom w:w="30" w:type="dxa"/>
              <w:right w:w="45" w:type="dxa"/>
            </w:tcMar>
            <w:hideMark/>
          </w:tcPr>
          <w:p w14:paraId="758E1F82" w14:textId="77777777" w:rsidR="00CF6A16" w:rsidRPr="004716E7" w:rsidRDefault="00CF6A16">
            <w:pPr>
              <w:rPr>
                <w:rFonts w:eastAsia="Times New Roman"/>
                <w:color w:val="000000"/>
                <w:sz w:val="16"/>
                <w:szCs w:val="16"/>
              </w:rPr>
            </w:pPr>
            <w:r w:rsidRPr="004716E7">
              <w:rPr>
                <w:rFonts w:eastAsia="Times New Roman"/>
                <w:color w:val="000000"/>
                <w:sz w:val="16"/>
                <w:szCs w:val="16"/>
              </w:rPr>
              <w:t>institution conditions; justice system qualities</w:t>
            </w:r>
          </w:p>
        </w:tc>
      </w:tr>
      <w:tr w:rsidR="00C14639" w:rsidRPr="004716E7" w14:paraId="5D66FB08" w14:textId="77777777" w:rsidTr="00EC26D7">
        <w:trPr>
          <w:trHeight w:val="315"/>
        </w:trPr>
        <w:tc>
          <w:tcPr>
            <w:tcW w:w="779" w:type="pct"/>
            <w:tcMar>
              <w:top w:w="30" w:type="dxa"/>
              <w:left w:w="45" w:type="dxa"/>
              <w:bottom w:w="30" w:type="dxa"/>
              <w:right w:w="45" w:type="dxa"/>
            </w:tcMar>
          </w:tcPr>
          <w:p w14:paraId="0769206E" w14:textId="77777777" w:rsidR="00C14639" w:rsidRPr="00C14639" w:rsidRDefault="00C14639" w:rsidP="00C14639">
            <w:pPr>
              <w:rPr>
                <w:sz w:val="16"/>
                <w:szCs w:val="16"/>
              </w:rPr>
            </w:pPr>
            <w:proofErr w:type="spellStart"/>
            <w:r w:rsidRPr="00C14639">
              <w:rPr>
                <w:color w:val="000000"/>
                <w:sz w:val="16"/>
                <w:szCs w:val="16"/>
                <w:shd w:val="clear" w:color="auto" w:fill="FFFFFF"/>
              </w:rPr>
              <w:t>Majekodunmi</w:t>
            </w:r>
            <w:proofErr w:type="spellEnd"/>
            <w:r w:rsidRPr="00C14639">
              <w:rPr>
                <w:color w:val="000000"/>
                <w:sz w:val="16"/>
                <w:szCs w:val="16"/>
                <w:shd w:val="clear" w:color="auto" w:fill="FFFFFF"/>
              </w:rPr>
              <w:t xml:space="preserve"> et al. 2017</w:t>
            </w:r>
          </w:p>
          <w:p w14:paraId="0F42F768" w14:textId="77777777" w:rsidR="00C14639" w:rsidRPr="00C14639" w:rsidRDefault="00C14639">
            <w:pPr>
              <w:rPr>
                <w:rFonts w:eastAsia="Times New Roman"/>
                <w:sz w:val="16"/>
                <w:szCs w:val="16"/>
              </w:rPr>
            </w:pPr>
          </w:p>
        </w:tc>
        <w:tc>
          <w:tcPr>
            <w:tcW w:w="4221" w:type="pct"/>
            <w:shd w:val="clear" w:color="auto" w:fill="FFFFFF"/>
            <w:tcMar>
              <w:top w:w="30" w:type="dxa"/>
              <w:left w:w="45" w:type="dxa"/>
              <w:bottom w:w="30" w:type="dxa"/>
              <w:right w:w="45" w:type="dxa"/>
            </w:tcMar>
          </w:tcPr>
          <w:p w14:paraId="171A0CBA" w14:textId="670DD80D" w:rsidR="00C14639" w:rsidRPr="00C14639" w:rsidRDefault="00C14639">
            <w:pPr>
              <w:rPr>
                <w:sz w:val="16"/>
                <w:szCs w:val="16"/>
              </w:rPr>
            </w:pPr>
            <w:r w:rsidRPr="00C14639">
              <w:rPr>
                <w:color w:val="000000"/>
                <w:sz w:val="16"/>
                <w:szCs w:val="16"/>
                <w:shd w:val="clear" w:color="auto" w:fill="FFFFFF"/>
              </w:rPr>
              <w:t>physical illness; physical complaints</w:t>
            </w:r>
          </w:p>
        </w:tc>
      </w:tr>
      <w:tr w:rsidR="00CF6A16" w:rsidRPr="004716E7" w14:paraId="04140FCF" w14:textId="77777777" w:rsidTr="00EC26D7">
        <w:trPr>
          <w:trHeight w:val="315"/>
        </w:trPr>
        <w:tc>
          <w:tcPr>
            <w:tcW w:w="779" w:type="pct"/>
            <w:tcMar>
              <w:top w:w="30" w:type="dxa"/>
              <w:left w:w="45" w:type="dxa"/>
              <w:bottom w:w="30" w:type="dxa"/>
              <w:right w:w="45" w:type="dxa"/>
            </w:tcMar>
            <w:hideMark/>
          </w:tcPr>
          <w:p w14:paraId="215502EA" w14:textId="77777777" w:rsidR="00CF6A16" w:rsidRPr="004716E7" w:rsidRDefault="00CF6A16">
            <w:pPr>
              <w:rPr>
                <w:rFonts w:eastAsia="Times New Roman"/>
                <w:sz w:val="16"/>
                <w:szCs w:val="16"/>
              </w:rPr>
            </w:pPr>
            <w:r w:rsidRPr="004716E7">
              <w:rPr>
                <w:rFonts w:eastAsia="Times New Roman"/>
                <w:sz w:val="16"/>
                <w:szCs w:val="16"/>
              </w:rPr>
              <w:t xml:space="preserve">Marais &amp; </w:t>
            </w:r>
            <w:proofErr w:type="spellStart"/>
            <w:r w:rsidRPr="004716E7">
              <w:rPr>
                <w:rFonts w:eastAsia="Times New Roman"/>
                <w:sz w:val="16"/>
                <w:szCs w:val="16"/>
              </w:rPr>
              <w:t>Subramaney</w:t>
            </w:r>
            <w:proofErr w:type="spellEnd"/>
            <w:r w:rsidRPr="004716E7">
              <w:rPr>
                <w:rFonts w:eastAsia="Times New Roman"/>
                <w:sz w:val="16"/>
                <w:szCs w:val="16"/>
              </w:rPr>
              <w:t xml:space="preserve"> 2015</w:t>
            </w:r>
          </w:p>
        </w:tc>
        <w:tc>
          <w:tcPr>
            <w:tcW w:w="4221" w:type="pct"/>
            <w:tcMar>
              <w:top w:w="30" w:type="dxa"/>
              <w:left w:w="45" w:type="dxa"/>
              <w:bottom w:w="30" w:type="dxa"/>
              <w:right w:w="45" w:type="dxa"/>
            </w:tcMar>
            <w:hideMark/>
          </w:tcPr>
          <w:p w14:paraId="555DA1C6" w14:textId="6EEFEA99" w:rsidR="00CF6A16" w:rsidRPr="004716E7" w:rsidRDefault="00CF6A16">
            <w:pPr>
              <w:rPr>
                <w:rFonts w:eastAsia="Times New Roman"/>
                <w:sz w:val="16"/>
                <w:szCs w:val="16"/>
              </w:rPr>
            </w:pPr>
            <w:r w:rsidRPr="004716E7">
              <w:rPr>
                <w:rFonts w:eastAsia="Times New Roman"/>
                <w:sz w:val="16"/>
                <w:szCs w:val="16"/>
              </w:rPr>
              <w:t xml:space="preserve">3-year follow-up of </w:t>
            </w:r>
            <w:r w:rsidR="00E24820">
              <w:rPr>
                <w:rFonts w:eastAsia="Times New Roman"/>
                <w:sz w:val="16"/>
                <w:szCs w:val="16"/>
              </w:rPr>
              <w:t>living</w:t>
            </w:r>
            <w:r w:rsidRPr="004716E7">
              <w:rPr>
                <w:rFonts w:eastAsia="Times New Roman"/>
                <w:sz w:val="16"/>
                <w:szCs w:val="16"/>
              </w:rPr>
              <w:t xml:space="preserve"> status (</w:t>
            </w:r>
            <w:r w:rsidR="00250660">
              <w:rPr>
                <w:rFonts w:eastAsia="Times New Roman"/>
                <w:sz w:val="16"/>
                <w:szCs w:val="16"/>
              </w:rPr>
              <w:t>detention</w:t>
            </w:r>
            <w:r w:rsidRPr="004716E7">
              <w:rPr>
                <w:rFonts w:eastAsia="Times New Roman"/>
                <w:sz w:val="16"/>
                <w:szCs w:val="16"/>
              </w:rPr>
              <w:t>; living in community; method of departure)</w:t>
            </w:r>
          </w:p>
        </w:tc>
      </w:tr>
      <w:tr w:rsidR="00CF6A16" w:rsidRPr="004716E7" w14:paraId="4EF8B4BB" w14:textId="77777777" w:rsidTr="00EC26D7">
        <w:trPr>
          <w:trHeight w:val="315"/>
        </w:trPr>
        <w:tc>
          <w:tcPr>
            <w:tcW w:w="779" w:type="pct"/>
            <w:tcMar>
              <w:top w:w="30" w:type="dxa"/>
              <w:left w:w="45" w:type="dxa"/>
              <w:bottom w:w="30" w:type="dxa"/>
              <w:right w:w="45" w:type="dxa"/>
            </w:tcMar>
            <w:hideMark/>
          </w:tcPr>
          <w:p w14:paraId="10AF3ABD" w14:textId="77777777" w:rsidR="00CF6A16" w:rsidRPr="004716E7" w:rsidRDefault="00CF6A16">
            <w:pPr>
              <w:rPr>
                <w:rFonts w:eastAsia="Times New Roman"/>
                <w:sz w:val="16"/>
                <w:szCs w:val="16"/>
              </w:rPr>
            </w:pPr>
            <w:r w:rsidRPr="004716E7">
              <w:rPr>
                <w:rFonts w:eastAsia="Times New Roman"/>
                <w:sz w:val="16"/>
                <w:szCs w:val="16"/>
              </w:rPr>
              <w:t xml:space="preserve">Naidoo &amp; </w:t>
            </w:r>
            <w:proofErr w:type="spellStart"/>
            <w:r w:rsidRPr="004716E7">
              <w:rPr>
                <w:rFonts w:eastAsia="Times New Roman"/>
                <w:sz w:val="16"/>
                <w:szCs w:val="16"/>
              </w:rPr>
              <w:t>Mkize</w:t>
            </w:r>
            <w:proofErr w:type="spellEnd"/>
            <w:r w:rsidRPr="004716E7">
              <w:rPr>
                <w:rFonts w:eastAsia="Times New Roman"/>
                <w:sz w:val="16"/>
                <w:szCs w:val="16"/>
              </w:rPr>
              <w:t xml:space="preserve"> 2012</w:t>
            </w:r>
          </w:p>
        </w:tc>
        <w:tc>
          <w:tcPr>
            <w:tcW w:w="4221" w:type="pct"/>
            <w:shd w:val="clear" w:color="auto" w:fill="FFFFFF"/>
            <w:tcMar>
              <w:top w:w="30" w:type="dxa"/>
              <w:left w:w="45" w:type="dxa"/>
              <w:bottom w:w="30" w:type="dxa"/>
              <w:right w:w="45" w:type="dxa"/>
            </w:tcMar>
            <w:hideMark/>
          </w:tcPr>
          <w:p w14:paraId="2D6D2387" w14:textId="77777777" w:rsidR="00CF6A16" w:rsidRPr="004716E7" w:rsidRDefault="00CF6A16">
            <w:pPr>
              <w:rPr>
                <w:rFonts w:eastAsia="Times New Roman"/>
                <w:color w:val="000000"/>
                <w:sz w:val="16"/>
                <w:szCs w:val="16"/>
              </w:rPr>
            </w:pPr>
            <w:r w:rsidRPr="004716E7">
              <w:rPr>
                <w:rFonts w:eastAsia="Times New Roman"/>
                <w:color w:val="000000"/>
                <w:sz w:val="16"/>
                <w:szCs w:val="16"/>
              </w:rPr>
              <w:t>physical illness; institution conditions</w:t>
            </w:r>
          </w:p>
        </w:tc>
      </w:tr>
      <w:tr w:rsidR="00CF6A16" w:rsidRPr="004716E7" w14:paraId="687AF85B" w14:textId="77777777" w:rsidTr="00EC26D7">
        <w:trPr>
          <w:trHeight w:val="315"/>
        </w:trPr>
        <w:tc>
          <w:tcPr>
            <w:tcW w:w="779" w:type="pct"/>
            <w:tcMar>
              <w:top w:w="30" w:type="dxa"/>
              <w:left w:w="45" w:type="dxa"/>
              <w:bottom w:w="30" w:type="dxa"/>
              <w:right w:w="45" w:type="dxa"/>
            </w:tcMar>
            <w:hideMark/>
          </w:tcPr>
          <w:p w14:paraId="363A36BC" w14:textId="77777777" w:rsidR="00CF6A16" w:rsidRPr="004716E7" w:rsidRDefault="00CF6A16">
            <w:pPr>
              <w:rPr>
                <w:rFonts w:eastAsia="Times New Roman"/>
                <w:sz w:val="16"/>
                <w:szCs w:val="16"/>
              </w:rPr>
            </w:pPr>
            <w:proofErr w:type="spellStart"/>
            <w:r w:rsidRPr="004716E7">
              <w:rPr>
                <w:rFonts w:eastAsia="Times New Roman"/>
                <w:sz w:val="16"/>
                <w:szCs w:val="16"/>
              </w:rPr>
              <w:t>Osasona</w:t>
            </w:r>
            <w:proofErr w:type="spellEnd"/>
            <w:r w:rsidRPr="004716E7">
              <w:rPr>
                <w:rFonts w:eastAsia="Times New Roman"/>
                <w:sz w:val="16"/>
                <w:szCs w:val="16"/>
              </w:rPr>
              <w:t xml:space="preserve"> &amp; </w:t>
            </w:r>
            <w:proofErr w:type="spellStart"/>
            <w:r w:rsidRPr="004716E7">
              <w:rPr>
                <w:rFonts w:eastAsia="Times New Roman"/>
                <w:sz w:val="16"/>
                <w:szCs w:val="16"/>
              </w:rPr>
              <w:t>Koleoso</w:t>
            </w:r>
            <w:proofErr w:type="spellEnd"/>
            <w:r w:rsidRPr="004716E7">
              <w:rPr>
                <w:rFonts w:eastAsia="Times New Roman"/>
                <w:sz w:val="16"/>
                <w:szCs w:val="16"/>
              </w:rPr>
              <w:t xml:space="preserve"> 2015</w:t>
            </w:r>
          </w:p>
        </w:tc>
        <w:tc>
          <w:tcPr>
            <w:tcW w:w="4221" w:type="pct"/>
            <w:shd w:val="clear" w:color="auto" w:fill="FFFFFF"/>
            <w:tcMar>
              <w:top w:w="30" w:type="dxa"/>
              <w:left w:w="45" w:type="dxa"/>
              <w:bottom w:w="30" w:type="dxa"/>
              <w:right w:w="45" w:type="dxa"/>
            </w:tcMar>
            <w:hideMark/>
          </w:tcPr>
          <w:p w14:paraId="7252AB1A" w14:textId="77777777" w:rsidR="00CF6A16" w:rsidRPr="004716E7" w:rsidRDefault="00CF6A16">
            <w:pPr>
              <w:rPr>
                <w:rFonts w:eastAsia="Times New Roman"/>
                <w:color w:val="000000"/>
                <w:sz w:val="16"/>
                <w:szCs w:val="16"/>
              </w:rPr>
            </w:pPr>
            <w:r w:rsidRPr="004716E7">
              <w:rPr>
                <w:rFonts w:eastAsia="Times New Roman"/>
                <w:color w:val="000000"/>
                <w:sz w:val="16"/>
                <w:szCs w:val="16"/>
              </w:rPr>
              <w:t>physical health; institution conditions (rating)</w:t>
            </w:r>
          </w:p>
        </w:tc>
      </w:tr>
      <w:tr w:rsidR="00CF6A16" w:rsidRPr="004716E7" w14:paraId="6A6B0B7A" w14:textId="77777777" w:rsidTr="00EC26D7">
        <w:trPr>
          <w:trHeight w:val="315"/>
        </w:trPr>
        <w:tc>
          <w:tcPr>
            <w:tcW w:w="779" w:type="pct"/>
            <w:tcMar>
              <w:top w:w="30" w:type="dxa"/>
              <w:left w:w="45" w:type="dxa"/>
              <w:bottom w:w="30" w:type="dxa"/>
              <w:right w:w="45" w:type="dxa"/>
            </w:tcMar>
            <w:hideMark/>
          </w:tcPr>
          <w:p w14:paraId="5096BB43" w14:textId="77777777" w:rsidR="00CF6A16" w:rsidRPr="004716E7" w:rsidRDefault="00CF6A16">
            <w:pPr>
              <w:rPr>
                <w:rFonts w:eastAsia="Times New Roman"/>
                <w:sz w:val="16"/>
                <w:szCs w:val="16"/>
              </w:rPr>
            </w:pPr>
            <w:r w:rsidRPr="004716E7">
              <w:rPr>
                <w:rFonts w:eastAsia="Times New Roman"/>
                <w:sz w:val="16"/>
                <w:szCs w:val="16"/>
              </w:rPr>
              <w:t>Stephens et al. 2006</w:t>
            </w:r>
          </w:p>
        </w:tc>
        <w:tc>
          <w:tcPr>
            <w:tcW w:w="4221" w:type="pct"/>
            <w:tcMar>
              <w:top w:w="30" w:type="dxa"/>
              <w:left w:w="45" w:type="dxa"/>
              <w:bottom w:w="30" w:type="dxa"/>
              <w:right w:w="45" w:type="dxa"/>
            </w:tcMar>
            <w:hideMark/>
          </w:tcPr>
          <w:p w14:paraId="419ACB03" w14:textId="77777777" w:rsidR="00CF6A16" w:rsidRPr="004716E7" w:rsidRDefault="00CF6A16">
            <w:pPr>
              <w:rPr>
                <w:rFonts w:eastAsia="Times New Roman"/>
                <w:sz w:val="16"/>
                <w:szCs w:val="16"/>
              </w:rPr>
            </w:pPr>
            <w:r w:rsidRPr="004716E7">
              <w:rPr>
                <w:rFonts w:eastAsia="Times New Roman"/>
                <w:sz w:val="16"/>
                <w:szCs w:val="16"/>
              </w:rPr>
              <w:t>physical illness (sexually transmitted infection)</w:t>
            </w:r>
          </w:p>
        </w:tc>
      </w:tr>
      <w:tr w:rsidR="00CF6A16" w:rsidRPr="004716E7" w14:paraId="74F68607" w14:textId="77777777" w:rsidTr="00EC26D7">
        <w:trPr>
          <w:trHeight w:val="315"/>
        </w:trPr>
        <w:tc>
          <w:tcPr>
            <w:tcW w:w="779" w:type="pct"/>
            <w:tcMar>
              <w:top w:w="30" w:type="dxa"/>
              <w:left w:w="45" w:type="dxa"/>
              <w:bottom w:w="30" w:type="dxa"/>
              <w:right w:w="45" w:type="dxa"/>
            </w:tcMar>
            <w:hideMark/>
          </w:tcPr>
          <w:p w14:paraId="27A43BE9" w14:textId="77777777" w:rsidR="00CF6A16" w:rsidRPr="004716E7" w:rsidRDefault="00CF6A16">
            <w:pPr>
              <w:rPr>
                <w:rFonts w:eastAsia="Times New Roman"/>
                <w:sz w:val="16"/>
                <w:szCs w:val="16"/>
              </w:rPr>
            </w:pPr>
            <w:r w:rsidRPr="004716E7">
              <w:rPr>
                <w:rFonts w:eastAsia="Times New Roman"/>
                <w:sz w:val="16"/>
                <w:szCs w:val="16"/>
              </w:rPr>
              <w:t xml:space="preserve">Uche &amp; </w:t>
            </w:r>
            <w:proofErr w:type="spellStart"/>
            <w:r w:rsidRPr="004716E7">
              <w:rPr>
                <w:rFonts w:eastAsia="Times New Roman"/>
                <w:sz w:val="16"/>
                <w:szCs w:val="16"/>
              </w:rPr>
              <w:t>Princewill</w:t>
            </w:r>
            <w:proofErr w:type="spellEnd"/>
            <w:r w:rsidRPr="004716E7">
              <w:rPr>
                <w:rFonts w:eastAsia="Times New Roman"/>
                <w:sz w:val="16"/>
                <w:szCs w:val="16"/>
              </w:rPr>
              <w:t xml:space="preserve"> 2016</w:t>
            </w:r>
          </w:p>
        </w:tc>
        <w:tc>
          <w:tcPr>
            <w:tcW w:w="4221" w:type="pct"/>
            <w:shd w:val="clear" w:color="auto" w:fill="FFFFFF"/>
            <w:tcMar>
              <w:top w:w="30" w:type="dxa"/>
              <w:left w:w="45" w:type="dxa"/>
              <w:bottom w:w="30" w:type="dxa"/>
              <w:right w:w="45" w:type="dxa"/>
            </w:tcMar>
            <w:hideMark/>
          </w:tcPr>
          <w:p w14:paraId="629B2565" w14:textId="2641E3AC" w:rsidR="00CF6A16" w:rsidRPr="004716E7" w:rsidRDefault="00CF6A16">
            <w:pPr>
              <w:rPr>
                <w:rFonts w:eastAsia="Times New Roman"/>
                <w:color w:val="000000"/>
                <w:sz w:val="16"/>
                <w:szCs w:val="16"/>
              </w:rPr>
            </w:pPr>
            <w:r w:rsidRPr="004716E7">
              <w:rPr>
                <w:rFonts w:eastAsia="Times New Roman"/>
                <w:color w:val="000000"/>
                <w:sz w:val="16"/>
                <w:szCs w:val="16"/>
              </w:rPr>
              <w:t xml:space="preserve">physical illness; history of sexual activity before </w:t>
            </w:r>
            <w:r w:rsidR="00250660">
              <w:rPr>
                <w:rFonts w:eastAsia="Times New Roman"/>
                <w:sz w:val="16"/>
                <w:szCs w:val="16"/>
              </w:rPr>
              <w:t>detention</w:t>
            </w:r>
          </w:p>
        </w:tc>
      </w:tr>
      <w:tr w:rsidR="00CF6A16" w:rsidRPr="004716E7" w14:paraId="0224F170" w14:textId="77777777" w:rsidTr="00EC26D7">
        <w:trPr>
          <w:trHeight w:val="315"/>
        </w:trPr>
        <w:tc>
          <w:tcPr>
            <w:tcW w:w="779" w:type="pct"/>
            <w:tcMar>
              <w:top w:w="30" w:type="dxa"/>
              <w:left w:w="45" w:type="dxa"/>
              <w:bottom w:w="30" w:type="dxa"/>
              <w:right w:w="45" w:type="dxa"/>
            </w:tcMar>
            <w:hideMark/>
          </w:tcPr>
          <w:p w14:paraId="3080C1CA" w14:textId="77777777" w:rsidR="00CF6A16" w:rsidRPr="004716E7" w:rsidRDefault="00CF6A16">
            <w:pPr>
              <w:rPr>
                <w:rFonts w:eastAsia="Times New Roman"/>
                <w:sz w:val="16"/>
                <w:szCs w:val="16"/>
              </w:rPr>
            </w:pPr>
            <w:r w:rsidRPr="004716E7">
              <w:rPr>
                <w:rFonts w:eastAsia="Times New Roman"/>
                <w:sz w:val="16"/>
                <w:szCs w:val="16"/>
              </w:rPr>
              <w:lastRenderedPageBreak/>
              <w:t>Weierstall et al. 2011</w:t>
            </w:r>
          </w:p>
        </w:tc>
        <w:tc>
          <w:tcPr>
            <w:tcW w:w="4221" w:type="pct"/>
            <w:tcMar>
              <w:top w:w="30" w:type="dxa"/>
              <w:left w:w="45" w:type="dxa"/>
              <w:bottom w:w="30" w:type="dxa"/>
              <w:right w:w="45" w:type="dxa"/>
            </w:tcMar>
            <w:hideMark/>
          </w:tcPr>
          <w:p w14:paraId="569736FA" w14:textId="4CF65246" w:rsidR="00CF6A16" w:rsidRPr="004716E7" w:rsidRDefault="00CF6A16">
            <w:pPr>
              <w:rPr>
                <w:rFonts w:eastAsia="Times New Roman"/>
                <w:sz w:val="16"/>
                <w:szCs w:val="16"/>
              </w:rPr>
            </w:pPr>
            <w:r w:rsidRPr="004716E7">
              <w:rPr>
                <w:rFonts w:eastAsia="Times New Roman"/>
                <w:sz w:val="16"/>
                <w:szCs w:val="16"/>
              </w:rPr>
              <w:t>appetitive a</w:t>
            </w:r>
            <w:r w:rsidR="00200A39" w:rsidRPr="004716E7">
              <w:rPr>
                <w:rFonts w:eastAsia="Times New Roman"/>
                <w:sz w:val="16"/>
                <w:szCs w:val="16"/>
              </w:rPr>
              <w:t>g</w:t>
            </w:r>
            <w:r w:rsidRPr="004716E7">
              <w:rPr>
                <w:rFonts w:eastAsia="Times New Roman"/>
                <w:sz w:val="16"/>
                <w:szCs w:val="16"/>
              </w:rPr>
              <w:t>gression</w:t>
            </w:r>
          </w:p>
        </w:tc>
      </w:tr>
      <w:tr w:rsidR="00CF6A16" w:rsidRPr="004716E7" w14:paraId="56AC9B68" w14:textId="77777777" w:rsidTr="00EC26D7">
        <w:trPr>
          <w:trHeight w:val="315"/>
        </w:trPr>
        <w:tc>
          <w:tcPr>
            <w:tcW w:w="779" w:type="pct"/>
            <w:tcMar>
              <w:top w:w="30" w:type="dxa"/>
              <w:left w:w="45" w:type="dxa"/>
              <w:bottom w:w="30" w:type="dxa"/>
              <w:right w:w="45" w:type="dxa"/>
            </w:tcMar>
            <w:hideMark/>
          </w:tcPr>
          <w:p w14:paraId="5E4EF648" w14:textId="77777777" w:rsidR="00CF6A16" w:rsidRPr="004716E7" w:rsidRDefault="00CF6A16">
            <w:pPr>
              <w:rPr>
                <w:rFonts w:eastAsia="Times New Roman"/>
                <w:sz w:val="16"/>
                <w:szCs w:val="16"/>
              </w:rPr>
            </w:pPr>
            <w:proofErr w:type="spellStart"/>
            <w:r w:rsidRPr="004716E7">
              <w:rPr>
                <w:rFonts w:eastAsia="Times New Roman"/>
                <w:sz w:val="16"/>
                <w:szCs w:val="16"/>
              </w:rPr>
              <w:t>Zabow</w:t>
            </w:r>
            <w:proofErr w:type="spellEnd"/>
            <w:r w:rsidRPr="004716E7">
              <w:rPr>
                <w:rFonts w:eastAsia="Times New Roman"/>
                <w:sz w:val="16"/>
                <w:szCs w:val="16"/>
              </w:rPr>
              <w:t xml:space="preserve"> 1989</w:t>
            </w:r>
          </w:p>
        </w:tc>
        <w:tc>
          <w:tcPr>
            <w:tcW w:w="4221" w:type="pct"/>
            <w:shd w:val="clear" w:color="auto" w:fill="FFFFFF"/>
            <w:tcMar>
              <w:top w:w="30" w:type="dxa"/>
              <w:left w:w="45" w:type="dxa"/>
              <w:bottom w:w="30" w:type="dxa"/>
              <w:right w:w="45" w:type="dxa"/>
            </w:tcMar>
            <w:hideMark/>
          </w:tcPr>
          <w:p w14:paraId="164B0286" w14:textId="77777777" w:rsidR="00CF6A16" w:rsidRPr="004716E7" w:rsidRDefault="00CF6A16">
            <w:pPr>
              <w:rPr>
                <w:rFonts w:eastAsia="Times New Roman"/>
                <w:color w:val="000000"/>
                <w:sz w:val="16"/>
                <w:szCs w:val="16"/>
              </w:rPr>
            </w:pPr>
            <w:r w:rsidRPr="004716E7">
              <w:rPr>
                <w:rFonts w:eastAsia="Times New Roman"/>
                <w:color w:val="000000"/>
                <w:sz w:val="16"/>
                <w:szCs w:val="16"/>
              </w:rPr>
              <w:t>institution conditions; justice system qualities</w:t>
            </w:r>
          </w:p>
        </w:tc>
      </w:tr>
    </w:tbl>
    <w:p w14:paraId="7D577822" w14:textId="77777777" w:rsidR="00165C3D" w:rsidRPr="004716E7" w:rsidRDefault="00165C3D" w:rsidP="00C05AA5">
      <w:pPr>
        <w:rPr>
          <w:rFonts w:eastAsia="Times New Roman"/>
          <w:sz w:val="20"/>
          <w:szCs w:val="20"/>
        </w:rPr>
      </w:pPr>
    </w:p>
    <w:sectPr w:rsidR="00165C3D" w:rsidRPr="004716E7" w:rsidSect="005C4578">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0A5B6" w14:textId="77777777" w:rsidR="00764580" w:rsidRDefault="00764580" w:rsidP="00C05AA5">
      <w:r>
        <w:separator/>
      </w:r>
    </w:p>
  </w:endnote>
  <w:endnote w:type="continuationSeparator" w:id="0">
    <w:p w14:paraId="6B005583" w14:textId="77777777" w:rsidR="00764580" w:rsidRDefault="00764580" w:rsidP="00C0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EF" w:usb1="C0007841"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2505645"/>
      <w:docPartObj>
        <w:docPartGallery w:val="Page Numbers (Bottom of Page)"/>
        <w:docPartUnique/>
      </w:docPartObj>
    </w:sdtPr>
    <w:sdtEndPr>
      <w:rPr>
        <w:rStyle w:val="PageNumber"/>
      </w:rPr>
    </w:sdtEndPr>
    <w:sdtContent>
      <w:p w14:paraId="165930F2" w14:textId="76312B8C" w:rsidR="000325E3" w:rsidRDefault="000325E3" w:rsidP="000F72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044B9" w14:textId="77777777" w:rsidR="000325E3" w:rsidRDefault="000325E3" w:rsidP="001F73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8632486"/>
      <w:docPartObj>
        <w:docPartGallery w:val="Page Numbers (Bottom of Page)"/>
        <w:docPartUnique/>
      </w:docPartObj>
    </w:sdtPr>
    <w:sdtEndPr>
      <w:rPr>
        <w:rStyle w:val="PageNumber"/>
      </w:rPr>
    </w:sdtEndPr>
    <w:sdtContent>
      <w:p w14:paraId="5E27BDF9" w14:textId="4FBF9E68" w:rsidR="000325E3" w:rsidRDefault="000325E3" w:rsidP="000F72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220507" w14:textId="77777777" w:rsidR="000325E3" w:rsidRDefault="000325E3" w:rsidP="001F73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06A9C" w14:textId="77777777" w:rsidR="00764580" w:rsidRDefault="00764580" w:rsidP="00C05AA5">
      <w:r>
        <w:separator/>
      </w:r>
    </w:p>
  </w:footnote>
  <w:footnote w:type="continuationSeparator" w:id="0">
    <w:p w14:paraId="3CD771BE" w14:textId="77777777" w:rsidR="00764580" w:rsidRDefault="00764580" w:rsidP="00C05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511BF"/>
    <w:multiLevelType w:val="hybridMultilevel"/>
    <w:tmpl w:val="F4C6EFF6"/>
    <w:lvl w:ilvl="0" w:tplc="40E275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136E7"/>
    <w:multiLevelType w:val="hybridMultilevel"/>
    <w:tmpl w:val="DF963656"/>
    <w:lvl w:ilvl="0" w:tplc="7A78BB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1B"/>
    <w:rsid w:val="00000170"/>
    <w:rsid w:val="00001089"/>
    <w:rsid w:val="000325E3"/>
    <w:rsid w:val="00045517"/>
    <w:rsid w:val="00054F0A"/>
    <w:rsid w:val="000654E7"/>
    <w:rsid w:val="00075A16"/>
    <w:rsid w:val="00095BDD"/>
    <w:rsid w:val="000A15A9"/>
    <w:rsid w:val="000A399C"/>
    <w:rsid w:val="000B21D2"/>
    <w:rsid w:val="000C1347"/>
    <w:rsid w:val="000C3E71"/>
    <w:rsid w:val="000C46B3"/>
    <w:rsid w:val="000D0A35"/>
    <w:rsid w:val="000D78D4"/>
    <w:rsid w:val="000E7DEE"/>
    <w:rsid w:val="000F2CC9"/>
    <w:rsid w:val="000F7266"/>
    <w:rsid w:val="0011104E"/>
    <w:rsid w:val="0012557E"/>
    <w:rsid w:val="00125F8E"/>
    <w:rsid w:val="0013276B"/>
    <w:rsid w:val="001349EF"/>
    <w:rsid w:val="00135290"/>
    <w:rsid w:val="0014186A"/>
    <w:rsid w:val="00143285"/>
    <w:rsid w:val="001621E2"/>
    <w:rsid w:val="001647CB"/>
    <w:rsid w:val="00165C3D"/>
    <w:rsid w:val="001738C2"/>
    <w:rsid w:val="00180DB9"/>
    <w:rsid w:val="00197DCB"/>
    <w:rsid w:val="001B0CA8"/>
    <w:rsid w:val="001B1F9C"/>
    <w:rsid w:val="001B4198"/>
    <w:rsid w:val="001F61AC"/>
    <w:rsid w:val="001F73B4"/>
    <w:rsid w:val="00200A39"/>
    <w:rsid w:val="002018ED"/>
    <w:rsid w:val="00207480"/>
    <w:rsid w:val="00244023"/>
    <w:rsid w:val="00250660"/>
    <w:rsid w:val="00272868"/>
    <w:rsid w:val="002970C1"/>
    <w:rsid w:val="002A76FA"/>
    <w:rsid w:val="002B2CBC"/>
    <w:rsid w:val="002B2DD1"/>
    <w:rsid w:val="002B3741"/>
    <w:rsid w:val="002B7134"/>
    <w:rsid w:val="002E0A56"/>
    <w:rsid w:val="003033C4"/>
    <w:rsid w:val="0031182C"/>
    <w:rsid w:val="0032324A"/>
    <w:rsid w:val="00335A63"/>
    <w:rsid w:val="00351E7B"/>
    <w:rsid w:val="00357BC6"/>
    <w:rsid w:val="00367BFF"/>
    <w:rsid w:val="003861F3"/>
    <w:rsid w:val="003E3D83"/>
    <w:rsid w:val="003E4CD5"/>
    <w:rsid w:val="003F7EA3"/>
    <w:rsid w:val="00406850"/>
    <w:rsid w:val="00410E5F"/>
    <w:rsid w:val="00414870"/>
    <w:rsid w:val="00417941"/>
    <w:rsid w:val="00437F91"/>
    <w:rsid w:val="0044139D"/>
    <w:rsid w:val="00461197"/>
    <w:rsid w:val="004716E7"/>
    <w:rsid w:val="00474A91"/>
    <w:rsid w:val="004828D2"/>
    <w:rsid w:val="00485A96"/>
    <w:rsid w:val="004D7441"/>
    <w:rsid w:val="004E6D1B"/>
    <w:rsid w:val="004F6D96"/>
    <w:rsid w:val="00506C03"/>
    <w:rsid w:val="005254A3"/>
    <w:rsid w:val="00530BB3"/>
    <w:rsid w:val="00543AAB"/>
    <w:rsid w:val="005449F5"/>
    <w:rsid w:val="00556427"/>
    <w:rsid w:val="005632E6"/>
    <w:rsid w:val="00563544"/>
    <w:rsid w:val="00566143"/>
    <w:rsid w:val="00575967"/>
    <w:rsid w:val="00585769"/>
    <w:rsid w:val="005B7B2F"/>
    <w:rsid w:val="005C0954"/>
    <w:rsid w:val="005C4578"/>
    <w:rsid w:val="005C5C4D"/>
    <w:rsid w:val="005E579A"/>
    <w:rsid w:val="00601E7A"/>
    <w:rsid w:val="00603083"/>
    <w:rsid w:val="006071ED"/>
    <w:rsid w:val="006115C2"/>
    <w:rsid w:val="00632A0A"/>
    <w:rsid w:val="006332A3"/>
    <w:rsid w:val="0064603F"/>
    <w:rsid w:val="0065557B"/>
    <w:rsid w:val="00656BB9"/>
    <w:rsid w:val="006574BF"/>
    <w:rsid w:val="00691296"/>
    <w:rsid w:val="006A542E"/>
    <w:rsid w:val="006B0474"/>
    <w:rsid w:val="006B4295"/>
    <w:rsid w:val="006C7346"/>
    <w:rsid w:val="006F55E8"/>
    <w:rsid w:val="006F6B24"/>
    <w:rsid w:val="00707884"/>
    <w:rsid w:val="0071092D"/>
    <w:rsid w:val="0072160B"/>
    <w:rsid w:val="007345FB"/>
    <w:rsid w:val="00746804"/>
    <w:rsid w:val="007518D9"/>
    <w:rsid w:val="00752648"/>
    <w:rsid w:val="007611C3"/>
    <w:rsid w:val="00764580"/>
    <w:rsid w:val="007704B0"/>
    <w:rsid w:val="00770BEC"/>
    <w:rsid w:val="00777092"/>
    <w:rsid w:val="007905CF"/>
    <w:rsid w:val="0079492F"/>
    <w:rsid w:val="007975B7"/>
    <w:rsid w:val="007A0124"/>
    <w:rsid w:val="007B7BDF"/>
    <w:rsid w:val="007C6F89"/>
    <w:rsid w:val="007D56E6"/>
    <w:rsid w:val="007E3204"/>
    <w:rsid w:val="00802623"/>
    <w:rsid w:val="008065D0"/>
    <w:rsid w:val="0081324B"/>
    <w:rsid w:val="00815624"/>
    <w:rsid w:val="0082281F"/>
    <w:rsid w:val="00844179"/>
    <w:rsid w:val="0087466C"/>
    <w:rsid w:val="0089189B"/>
    <w:rsid w:val="008A146D"/>
    <w:rsid w:val="008B447D"/>
    <w:rsid w:val="008C39EE"/>
    <w:rsid w:val="008D493C"/>
    <w:rsid w:val="008D7A9A"/>
    <w:rsid w:val="008F75E0"/>
    <w:rsid w:val="00916107"/>
    <w:rsid w:val="00921AD8"/>
    <w:rsid w:val="0092413A"/>
    <w:rsid w:val="00954BC1"/>
    <w:rsid w:val="00955FCF"/>
    <w:rsid w:val="009624E8"/>
    <w:rsid w:val="009A0380"/>
    <w:rsid w:val="009B2FCA"/>
    <w:rsid w:val="009D4DDA"/>
    <w:rsid w:val="009D547F"/>
    <w:rsid w:val="009D5E90"/>
    <w:rsid w:val="009F58A8"/>
    <w:rsid w:val="00A0330F"/>
    <w:rsid w:val="00A12380"/>
    <w:rsid w:val="00A13D6A"/>
    <w:rsid w:val="00A176E0"/>
    <w:rsid w:val="00A176F9"/>
    <w:rsid w:val="00A27789"/>
    <w:rsid w:val="00A30DA9"/>
    <w:rsid w:val="00A311B0"/>
    <w:rsid w:val="00A33232"/>
    <w:rsid w:val="00A5505A"/>
    <w:rsid w:val="00A60F14"/>
    <w:rsid w:val="00A70BF3"/>
    <w:rsid w:val="00A84220"/>
    <w:rsid w:val="00A92335"/>
    <w:rsid w:val="00A9392F"/>
    <w:rsid w:val="00AA042E"/>
    <w:rsid w:val="00AC0078"/>
    <w:rsid w:val="00AC1223"/>
    <w:rsid w:val="00AD123A"/>
    <w:rsid w:val="00AF70E3"/>
    <w:rsid w:val="00B01904"/>
    <w:rsid w:val="00B05E0A"/>
    <w:rsid w:val="00B13C54"/>
    <w:rsid w:val="00B14442"/>
    <w:rsid w:val="00B14B3F"/>
    <w:rsid w:val="00B16A6F"/>
    <w:rsid w:val="00B32693"/>
    <w:rsid w:val="00B529A3"/>
    <w:rsid w:val="00B55FEA"/>
    <w:rsid w:val="00B84E6E"/>
    <w:rsid w:val="00BB0292"/>
    <w:rsid w:val="00BD2A63"/>
    <w:rsid w:val="00BE1C42"/>
    <w:rsid w:val="00BF7542"/>
    <w:rsid w:val="00C05AA5"/>
    <w:rsid w:val="00C060B3"/>
    <w:rsid w:val="00C10458"/>
    <w:rsid w:val="00C14639"/>
    <w:rsid w:val="00C1649E"/>
    <w:rsid w:val="00C234A3"/>
    <w:rsid w:val="00C24008"/>
    <w:rsid w:val="00C2521C"/>
    <w:rsid w:val="00C35860"/>
    <w:rsid w:val="00C37BBC"/>
    <w:rsid w:val="00C40001"/>
    <w:rsid w:val="00C50D62"/>
    <w:rsid w:val="00C85796"/>
    <w:rsid w:val="00CA155C"/>
    <w:rsid w:val="00CA71A5"/>
    <w:rsid w:val="00CB2DD6"/>
    <w:rsid w:val="00CC3BDF"/>
    <w:rsid w:val="00CC5C4C"/>
    <w:rsid w:val="00CD14F7"/>
    <w:rsid w:val="00CD43D9"/>
    <w:rsid w:val="00CF0BF3"/>
    <w:rsid w:val="00CF6A16"/>
    <w:rsid w:val="00D02943"/>
    <w:rsid w:val="00D07FE7"/>
    <w:rsid w:val="00D2459A"/>
    <w:rsid w:val="00D42C56"/>
    <w:rsid w:val="00D54DC2"/>
    <w:rsid w:val="00D62F7F"/>
    <w:rsid w:val="00D666C1"/>
    <w:rsid w:val="00D8732D"/>
    <w:rsid w:val="00DA1BBE"/>
    <w:rsid w:val="00DC2E51"/>
    <w:rsid w:val="00DC7F10"/>
    <w:rsid w:val="00DE4C5B"/>
    <w:rsid w:val="00E02B8F"/>
    <w:rsid w:val="00E06324"/>
    <w:rsid w:val="00E07508"/>
    <w:rsid w:val="00E171FE"/>
    <w:rsid w:val="00E21DB9"/>
    <w:rsid w:val="00E24820"/>
    <w:rsid w:val="00E2735C"/>
    <w:rsid w:val="00E318E3"/>
    <w:rsid w:val="00E324F0"/>
    <w:rsid w:val="00E359ED"/>
    <w:rsid w:val="00E5189C"/>
    <w:rsid w:val="00E5785F"/>
    <w:rsid w:val="00E601A8"/>
    <w:rsid w:val="00E769F6"/>
    <w:rsid w:val="00EA5E5E"/>
    <w:rsid w:val="00EC26D7"/>
    <w:rsid w:val="00EC4188"/>
    <w:rsid w:val="00ED1323"/>
    <w:rsid w:val="00ED3BD1"/>
    <w:rsid w:val="00ED7A67"/>
    <w:rsid w:val="00EE2C40"/>
    <w:rsid w:val="00EE6E67"/>
    <w:rsid w:val="00EF1B48"/>
    <w:rsid w:val="00F0195E"/>
    <w:rsid w:val="00F23D06"/>
    <w:rsid w:val="00F27D4E"/>
    <w:rsid w:val="00F445DB"/>
    <w:rsid w:val="00F46882"/>
    <w:rsid w:val="00F55E47"/>
    <w:rsid w:val="00F57AB2"/>
    <w:rsid w:val="00F77EC3"/>
    <w:rsid w:val="00F84C83"/>
    <w:rsid w:val="00F861F5"/>
    <w:rsid w:val="00FA20E0"/>
    <w:rsid w:val="00FA5772"/>
    <w:rsid w:val="00FB0B30"/>
    <w:rsid w:val="00FE395F"/>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8C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0294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D1B"/>
    <w:rPr>
      <w:sz w:val="18"/>
      <w:szCs w:val="18"/>
    </w:rPr>
  </w:style>
  <w:style w:type="paragraph" w:styleId="CommentText">
    <w:name w:val="annotation text"/>
    <w:basedOn w:val="Normal"/>
    <w:link w:val="CommentTextChar"/>
    <w:uiPriority w:val="99"/>
    <w:unhideWhenUsed/>
    <w:rsid w:val="004E6D1B"/>
    <w:rPr>
      <w:rFonts w:asciiTheme="minorHAnsi" w:hAnsiTheme="minorHAnsi" w:cstheme="minorBidi"/>
    </w:rPr>
  </w:style>
  <w:style w:type="character" w:customStyle="1" w:styleId="CommentTextChar">
    <w:name w:val="Comment Text Char"/>
    <w:basedOn w:val="DefaultParagraphFont"/>
    <w:link w:val="CommentText"/>
    <w:uiPriority w:val="99"/>
    <w:rsid w:val="004E6D1B"/>
  </w:style>
  <w:style w:type="character" w:customStyle="1" w:styleId="normaltextrun">
    <w:name w:val="normaltextrun"/>
    <w:basedOn w:val="DefaultParagraphFont"/>
    <w:rsid w:val="004E6D1B"/>
  </w:style>
  <w:style w:type="character" w:customStyle="1" w:styleId="spellingerror">
    <w:name w:val="spellingerror"/>
    <w:basedOn w:val="DefaultParagraphFont"/>
    <w:rsid w:val="004E6D1B"/>
  </w:style>
  <w:style w:type="table" w:styleId="TableGrid">
    <w:name w:val="Table Grid"/>
    <w:basedOn w:val="TableNormal"/>
    <w:uiPriority w:val="39"/>
    <w:rsid w:val="005C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78"/>
    <w:rPr>
      <w:sz w:val="18"/>
      <w:szCs w:val="18"/>
    </w:rPr>
  </w:style>
  <w:style w:type="character" w:customStyle="1" w:styleId="BalloonTextChar">
    <w:name w:val="Balloon Text Char"/>
    <w:basedOn w:val="DefaultParagraphFont"/>
    <w:link w:val="BalloonText"/>
    <w:uiPriority w:val="99"/>
    <w:semiHidden/>
    <w:rsid w:val="005C4578"/>
    <w:rPr>
      <w:rFonts w:ascii="Times New Roman" w:hAnsi="Times New Roman" w:cs="Times New Roman"/>
      <w:sz w:val="18"/>
      <w:szCs w:val="18"/>
    </w:rPr>
  </w:style>
  <w:style w:type="paragraph" w:styleId="Footer">
    <w:name w:val="footer"/>
    <w:basedOn w:val="Normal"/>
    <w:link w:val="FooterChar"/>
    <w:uiPriority w:val="99"/>
    <w:unhideWhenUsed/>
    <w:rsid w:val="00C05AA5"/>
    <w:pPr>
      <w:tabs>
        <w:tab w:val="center" w:pos="4680"/>
        <w:tab w:val="right" w:pos="9360"/>
      </w:tabs>
    </w:pPr>
  </w:style>
  <w:style w:type="character" w:customStyle="1" w:styleId="FooterChar">
    <w:name w:val="Footer Char"/>
    <w:basedOn w:val="DefaultParagraphFont"/>
    <w:link w:val="Footer"/>
    <w:uiPriority w:val="99"/>
    <w:rsid w:val="00C05AA5"/>
    <w:rPr>
      <w:rFonts w:ascii="Times New Roman" w:hAnsi="Times New Roman" w:cs="Times New Roman"/>
    </w:rPr>
  </w:style>
  <w:style w:type="character" w:styleId="PageNumber">
    <w:name w:val="page number"/>
    <w:basedOn w:val="DefaultParagraphFont"/>
    <w:uiPriority w:val="99"/>
    <w:semiHidden/>
    <w:unhideWhenUsed/>
    <w:rsid w:val="00C05AA5"/>
  </w:style>
  <w:style w:type="paragraph" w:styleId="ListParagraph">
    <w:name w:val="List Paragraph"/>
    <w:basedOn w:val="Normal"/>
    <w:uiPriority w:val="34"/>
    <w:qFormat/>
    <w:rsid w:val="00C05AA5"/>
    <w:pPr>
      <w:ind w:left="720"/>
      <w:contextualSpacing/>
    </w:pPr>
    <w:rPr>
      <w:rFonts w:asciiTheme="minorHAnsi" w:hAnsiTheme="minorHAnsi" w:cstheme="minorBidi"/>
    </w:rPr>
  </w:style>
  <w:style w:type="paragraph" w:styleId="NormalWeb">
    <w:name w:val="Normal (Web)"/>
    <w:basedOn w:val="Normal"/>
    <w:uiPriority w:val="99"/>
    <w:unhideWhenUsed/>
    <w:rsid w:val="00EC4188"/>
    <w:pPr>
      <w:spacing w:before="100" w:beforeAutospacing="1" w:after="100" w:afterAutospacing="1"/>
    </w:pPr>
    <w:rPr>
      <w:rFonts w:eastAsia="Times New Roman"/>
    </w:rPr>
  </w:style>
  <w:style w:type="paragraph" w:customStyle="1" w:styleId="Default">
    <w:name w:val="Default"/>
    <w:rsid w:val="0013276B"/>
    <w:pPr>
      <w:widowControl w:val="0"/>
      <w:autoSpaceDE w:val="0"/>
      <w:autoSpaceDN w:val="0"/>
      <w:adjustRightInd w:val="0"/>
    </w:pPr>
    <w:rPr>
      <w:rFonts w:ascii="Calibri" w:eastAsia="Times New Roman" w:hAnsi="Calibri" w:cs="Calibri"/>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0479">
      <w:bodyDiv w:val="1"/>
      <w:marLeft w:val="0"/>
      <w:marRight w:val="0"/>
      <w:marTop w:val="0"/>
      <w:marBottom w:val="0"/>
      <w:divBdr>
        <w:top w:val="none" w:sz="0" w:space="0" w:color="auto"/>
        <w:left w:val="none" w:sz="0" w:space="0" w:color="auto"/>
        <w:bottom w:val="none" w:sz="0" w:space="0" w:color="auto"/>
        <w:right w:val="none" w:sz="0" w:space="0" w:color="auto"/>
      </w:divBdr>
      <w:divsChild>
        <w:div w:id="217791325">
          <w:marLeft w:val="0"/>
          <w:marRight w:val="0"/>
          <w:marTop w:val="0"/>
          <w:marBottom w:val="0"/>
          <w:divBdr>
            <w:top w:val="none" w:sz="0" w:space="0" w:color="auto"/>
            <w:left w:val="none" w:sz="0" w:space="0" w:color="auto"/>
            <w:bottom w:val="none" w:sz="0" w:space="0" w:color="auto"/>
            <w:right w:val="none" w:sz="0" w:space="0" w:color="auto"/>
          </w:divBdr>
          <w:divsChild>
            <w:div w:id="485711435">
              <w:marLeft w:val="0"/>
              <w:marRight w:val="0"/>
              <w:marTop w:val="0"/>
              <w:marBottom w:val="0"/>
              <w:divBdr>
                <w:top w:val="none" w:sz="0" w:space="0" w:color="auto"/>
                <w:left w:val="none" w:sz="0" w:space="0" w:color="auto"/>
                <w:bottom w:val="none" w:sz="0" w:space="0" w:color="auto"/>
                <w:right w:val="none" w:sz="0" w:space="0" w:color="auto"/>
              </w:divBdr>
              <w:divsChild>
                <w:div w:id="12574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1005">
      <w:bodyDiv w:val="1"/>
      <w:marLeft w:val="0"/>
      <w:marRight w:val="0"/>
      <w:marTop w:val="0"/>
      <w:marBottom w:val="0"/>
      <w:divBdr>
        <w:top w:val="none" w:sz="0" w:space="0" w:color="auto"/>
        <w:left w:val="none" w:sz="0" w:space="0" w:color="auto"/>
        <w:bottom w:val="none" w:sz="0" w:space="0" w:color="auto"/>
        <w:right w:val="none" w:sz="0" w:space="0" w:color="auto"/>
      </w:divBdr>
    </w:div>
    <w:div w:id="371616557">
      <w:bodyDiv w:val="1"/>
      <w:marLeft w:val="0"/>
      <w:marRight w:val="0"/>
      <w:marTop w:val="0"/>
      <w:marBottom w:val="0"/>
      <w:divBdr>
        <w:top w:val="none" w:sz="0" w:space="0" w:color="auto"/>
        <w:left w:val="none" w:sz="0" w:space="0" w:color="auto"/>
        <w:bottom w:val="none" w:sz="0" w:space="0" w:color="auto"/>
        <w:right w:val="none" w:sz="0" w:space="0" w:color="auto"/>
      </w:divBdr>
    </w:div>
    <w:div w:id="395319911">
      <w:bodyDiv w:val="1"/>
      <w:marLeft w:val="0"/>
      <w:marRight w:val="0"/>
      <w:marTop w:val="0"/>
      <w:marBottom w:val="0"/>
      <w:divBdr>
        <w:top w:val="none" w:sz="0" w:space="0" w:color="auto"/>
        <w:left w:val="none" w:sz="0" w:space="0" w:color="auto"/>
        <w:bottom w:val="none" w:sz="0" w:space="0" w:color="auto"/>
        <w:right w:val="none" w:sz="0" w:space="0" w:color="auto"/>
      </w:divBdr>
    </w:div>
    <w:div w:id="760494350">
      <w:bodyDiv w:val="1"/>
      <w:marLeft w:val="0"/>
      <w:marRight w:val="0"/>
      <w:marTop w:val="0"/>
      <w:marBottom w:val="0"/>
      <w:divBdr>
        <w:top w:val="none" w:sz="0" w:space="0" w:color="auto"/>
        <w:left w:val="none" w:sz="0" w:space="0" w:color="auto"/>
        <w:bottom w:val="none" w:sz="0" w:space="0" w:color="auto"/>
        <w:right w:val="none" w:sz="0" w:space="0" w:color="auto"/>
      </w:divBdr>
    </w:div>
    <w:div w:id="768550196">
      <w:bodyDiv w:val="1"/>
      <w:marLeft w:val="0"/>
      <w:marRight w:val="0"/>
      <w:marTop w:val="0"/>
      <w:marBottom w:val="0"/>
      <w:divBdr>
        <w:top w:val="none" w:sz="0" w:space="0" w:color="auto"/>
        <w:left w:val="none" w:sz="0" w:space="0" w:color="auto"/>
        <w:bottom w:val="none" w:sz="0" w:space="0" w:color="auto"/>
        <w:right w:val="none" w:sz="0" w:space="0" w:color="auto"/>
      </w:divBdr>
    </w:div>
    <w:div w:id="788939917">
      <w:bodyDiv w:val="1"/>
      <w:marLeft w:val="0"/>
      <w:marRight w:val="0"/>
      <w:marTop w:val="0"/>
      <w:marBottom w:val="0"/>
      <w:divBdr>
        <w:top w:val="none" w:sz="0" w:space="0" w:color="auto"/>
        <w:left w:val="none" w:sz="0" w:space="0" w:color="auto"/>
        <w:bottom w:val="none" w:sz="0" w:space="0" w:color="auto"/>
        <w:right w:val="none" w:sz="0" w:space="0" w:color="auto"/>
      </w:divBdr>
    </w:div>
    <w:div w:id="818617723">
      <w:bodyDiv w:val="1"/>
      <w:marLeft w:val="0"/>
      <w:marRight w:val="0"/>
      <w:marTop w:val="0"/>
      <w:marBottom w:val="0"/>
      <w:divBdr>
        <w:top w:val="none" w:sz="0" w:space="0" w:color="auto"/>
        <w:left w:val="none" w:sz="0" w:space="0" w:color="auto"/>
        <w:bottom w:val="none" w:sz="0" w:space="0" w:color="auto"/>
        <w:right w:val="none" w:sz="0" w:space="0" w:color="auto"/>
      </w:divBdr>
      <w:divsChild>
        <w:div w:id="936407830">
          <w:marLeft w:val="0"/>
          <w:marRight w:val="0"/>
          <w:marTop w:val="0"/>
          <w:marBottom w:val="0"/>
          <w:divBdr>
            <w:top w:val="none" w:sz="0" w:space="0" w:color="auto"/>
            <w:left w:val="none" w:sz="0" w:space="0" w:color="auto"/>
            <w:bottom w:val="none" w:sz="0" w:space="0" w:color="auto"/>
            <w:right w:val="none" w:sz="0" w:space="0" w:color="auto"/>
          </w:divBdr>
          <w:divsChild>
            <w:div w:id="1897887624">
              <w:marLeft w:val="0"/>
              <w:marRight w:val="0"/>
              <w:marTop w:val="0"/>
              <w:marBottom w:val="0"/>
              <w:divBdr>
                <w:top w:val="none" w:sz="0" w:space="0" w:color="auto"/>
                <w:left w:val="none" w:sz="0" w:space="0" w:color="auto"/>
                <w:bottom w:val="none" w:sz="0" w:space="0" w:color="auto"/>
                <w:right w:val="none" w:sz="0" w:space="0" w:color="auto"/>
              </w:divBdr>
              <w:divsChild>
                <w:div w:id="8531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88531">
      <w:bodyDiv w:val="1"/>
      <w:marLeft w:val="0"/>
      <w:marRight w:val="0"/>
      <w:marTop w:val="0"/>
      <w:marBottom w:val="0"/>
      <w:divBdr>
        <w:top w:val="none" w:sz="0" w:space="0" w:color="auto"/>
        <w:left w:val="none" w:sz="0" w:space="0" w:color="auto"/>
        <w:bottom w:val="none" w:sz="0" w:space="0" w:color="auto"/>
        <w:right w:val="none" w:sz="0" w:space="0" w:color="auto"/>
      </w:divBdr>
    </w:div>
    <w:div w:id="957565043">
      <w:bodyDiv w:val="1"/>
      <w:marLeft w:val="0"/>
      <w:marRight w:val="0"/>
      <w:marTop w:val="0"/>
      <w:marBottom w:val="0"/>
      <w:divBdr>
        <w:top w:val="none" w:sz="0" w:space="0" w:color="auto"/>
        <w:left w:val="none" w:sz="0" w:space="0" w:color="auto"/>
        <w:bottom w:val="none" w:sz="0" w:space="0" w:color="auto"/>
        <w:right w:val="none" w:sz="0" w:space="0" w:color="auto"/>
      </w:divBdr>
    </w:div>
    <w:div w:id="981890961">
      <w:bodyDiv w:val="1"/>
      <w:marLeft w:val="0"/>
      <w:marRight w:val="0"/>
      <w:marTop w:val="0"/>
      <w:marBottom w:val="0"/>
      <w:divBdr>
        <w:top w:val="none" w:sz="0" w:space="0" w:color="auto"/>
        <w:left w:val="none" w:sz="0" w:space="0" w:color="auto"/>
        <w:bottom w:val="none" w:sz="0" w:space="0" w:color="auto"/>
        <w:right w:val="none" w:sz="0" w:space="0" w:color="auto"/>
      </w:divBdr>
    </w:div>
    <w:div w:id="1024287730">
      <w:bodyDiv w:val="1"/>
      <w:marLeft w:val="0"/>
      <w:marRight w:val="0"/>
      <w:marTop w:val="0"/>
      <w:marBottom w:val="0"/>
      <w:divBdr>
        <w:top w:val="none" w:sz="0" w:space="0" w:color="auto"/>
        <w:left w:val="none" w:sz="0" w:space="0" w:color="auto"/>
        <w:bottom w:val="none" w:sz="0" w:space="0" w:color="auto"/>
        <w:right w:val="none" w:sz="0" w:space="0" w:color="auto"/>
      </w:divBdr>
    </w:div>
    <w:div w:id="1067340588">
      <w:bodyDiv w:val="1"/>
      <w:marLeft w:val="0"/>
      <w:marRight w:val="0"/>
      <w:marTop w:val="0"/>
      <w:marBottom w:val="0"/>
      <w:divBdr>
        <w:top w:val="none" w:sz="0" w:space="0" w:color="auto"/>
        <w:left w:val="none" w:sz="0" w:space="0" w:color="auto"/>
        <w:bottom w:val="none" w:sz="0" w:space="0" w:color="auto"/>
        <w:right w:val="none" w:sz="0" w:space="0" w:color="auto"/>
      </w:divBdr>
    </w:div>
    <w:div w:id="1075543471">
      <w:bodyDiv w:val="1"/>
      <w:marLeft w:val="0"/>
      <w:marRight w:val="0"/>
      <w:marTop w:val="0"/>
      <w:marBottom w:val="0"/>
      <w:divBdr>
        <w:top w:val="none" w:sz="0" w:space="0" w:color="auto"/>
        <w:left w:val="none" w:sz="0" w:space="0" w:color="auto"/>
        <w:bottom w:val="none" w:sz="0" w:space="0" w:color="auto"/>
        <w:right w:val="none" w:sz="0" w:space="0" w:color="auto"/>
      </w:divBdr>
    </w:div>
    <w:div w:id="1532649455">
      <w:bodyDiv w:val="1"/>
      <w:marLeft w:val="0"/>
      <w:marRight w:val="0"/>
      <w:marTop w:val="0"/>
      <w:marBottom w:val="0"/>
      <w:divBdr>
        <w:top w:val="none" w:sz="0" w:space="0" w:color="auto"/>
        <w:left w:val="none" w:sz="0" w:space="0" w:color="auto"/>
        <w:bottom w:val="none" w:sz="0" w:space="0" w:color="auto"/>
        <w:right w:val="none" w:sz="0" w:space="0" w:color="auto"/>
      </w:divBdr>
    </w:div>
    <w:div w:id="1709836755">
      <w:bodyDiv w:val="1"/>
      <w:marLeft w:val="0"/>
      <w:marRight w:val="0"/>
      <w:marTop w:val="0"/>
      <w:marBottom w:val="0"/>
      <w:divBdr>
        <w:top w:val="none" w:sz="0" w:space="0" w:color="auto"/>
        <w:left w:val="none" w:sz="0" w:space="0" w:color="auto"/>
        <w:bottom w:val="none" w:sz="0" w:space="0" w:color="auto"/>
        <w:right w:val="none" w:sz="0" w:space="0" w:color="auto"/>
      </w:divBdr>
    </w:div>
    <w:div w:id="1752970496">
      <w:bodyDiv w:val="1"/>
      <w:marLeft w:val="0"/>
      <w:marRight w:val="0"/>
      <w:marTop w:val="0"/>
      <w:marBottom w:val="0"/>
      <w:divBdr>
        <w:top w:val="none" w:sz="0" w:space="0" w:color="auto"/>
        <w:left w:val="none" w:sz="0" w:space="0" w:color="auto"/>
        <w:bottom w:val="none" w:sz="0" w:space="0" w:color="auto"/>
        <w:right w:val="none" w:sz="0" w:space="0" w:color="auto"/>
      </w:divBdr>
      <w:divsChild>
        <w:div w:id="215825808">
          <w:marLeft w:val="0"/>
          <w:marRight w:val="0"/>
          <w:marTop w:val="0"/>
          <w:marBottom w:val="0"/>
          <w:divBdr>
            <w:top w:val="none" w:sz="0" w:space="0" w:color="auto"/>
            <w:left w:val="none" w:sz="0" w:space="0" w:color="auto"/>
            <w:bottom w:val="none" w:sz="0" w:space="0" w:color="auto"/>
            <w:right w:val="none" w:sz="0" w:space="0" w:color="auto"/>
          </w:divBdr>
          <w:divsChild>
            <w:div w:id="607129795">
              <w:marLeft w:val="0"/>
              <w:marRight w:val="0"/>
              <w:marTop w:val="0"/>
              <w:marBottom w:val="0"/>
              <w:divBdr>
                <w:top w:val="none" w:sz="0" w:space="0" w:color="auto"/>
                <w:left w:val="none" w:sz="0" w:space="0" w:color="auto"/>
                <w:bottom w:val="none" w:sz="0" w:space="0" w:color="auto"/>
                <w:right w:val="none" w:sz="0" w:space="0" w:color="auto"/>
              </w:divBdr>
              <w:divsChild>
                <w:div w:id="11370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74309">
      <w:bodyDiv w:val="1"/>
      <w:marLeft w:val="0"/>
      <w:marRight w:val="0"/>
      <w:marTop w:val="0"/>
      <w:marBottom w:val="0"/>
      <w:divBdr>
        <w:top w:val="none" w:sz="0" w:space="0" w:color="auto"/>
        <w:left w:val="none" w:sz="0" w:space="0" w:color="auto"/>
        <w:bottom w:val="none" w:sz="0" w:space="0" w:color="auto"/>
        <w:right w:val="none" w:sz="0" w:space="0" w:color="auto"/>
      </w:divBdr>
    </w:div>
    <w:div w:id="1969971096">
      <w:bodyDiv w:val="1"/>
      <w:marLeft w:val="0"/>
      <w:marRight w:val="0"/>
      <w:marTop w:val="0"/>
      <w:marBottom w:val="0"/>
      <w:divBdr>
        <w:top w:val="none" w:sz="0" w:space="0" w:color="auto"/>
        <w:left w:val="none" w:sz="0" w:space="0" w:color="auto"/>
        <w:bottom w:val="none" w:sz="0" w:space="0" w:color="auto"/>
        <w:right w:val="none" w:sz="0" w:space="0" w:color="auto"/>
      </w:divBdr>
    </w:div>
    <w:div w:id="2044288300">
      <w:bodyDiv w:val="1"/>
      <w:marLeft w:val="0"/>
      <w:marRight w:val="0"/>
      <w:marTop w:val="0"/>
      <w:marBottom w:val="0"/>
      <w:divBdr>
        <w:top w:val="none" w:sz="0" w:space="0" w:color="auto"/>
        <w:left w:val="none" w:sz="0" w:space="0" w:color="auto"/>
        <w:bottom w:val="none" w:sz="0" w:space="0" w:color="auto"/>
        <w:right w:val="none" w:sz="0" w:space="0" w:color="auto"/>
      </w:divBdr>
      <w:divsChild>
        <w:div w:id="1084835908">
          <w:marLeft w:val="0"/>
          <w:marRight w:val="0"/>
          <w:marTop w:val="0"/>
          <w:marBottom w:val="0"/>
          <w:divBdr>
            <w:top w:val="none" w:sz="0" w:space="0" w:color="auto"/>
            <w:left w:val="none" w:sz="0" w:space="0" w:color="auto"/>
            <w:bottom w:val="none" w:sz="0" w:space="0" w:color="auto"/>
            <w:right w:val="none" w:sz="0" w:space="0" w:color="auto"/>
          </w:divBdr>
          <w:divsChild>
            <w:div w:id="1517042624">
              <w:marLeft w:val="0"/>
              <w:marRight w:val="0"/>
              <w:marTop w:val="0"/>
              <w:marBottom w:val="0"/>
              <w:divBdr>
                <w:top w:val="none" w:sz="0" w:space="0" w:color="auto"/>
                <w:left w:val="none" w:sz="0" w:space="0" w:color="auto"/>
                <w:bottom w:val="none" w:sz="0" w:space="0" w:color="auto"/>
                <w:right w:val="none" w:sz="0" w:space="0" w:color="auto"/>
              </w:divBdr>
              <w:divsChild>
                <w:div w:id="8564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7807</Words>
  <Characters>44503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Lovett, Helene</dc:creator>
  <cp:keywords/>
  <dc:description/>
  <cp:lastModifiedBy>Lovett</cp:lastModifiedBy>
  <cp:revision>30</cp:revision>
  <dcterms:created xsi:type="dcterms:W3CDTF">2019-01-21T03:21:00Z</dcterms:created>
  <dcterms:modified xsi:type="dcterms:W3CDTF">2019-01-24T17:28:00Z</dcterms:modified>
</cp:coreProperties>
</file>