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19DB7" w14:textId="5F2C26A4" w:rsidR="000967C8" w:rsidRPr="001821F9" w:rsidRDefault="00304AA9" w:rsidP="000967C8">
      <w:pPr>
        <w:rPr>
          <w:rFonts w:ascii="Arial" w:hAnsi="Arial" w:cs="Arial"/>
          <w:sz w:val="24"/>
          <w:szCs w:val="24"/>
        </w:rPr>
      </w:pPr>
      <w:r>
        <w:rPr>
          <w:rFonts w:ascii="Arial" w:hAnsi="Arial" w:cs="Arial"/>
          <w:b/>
          <w:bCs/>
          <w:sz w:val="24"/>
          <w:szCs w:val="24"/>
        </w:rPr>
        <w:t>Additional</w:t>
      </w:r>
      <w:r w:rsidR="000967C8">
        <w:rPr>
          <w:rFonts w:ascii="Arial" w:hAnsi="Arial" w:cs="Arial"/>
          <w:b/>
          <w:bCs/>
          <w:sz w:val="24"/>
          <w:szCs w:val="24"/>
        </w:rPr>
        <w:t xml:space="preserve"> Fig</w:t>
      </w:r>
      <w:r>
        <w:rPr>
          <w:rFonts w:ascii="Arial" w:hAnsi="Arial" w:cs="Arial"/>
          <w:b/>
          <w:bCs/>
          <w:sz w:val="24"/>
          <w:szCs w:val="24"/>
        </w:rPr>
        <w:t>ure</w:t>
      </w:r>
      <w:r w:rsidR="000967C8">
        <w:rPr>
          <w:rFonts w:ascii="Arial" w:hAnsi="Arial" w:cs="Arial"/>
          <w:b/>
          <w:bCs/>
          <w:sz w:val="24"/>
          <w:szCs w:val="24"/>
        </w:rPr>
        <w:t xml:space="preserve"> S1.  </w:t>
      </w:r>
      <w:r w:rsidR="000967C8" w:rsidRPr="001821F9">
        <w:rPr>
          <w:rFonts w:ascii="Arial" w:hAnsi="Arial" w:cs="Arial"/>
          <w:sz w:val="24"/>
          <w:szCs w:val="24"/>
        </w:rPr>
        <w:t>Motion Artifact</w:t>
      </w:r>
    </w:p>
    <w:p w14:paraId="35FC3F23" w14:textId="51D3626B" w:rsidR="000967C8" w:rsidRPr="001821F9" w:rsidRDefault="00582015" w:rsidP="000967C8">
      <w:pPr>
        <w:spacing w:line="360" w:lineRule="auto"/>
        <w:rPr>
          <w:rFonts w:ascii="Arial" w:hAnsi="Arial" w:cs="Arial"/>
          <w:sz w:val="24"/>
          <w:szCs w:val="24"/>
        </w:rPr>
      </w:pPr>
      <w:r>
        <w:rPr>
          <w:rFonts w:ascii="Arial" w:hAnsi="Arial" w:cs="Arial"/>
          <w:noProof/>
          <w:sz w:val="24"/>
          <w:szCs w:val="24"/>
          <w:lang w:val="en-IN" w:eastAsia="en-IN"/>
        </w:rPr>
        <w:drawing>
          <wp:anchor distT="0" distB="0" distL="114300" distR="114300" simplePos="0" relativeHeight="251655680" behindDoc="0" locked="0" layoutInCell="1" allowOverlap="1" wp14:anchorId="350663D4" wp14:editId="5D3A3F95">
            <wp:simplePos x="0" y="0"/>
            <wp:positionH relativeFrom="margin">
              <wp:posOffset>-165175</wp:posOffset>
            </wp:positionH>
            <wp:positionV relativeFrom="paragraph">
              <wp:posOffset>1462832</wp:posOffset>
            </wp:positionV>
            <wp:extent cx="5947410" cy="1945005"/>
            <wp:effectExtent l="0" t="0" r="0" b="0"/>
            <wp:wrapThrough wrapText="bothSides">
              <wp:wrapPolygon edited="0">
                <wp:start x="0" y="0"/>
                <wp:lineTo x="0" y="21367"/>
                <wp:lineTo x="21517" y="21367"/>
                <wp:lineTo x="2151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7410" cy="1945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67C8" w:rsidRPr="001821F9">
        <w:rPr>
          <w:rFonts w:ascii="Arial" w:hAnsi="Arial" w:cs="Arial"/>
          <w:sz w:val="24"/>
          <w:szCs w:val="24"/>
        </w:rPr>
        <w:t xml:space="preserve">Shown is the degree of motion artifact recorded over the 15 min imaging protocol. The data are reported as the mean and standard deviation in micrometers for axis Y, Z and X for the </w:t>
      </w:r>
      <w:r w:rsidR="000967C8">
        <w:rPr>
          <w:rFonts w:ascii="Arial" w:hAnsi="Arial" w:cs="Arial"/>
          <w:sz w:val="24"/>
          <w:szCs w:val="24"/>
        </w:rPr>
        <w:t>18</w:t>
      </w:r>
      <w:r w:rsidR="000967C8" w:rsidRPr="001821F9">
        <w:rPr>
          <w:rFonts w:ascii="Arial" w:hAnsi="Arial" w:cs="Arial"/>
          <w:sz w:val="24"/>
          <w:szCs w:val="24"/>
        </w:rPr>
        <w:t xml:space="preserve"> mice injected with </w:t>
      </w:r>
      <w:r w:rsidR="000967C8">
        <w:rPr>
          <w:rFonts w:ascii="Arial" w:hAnsi="Arial" w:cs="Arial"/>
          <w:sz w:val="24"/>
          <w:szCs w:val="24"/>
        </w:rPr>
        <w:t>CBD</w:t>
      </w:r>
      <w:r w:rsidR="000967C8" w:rsidRPr="001821F9">
        <w:rPr>
          <w:rFonts w:ascii="Arial" w:hAnsi="Arial" w:cs="Arial"/>
          <w:sz w:val="24"/>
          <w:szCs w:val="24"/>
        </w:rPr>
        <w:t xml:space="preserve">.  The </w:t>
      </w:r>
      <w:r w:rsidR="000967C8">
        <w:rPr>
          <w:rFonts w:ascii="Arial" w:hAnsi="Arial" w:cs="Arial"/>
          <w:sz w:val="24"/>
          <w:szCs w:val="24"/>
        </w:rPr>
        <w:t xml:space="preserve">greatest </w:t>
      </w:r>
      <w:r w:rsidR="000967C8" w:rsidRPr="001821F9">
        <w:rPr>
          <w:rFonts w:ascii="Arial" w:hAnsi="Arial" w:cs="Arial"/>
          <w:sz w:val="24"/>
          <w:szCs w:val="24"/>
        </w:rPr>
        <w:t xml:space="preserve">movement </w:t>
      </w:r>
      <w:r w:rsidR="000967C8">
        <w:rPr>
          <w:rFonts w:ascii="Arial" w:hAnsi="Arial" w:cs="Arial"/>
          <w:sz w:val="24"/>
          <w:szCs w:val="24"/>
        </w:rPr>
        <w:t xml:space="preserve">was </w:t>
      </w:r>
      <w:r w:rsidR="000967C8" w:rsidRPr="001821F9">
        <w:rPr>
          <w:rFonts w:ascii="Arial" w:hAnsi="Arial" w:cs="Arial"/>
          <w:sz w:val="24"/>
          <w:szCs w:val="24"/>
        </w:rPr>
        <w:t>in the X</w:t>
      </w:r>
      <w:r w:rsidR="000967C8">
        <w:rPr>
          <w:rFonts w:ascii="Arial" w:hAnsi="Arial" w:cs="Arial"/>
          <w:sz w:val="24"/>
          <w:szCs w:val="24"/>
        </w:rPr>
        <w:t xml:space="preserve"> and Y</w:t>
      </w:r>
      <w:r w:rsidR="000967C8" w:rsidRPr="001821F9">
        <w:rPr>
          <w:rFonts w:ascii="Arial" w:hAnsi="Arial" w:cs="Arial"/>
          <w:sz w:val="24"/>
          <w:szCs w:val="24"/>
        </w:rPr>
        <w:t xml:space="preserve"> axis (left to right</w:t>
      </w:r>
      <w:r w:rsidR="000967C8">
        <w:rPr>
          <w:rFonts w:ascii="Arial" w:hAnsi="Arial" w:cs="Arial"/>
          <w:sz w:val="24"/>
          <w:szCs w:val="24"/>
        </w:rPr>
        <w:t xml:space="preserve">, up and down, respectively) and occurred within the first two min of injection (acquisitions 50-70) but stabilized over the remaining imaging session.  </w:t>
      </w:r>
      <w:r w:rsidR="000967C8" w:rsidRPr="001821F9">
        <w:rPr>
          <w:rFonts w:ascii="Arial" w:hAnsi="Arial" w:cs="Arial"/>
          <w:sz w:val="24"/>
          <w:szCs w:val="24"/>
        </w:rPr>
        <w:t xml:space="preserve">  </w:t>
      </w:r>
    </w:p>
    <w:p w14:paraId="6FDD754F" w14:textId="77777777" w:rsidR="003E3269" w:rsidRDefault="003E3269" w:rsidP="003E3269">
      <w:pPr>
        <w:rPr>
          <w:rFonts w:ascii="Arial" w:hAnsi="Arial" w:cs="Arial"/>
          <w:b/>
          <w:bCs/>
          <w:sz w:val="24"/>
          <w:szCs w:val="24"/>
        </w:rPr>
      </w:pPr>
    </w:p>
    <w:p w14:paraId="416C13FA" w14:textId="77777777" w:rsidR="003E3269" w:rsidRDefault="003E3269" w:rsidP="003E3269">
      <w:pPr>
        <w:rPr>
          <w:rFonts w:ascii="Arial" w:hAnsi="Arial" w:cs="Arial"/>
          <w:b/>
          <w:bCs/>
          <w:sz w:val="24"/>
          <w:szCs w:val="24"/>
        </w:rPr>
      </w:pPr>
    </w:p>
    <w:p w14:paraId="48A24667" w14:textId="77777777" w:rsidR="003E3269" w:rsidRDefault="003E3269" w:rsidP="003E3269">
      <w:pPr>
        <w:rPr>
          <w:rFonts w:ascii="Arial" w:hAnsi="Arial" w:cs="Arial"/>
          <w:b/>
          <w:bCs/>
          <w:sz w:val="24"/>
          <w:szCs w:val="24"/>
        </w:rPr>
      </w:pPr>
    </w:p>
    <w:p w14:paraId="37BCFFF7" w14:textId="77777777" w:rsidR="003E3269" w:rsidRDefault="003E3269" w:rsidP="003E3269">
      <w:pPr>
        <w:rPr>
          <w:rFonts w:ascii="Arial" w:hAnsi="Arial" w:cs="Arial"/>
          <w:b/>
          <w:bCs/>
          <w:sz w:val="24"/>
          <w:szCs w:val="24"/>
        </w:rPr>
      </w:pPr>
    </w:p>
    <w:p w14:paraId="7075CA0B" w14:textId="77777777" w:rsidR="003E3269" w:rsidRDefault="003E3269" w:rsidP="003E3269">
      <w:pPr>
        <w:rPr>
          <w:rFonts w:ascii="Arial" w:hAnsi="Arial" w:cs="Arial"/>
          <w:b/>
          <w:bCs/>
          <w:sz w:val="24"/>
          <w:szCs w:val="24"/>
        </w:rPr>
      </w:pPr>
    </w:p>
    <w:p w14:paraId="1374CC0A" w14:textId="77777777" w:rsidR="003E3269" w:rsidRDefault="003E3269" w:rsidP="003E3269">
      <w:pPr>
        <w:rPr>
          <w:rFonts w:ascii="Arial" w:hAnsi="Arial" w:cs="Arial"/>
          <w:b/>
          <w:bCs/>
          <w:sz w:val="24"/>
          <w:szCs w:val="24"/>
        </w:rPr>
      </w:pPr>
    </w:p>
    <w:p w14:paraId="42E496C5" w14:textId="77777777" w:rsidR="003E3269" w:rsidRDefault="003E3269" w:rsidP="003E3269">
      <w:pPr>
        <w:rPr>
          <w:rFonts w:ascii="Arial" w:hAnsi="Arial" w:cs="Arial"/>
          <w:b/>
          <w:bCs/>
          <w:sz w:val="24"/>
          <w:szCs w:val="24"/>
        </w:rPr>
      </w:pPr>
    </w:p>
    <w:p w14:paraId="77D2706F" w14:textId="77777777" w:rsidR="003E3269" w:rsidRDefault="003E3269" w:rsidP="003E3269">
      <w:pPr>
        <w:rPr>
          <w:rFonts w:ascii="Arial" w:hAnsi="Arial" w:cs="Arial"/>
          <w:b/>
          <w:bCs/>
          <w:sz w:val="24"/>
          <w:szCs w:val="24"/>
        </w:rPr>
      </w:pPr>
    </w:p>
    <w:p w14:paraId="59BB8F4E" w14:textId="77777777" w:rsidR="003E3269" w:rsidRDefault="003E3269" w:rsidP="003E3269">
      <w:pPr>
        <w:rPr>
          <w:rFonts w:ascii="Arial" w:hAnsi="Arial" w:cs="Arial"/>
          <w:b/>
          <w:bCs/>
          <w:sz w:val="24"/>
          <w:szCs w:val="24"/>
        </w:rPr>
      </w:pPr>
    </w:p>
    <w:p w14:paraId="3912EDB2" w14:textId="77777777" w:rsidR="003E3269" w:rsidRDefault="003E3269" w:rsidP="003E3269">
      <w:pPr>
        <w:rPr>
          <w:rFonts w:ascii="Arial" w:hAnsi="Arial" w:cs="Arial"/>
          <w:b/>
          <w:bCs/>
          <w:sz w:val="24"/>
          <w:szCs w:val="24"/>
        </w:rPr>
      </w:pPr>
    </w:p>
    <w:p w14:paraId="7237C967" w14:textId="77777777" w:rsidR="003E3269" w:rsidRDefault="003E3269" w:rsidP="003E3269">
      <w:pPr>
        <w:rPr>
          <w:rFonts w:ascii="Arial" w:hAnsi="Arial" w:cs="Arial"/>
          <w:b/>
          <w:bCs/>
          <w:sz w:val="24"/>
          <w:szCs w:val="24"/>
        </w:rPr>
      </w:pPr>
    </w:p>
    <w:p w14:paraId="0075717A" w14:textId="77777777" w:rsidR="003E3269" w:rsidRDefault="003E3269" w:rsidP="003E3269">
      <w:pPr>
        <w:rPr>
          <w:rFonts w:ascii="Arial" w:hAnsi="Arial" w:cs="Arial"/>
          <w:b/>
          <w:bCs/>
          <w:sz w:val="24"/>
          <w:szCs w:val="24"/>
        </w:rPr>
      </w:pPr>
    </w:p>
    <w:p w14:paraId="6DC4721E" w14:textId="77777777" w:rsidR="003E3269" w:rsidRDefault="003E3269" w:rsidP="003E3269">
      <w:pPr>
        <w:rPr>
          <w:rFonts w:ascii="Arial" w:hAnsi="Arial" w:cs="Arial"/>
          <w:b/>
          <w:bCs/>
          <w:sz w:val="24"/>
          <w:szCs w:val="24"/>
        </w:rPr>
      </w:pPr>
    </w:p>
    <w:p w14:paraId="4C19A9D6" w14:textId="77777777" w:rsidR="003E3269" w:rsidRDefault="003E3269" w:rsidP="003E3269">
      <w:pPr>
        <w:rPr>
          <w:rFonts w:ascii="Arial" w:hAnsi="Arial" w:cs="Arial"/>
          <w:b/>
          <w:bCs/>
          <w:sz w:val="24"/>
          <w:szCs w:val="24"/>
        </w:rPr>
      </w:pPr>
    </w:p>
    <w:p w14:paraId="6CB76784" w14:textId="77777777" w:rsidR="003E3269" w:rsidRDefault="003E3269" w:rsidP="003E3269">
      <w:pPr>
        <w:rPr>
          <w:rFonts w:ascii="Arial" w:hAnsi="Arial" w:cs="Arial"/>
          <w:b/>
          <w:bCs/>
          <w:sz w:val="24"/>
          <w:szCs w:val="24"/>
        </w:rPr>
      </w:pPr>
    </w:p>
    <w:p w14:paraId="688475A6" w14:textId="66467E5C" w:rsidR="003E3269" w:rsidRPr="00D80546" w:rsidRDefault="00304AA9" w:rsidP="003E3269">
      <w:pPr>
        <w:rPr>
          <w:rFonts w:ascii="Arial" w:hAnsi="Arial" w:cs="Arial"/>
          <w:b/>
          <w:bCs/>
          <w:sz w:val="24"/>
          <w:szCs w:val="24"/>
        </w:rPr>
      </w:pPr>
      <w:r>
        <w:rPr>
          <w:rFonts w:ascii="Arial" w:hAnsi="Arial" w:cs="Arial"/>
          <w:b/>
          <w:bCs/>
          <w:sz w:val="24"/>
          <w:szCs w:val="24"/>
        </w:rPr>
        <w:lastRenderedPageBreak/>
        <w:t>Additional Figure</w:t>
      </w:r>
      <w:r w:rsidRPr="00D80546">
        <w:rPr>
          <w:rFonts w:ascii="Arial" w:hAnsi="Arial" w:cs="Arial"/>
          <w:b/>
          <w:bCs/>
          <w:sz w:val="24"/>
          <w:szCs w:val="24"/>
        </w:rPr>
        <w:t xml:space="preserve"> </w:t>
      </w:r>
      <w:r w:rsidR="003E3269">
        <w:rPr>
          <w:rFonts w:ascii="Arial" w:hAnsi="Arial" w:cs="Arial"/>
          <w:b/>
          <w:bCs/>
          <w:sz w:val="24"/>
          <w:szCs w:val="24"/>
        </w:rPr>
        <w:t>S</w:t>
      </w:r>
      <w:r w:rsidR="003E3269" w:rsidRPr="00D80546">
        <w:rPr>
          <w:rFonts w:ascii="Arial" w:hAnsi="Arial" w:cs="Arial"/>
          <w:b/>
          <w:bCs/>
          <w:sz w:val="24"/>
          <w:szCs w:val="24"/>
        </w:rPr>
        <w:t xml:space="preserve">2.  </w:t>
      </w:r>
      <w:r w:rsidR="003E3269" w:rsidRPr="00D80546">
        <w:rPr>
          <w:rFonts w:ascii="Arial" w:hAnsi="Arial" w:cs="Arial"/>
          <w:sz w:val="24"/>
          <w:szCs w:val="24"/>
        </w:rPr>
        <w:t>Neuroanatomical fidelity</w:t>
      </w:r>
      <w:r w:rsidR="003E3269" w:rsidRPr="00D80546">
        <w:rPr>
          <w:rFonts w:ascii="Arial" w:hAnsi="Arial" w:cs="Arial"/>
          <w:b/>
          <w:bCs/>
          <w:sz w:val="24"/>
          <w:szCs w:val="24"/>
        </w:rPr>
        <w:t xml:space="preserve"> </w:t>
      </w:r>
    </w:p>
    <w:p w14:paraId="3CA259B7" w14:textId="23470C40" w:rsidR="003E3269" w:rsidRPr="00D80546" w:rsidRDefault="003E3269" w:rsidP="003E3269">
      <w:pPr>
        <w:spacing w:line="360" w:lineRule="auto"/>
        <w:rPr>
          <w:rFonts w:ascii="Arial" w:hAnsi="Arial" w:cs="Arial"/>
          <w:sz w:val="24"/>
          <w:szCs w:val="24"/>
        </w:rPr>
      </w:pPr>
      <w:r w:rsidRPr="00D80546">
        <w:rPr>
          <w:rFonts w:ascii="Arial" w:hAnsi="Arial" w:cs="Arial"/>
          <w:sz w:val="24"/>
          <w:szCs w:val="24"/>
        </w:rPr>
        <w:t xml:space="preserve">Shown are representative examples of brain images collected during a single imaging session using a multi-slice spin echo, RARE (rapid acquisition with relaxation enhancement) pulse sequence. The row on the top shows axial sections collected during the anatomical scan taken at the beginning of each imaging session using a data matrix of </w:t>
      </w:r>
      <w:r>
        <w:rPr>
          <w:rFonts w:ascii="Arial" w:hAnsi="Arial" w:cs="Arial"/>
          <w:sz w:val="24"/>
          <w:szCs w:val="24"/>
        </w:rPr>
        <w:t>128</w:t>
      </w:r>
      <w:r w:rsidRPr="00D80546">
        <w:rPr>
          <w:rFonts w:ascii="Arial" w:hAnsi="Arial" w:cs="Arial"/>
          <w:sz w:val="24"/>
          <w:szCs w:val="24"/>
        </w:rPr>
        <w:t xml:space="preserve"> × </w:t>
      </w:r>
      <w:r>
        <w:rPr>
          <w:rFonts w:ascii="Arial" w:hAnsi="Arial" w:cs="Arial"/>
          <w:sz w:val="24"/>
          <w:szCs w:val="24"/>
        </w:rPr>
        <w:t>128</w:t>
      </w:r>
      <w:r w:rsidRPr="00D80546">
        <w:rPr>
          <w:rFonts w:ascii="Arial" w:hAnsi="Arial" w:cs="Arial"/>
          <w:sz w:val="24"/>
          <w:szCs w:val="24"/>
        </w:rPr>
        <w:t xml:space="preserve">, 18 slices in a field of view of </w:t>
      </w:r>
      <w:r>
        <w:rPr>
          <w:rFonts w:ascii="Arial" w:hAnsi="Arial" w:cs="Arial"/>
          <w:sz w:val="24"/>
          <w:szCs w:val="24"/>
        </w:rPr>
        <w:t>1.8</w:t>
      </w:r>
      <w:r w:rsidRPr="00D80546">
        <w:rPr>
          <w:rFonts w:ascii="Arial" w:hAnsi="Arial" w:cs="Arial"/>
          <w:sz w:val="24"/>
          <w:szCs w:val="24"/>
        </w:rPr>
        <w:t xml:space="preserve"> cm. The row below shows the same images but collected for functional analysis using HASTE, a RARE pulse sequence modified for faster acquisition time. These images were acquired using the same field of view and slice anatomy but a larger data matrix of 96 × 96. Note the anatomical fidelity between the functional images and their original anatomical image. The absence of any distortion is necessary when registering the data to atlas to resolve 13</w:t>
      </w:r>
      <w:r>
        <w:rPr>
          <w:rFonts w:ascii="Arial" w:hAnsi="Arial" w:cs="Arial"/>
          <w:sz w:val="24"/>
          <w:szCs w:val="24"/>
        </w:rPr>
        <w:t>6</w:t>
      </w:r>
      <w:r w:rsidRPr="00D80546">
        <w:rPr>
          <w:rFonts w:ascii="Arial" w:hAnsi="Arial" w:cs="Arial"/>
          <w:sz w:val="24"/>
          <w:szCs w:val="24"/>
        </w:rPr>
        <w:t xml:space="preserve"> segmented brain areas.</w:t>
      </w:r>
    </w:p>
    <w:p w14:paraId="3B589759" w14:textId="7F79CAC1" w:rsidR="003E3269" w:rsidRDefault="003E3269" w:rsidP="003E3269">
      <w:pPr>
        <w:rPr>
          <w:rFonts w:ascii="Arial" w:hAnsi="Arial" w:cs="Arial"/>
          <w:sz w:val="24"/>
          <w:szCs w:val="24"/>
        </w:rPr>
      </w:pPr>
      <w:r>
        <w:rPr>
          <w:rFonts w:ascii="Arial" w:hAnsi="Arial" w:cs="Arial"/>
          <w:noProof/>
          <w:sz w:val="24"/>
          <w:szCs w:val="24"/>
          <w:lang w:val="en-IN" w:eastAsia="en-IN"/>
        </w:rPr>
        <w:drawing>
          <wp:anchor distT="0" distB="0" distL="114300" distR="114300" simplePos="0" relativeHeight="251661312" behindDoc="0" locked="0" layoutInCell="1" allowOverlap="1" wp14:anchorId="7E6442A0" wp14:editId="2B1F9D18">
            <wp:simplePos x="0" y="0"/>
            <wp:positionH relativeFrom="margin">
              <wp:posOffset>414938</wp:posOffset>
            </wp:positionH>
            <wp:positionV relativeFrom="paragraph">
              <wp:posOffset>107683</wp:posOffset>
            </wp:positionV>
            <wp:extent cx="5382260" cy="2113915"/>
            <wp:effectExtent l="0" t="0" r="8890" b="635"/>
            <wp:wrapThrough wrapText="bothSides">
              <wp:wrapPolygon edited="0">
                <wp:start x="0" y="0"/>
                <wp:lineTo x="0" y="21412"/>
                <wp:lineTo x="21559" y="21412"/>
                <wp:lineTo x="2155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2260" cy="2113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B31151" w14:textId="2859C39F" w:rsidR="003E3269" w:rsidRDefault="003E3269" w:rsidP="003E3269">
      <w:pPr>
        <w:rPr>
          <w:rFonts w:ascii="Arial" w:hAnsi="Arial" w:cs="Arial"/>
          <w:sz w:val="24"/>
          <w:szCs w:val="24"/>
        </w:rPr>
      </w:pPr>
    </w:p>
    <w:p w14:paraId="00AC1E0E" w14:textId="23153408" w:rsidR="003E3269" w:rsidRDefault="003E3269" w:rsidP="003E3269">
      <w:pPr>
        <w:rPr>
          <w:rFonts w:ascii="Arial" w:hAnsi="Arial" w:cs="Arial"/>
          <w:sz w:val="24"/>
          <w:szCs w:val="24"/>
        </w:rPr>
      </w:pPr>
    </w:p>
    <w:p w14:paraId="6609B974" w14:textId="7BB867CA" w:rsidR="003E3269" w:rsidRDefault="003E3269" w:rsidP="003E3269">
      <w:pPr>
        <w:rPr>
          <w:rFonts w:ascii="Arial" w:hAnsi="Arial" w:cs="Arial"/>
          <w:sz w:val="24"/>
          <w:szCs w:val="24"/>
        </w:rPr>
      </w:pPr>
    </w:p>
    <w:p w14:paraId="1E1C8417" w14:textId="6CA967B0" w:rsidR="003E3269" w:rsidRDefault="003E3269" w:rsidP="003E3269">
      <w:pPr>
        <w:rPr>
          <w:rFonts w:ascii="Arial" w:hAnsi="Arial" w:cs="Arial"/>
          <w:sz w:val="24"/>
          <w:szCs w:val="24"/>
        </w:rPr>
      </w:pPr>
    </w:p>
    <w:p w14:paraId="47042957" w14:textId="77777777" w:rsidR="003E3269" w:rsidRDefault="003E3269" w:rsidP="003E3269">
      <w:pPr>
        <w:rPr>
          <w:rFonts w:ascii="Arial" w:hAnsi="Arial" w:cs="Arial"/>
          <w:sz w:val="24"/>
          <w:szCs w:val="24"/>
        </w:rPr>
      </w:pPr>
    </w:p>
    <w:p w14:paraId="05B2D749" w14:textId="77777777" w:rsidR="003E3269" w:rsidRDefault="003E3269" w:rsidP="003E3269">
      <w:pPr>
        <w:rPr>
          <w:rFonts w:ascii="Arial" w:hAnsi="Arial" w:cs="Arial"/>
          <w:sz w:val="24"/>
          <w:szCs w:val="24"/>
        </w:rPr>
      </w:pPr>
    </w:p>
    <w:p w14:paraId="38F9B57B" w14:textId="77777777" w:rsidR="003E3269" w:rsidRDefault="003E3269" w:rsidP="003E3269"/>
    <w:p w14:paraId="290EEA66" w14:textId="26E335E2" w:rsidR="00D04821" w:rsidRDefault="00D04821" w:rsidP="000967C8">
      <w:pPr>
        <w:spacing w:line="360" w:lineRule="auto"/>
        <w:rPr>
          <w:rFonts w:ascii="Arial" w:hAnsi="Arial" w:cs="Arial"/>
          <w:sz w:val="24"/>
          <w:szCs w:val="24"/>
        </w:rPr>
      </w:pPr>
    </w:p>
    <w:p w14:paraId="7596F50B" w14:textId="77777777" w:rsidR="00D04821" w:rsidRDefault="00D04821">
      <w:pPr>
        <w:rPr>
          <w:rFonts w:ascii="Arial" w:hAnsi="Arial" w:cs="Arial"/>
          <w:sz w:val="24"/>
          <w:szCs w:val="24"/>
        </w:rPr>
      </w:pPr>
      <w:r>
        <w:rPr>
          <w:rFonts w:ascii="Arial" w:hAnsi="Arial" w:cs="Arial"/>
          <w:sz w:val="24"/>
          <w:szCs w:val="24"/>
        </w:rPr>
        <w:br w:type="page"/>
      </w:r>
    </w:p>
    <w:p w14:paraId="19863B47" w14:textId="1C7AAAE3" w:rsidR="00D519D7" w:rsidRDefault="00304AA9">
      <w:pPr>
        <w:rPr>
          <w:rFonts w:ascii="Arial" w:hAnsi="Arial" w:cs="Arial"/>
          <w:b/>
          <w:bCs/>
          <w:sz w:val="24"/>
          <w:szCs w:val="24"/>
        </w:rPr>
      </w:pPr>
      <w:r>
        <w:rPr>
          <w:rFonts w:ascii="Arial" w:hAnsi="Arial" w:cs="Arial"/>
          <w:b/>
          <w:bCs/>
          <w:sz w:val="24"/>
          <w:szCs w:val="24"/>
        </w:rPr>
        <w:lastRenderedPageBreak/>
        <w:t xml:space="preserve">Additional </w:t>
      </w:r>
      <w:r w:rsidR="00144311" w:rsidRPr="000B0589">
        <w:rPr>
          <w:rFonts w:ascii="Arial" w:hAnsi="Arial" w:cs="Arial"/>
          <w:b/>
          <w:bCs/>
          <w:sz w:val="24"/>
          <w:szCs w:val="24"/>
        </w:rPr>
        <w:t xml:space="preserve">Figure </w:t>
      </w:r>
      <w:r w:rsidR="000B0589" w:rsidRPr="000B0589">
        <w:rPr>
          <w:rFonts w:ascii="Arial" w:hAnsi="Arial" w:cs="Arial"/>
          <w:b/>
          <w:bCs/>
          <w:sz w:val="24"/>
          <w:szCs w:val="24"/>
        </w:rPr>
        <w:t>S3 CBD Dose Response</w:t>
      </w:r>
    </w:p>
    <w:p w14:paraId="5447B688" w14:textId="77777777" w:rsidR="00D519D7" w:rsidRPr="007205CD" w:rsidRDefault="00D519D7" w:rsidP="00D519D7">
      <w:pPr>
        <w:spacing w:line="360" w:lineRule="auto"/>
        <w:ind w:firstLine="720"/>
        <w:rPr>
          <w:rFonts w:ascii="Arial" w:hAnsi="Arial" w:cs="Arial"/>
          <w:sz w:val="24"/>
          <w:szCs w:val="24"/>
          <w:lang w:bidi="en-US"/>
        </w:rPr>
      </w:pPr>
      <w:r>
        <w:rPr>
          <w:rFonts w:ascii="Arial" w:hAnsi="Arial" w:cs="Arial"/>
          <w:sz w:val="24"/>
          <w:szCs w:val="24"/>
          <w:lang w:bidi="en-US"/>
        </w:rPr>
        <w:t xml:space="preserve">Shown are the </w:t>
      </w:r>
      <w:r w:rsidRPr="007205CD">
        <w:rPr>
          <w:rFonts w:ascii="Arial" w:hAnsi="Arial" w:cs="Arial"/>
          <w:sz w:val="24"/>
          <w:szCs w:val="24"/>
          <w:lang w:bidi="en-US"/>
        </w:rPr>
        <w:t>mean (± SD) plasma levels of CBD (ng/ml) for each of the three doses. Samples were collected within 60 min of the initial injection following the imaging session. There are four samples per dose. B) shows the plasma levels of THC discovered in the same doses of CBD. The levels of CBD and THC were significantly different between doses (One way ANOVA F</w:t>
      </w:r>
      <w:r w:rsidRPr="007205CD">
        <w:rPr>
          <w:rFonts w:ascii="Arial" w:hAnsi="Arial" w:cs="Arial"/>
          <w:sz w:val="24"/>
          <w:szCs w:val="24"/>
          <w:vertAlign w:val="subscript"/>
          <w:lang w:bidi="en-US"/>
        </w:rPr>
        <w:t>(2,9)</w:t>
      </w:r>
      <w:r w:rsidRPr="007205CD">
        <w:rPr>
          <w:rFonts w:ascii="Arial" w:hAnsi="Arial" w:cs="Arial"/>
          <w:sz w:val="24"/>
          <w:szCs w:val="24"/>
          <w:lang w:bidi="en-US"/>
        </w:rPr>
        <w:t xml:space="preserve"> = 89.69, and 24.90 respectively,  p&lt;.0001).  Tukey’s multiple comparisons showed a significant difference between the 3 and 30 mg doses and the 10 and 30 mg doses for both CBD and THC measures.  *** p&lt;0.001, ****p&lt;0.0001.</w:t>
      </w:r>
    </w:p>
    <w:p w14:paraId="2B3F3781" w14:textId="68E002E7" w:rsidR="00144311" w:rsidRPr="000B0589" w:rsidRDefault="00A91EB9">
      <w:pPr>
        <w:rPr>
          <w:rFonts w:ascii="Arial" w:hAnsi="Arial" w:cs="Arial"/>
          <w:b/>
          <w:bCs/>
          <w:sz w:val="24"/>
          <w:szCs w:val="24"/>
        </w:rPr>
      </w:pPr>
      <w:r>
        <w:rPr>
          <w:rFonts w:ascii="Arial" w:hAnsi="Arial" w:cs="Arial"/>
          <w:b/>
          <w:bCs/>
          <w:noProof/>
          <w:sz w:val="24"/>
          <w:szCs w:val="24"/>
          <w:lang w:val="en-IN" w:eastAsia="en-IN"/>
        </w:rPr>
        <w:drawing>
          <wp:inline distT="0" distB="0" distL="0" distR="0" wp14:anchorId="74DC4709" wp14:editId="7CA29402">
            <wp:extent cx="5860556" cy="2428875"/>
            <wp:effectExtent l="0" t="0" r="6985" b="0"/>
            <wp:docPr id="5" name="Picture 5"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ox and whisker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874432" cy="2434626"/>
                    </a:xfrm>
                    <a:prstGeom prst="rect">
                      <a:avLst/>
                    </a:prstGeom>
                  </pic:spPr>
                </pic:pic>
              </a:graphicData>
            </a:graphic>
          </wp:inline>
        </w:drawing>
      </w:r>
      <w:r w:rsidR="00144311" w:rsidRPr="000B0589">
        <w:rPr>
          <w:rFonts w:ascii="Arial" w:hAnsi="Arial" w:cs="Arial"/>
          <w:b/>
          <w:bCs/>
          <w:sz w:val="24"/>
          <w:szCs w:val="24"/>
        </w:rPr>
        <w:br w:type="page"/>
      </w:r>
    </w:p>
    <w:p w14:paraId="2C9D3ABD" w14:textId="6A53AB30" w:rsidR="00321F7C" w:rsidRDefault="00304AA9" w:rsidP="000967C8">
      <w:pPr>
        <w:spacing w:line="360" w:lineRule="auto"/>
        <w:rPr>
          <w:rFonts w:ascii="Arial" w:hAnsi="Arial" w:cs="Arial"/>
          <w:sz w:val="24"/>
          <w:szCs w:val="24"/>
        </w:rPr>
      </w:pPr>
      <w:r>
        <w:rPr>
          <w:rFonts w:ascii="Arial" w:hAnsi="Arial" w:cs="Arial"/>
          <w:b/>
          <w:bCs/>
          <w:sz w:val="24"/>
          <w:szCs w:val="24"/>
        </w:rPr>
        <w:lastRenderedPageBreak/>
        <w:t>Additional Figure</w:t>
      </w:r>
      <w:r w:rsidRPr="00144311">
        <w:rPr>
          <w:rFonts w:ascii="Arial" w:hAnsi="Arial" w:cs="Arial"/>
          <w:b/>
          <w:bCs/>
          <w:sz w:val="24"/>
          <w:szCs w:val="24"/>
        </w:rPr>
        <w:t xml:space="preserve"> </w:t>
      </w:r>
      <w:r w:rsidR="00321F7C" w:rsidRPr="00144311">
        <w:rPr>
          <w:rFonts w:ascii="Arial" w:hAnsi="Arial" w:cs="Arial"/>
          <w:b/>
          <w:bCs/>
          <w:sz w:val="24"/>
          <w:szCs w:val="24"/>
        </w:rPr>
        <w:t>S</w:t>
      </w:r>
      <w:r w:rsidR="00473D5E">
        <w:rPr>
          <w:rFonts w:ascii="Arial" w:hAnsi="Arial" w:cs="Arial"/>
          <w:b/>
          <w:bCs/>
          <w:sz w:val="24"/>
          <w:szCs w:val="24"/>
        </w:rPr>
        <w:t>4</w:t>
      </w:r>
      <w:r w:rsidR="00321F7C">
        <w:rPr>
          <w:rFonts w:ascii="Arial" w:hAnsi="Arial" w:cs="Arial"/>
          <w:sz w:val="24"/>
          <w:szCs w:val="24"/>
        </w:rPr>
        <w:t xml:space="preserve">  ARAS Connectivity</w:t>
      </w:r>
    </w:p>
    <w:p w14:paraId="4278AA53" w14:textId="1CA8CFC7" w:rsidR="00E52092" w:rsidRPr="00E52092" w:rsidRDefault="00E52092" w:rsidP="00E52092">
      <w:pPr>
        <w:spacing w:line="360" w:lineRule="auto"/>
        <w:rPr>
          <w:rFonts w:ascii="Arial" w:hAnsi="Arial" w:cs="Arial"/>
          <w:sz w:val="24"/>
          <w:szCs w:val="24"/>
        </w:rPr>
      </w:pPr>
      <w:r w:rsidRPr="00144311">
        <w:rPr>
          <w:b/>
          <w:bCs/>
          <w:noProof/>
          <w:lang w:val="en-IN" w:eastAsia="en-IN"/>
        </w:rPr>
        <w:drawing>
          <wp:anchor distT="0" distB="0" distL="114300" distR="114300" simplePos="0" relativeHeight="251662336" behindDoc="0" locked="0" layoutInCell="1" allowOverlap="1" wp14:anchorId="0426C551" wp14:editId="6F418409">
            <wp:simplePos x="0" y="0"/>
            <wp:positionH relativeFrom="column">
              <wp:posOffset>-41910</wp:posOffset>
            </wp:positionH>
            <wp:positionV relativeFrom="paragraph">
              <wp:posOffset>901065</wp:posOffset>
            </wp:positionV>
            <wp:extent cx="5947006" cy="3547872"/>
            <wp:effectExtent l="0" t="0" r="0" b="0"/>
            <wp:wrapThrough wrapText="bothSides">
              <wp:wrapPolygon edited="0">
                <wp:start x="0" y="0"/>
                <wp:lineTo x="0" y="21457"/>
                <wp:lineTo x="21519" y="21457"/>
                <wp:lineTo x="2151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006" cy="3547872"/>
                    </a:xfrm>
                    <a:prstGeom prst="rect">
                      <a:avLst/>
                    </a:prstGeom>
                    <a:noFill/>
                    <a:ln>
                      <a:noFill/>
                    </a:ln>
                  </pic:spPr>
                </pic:pic>
              </a:graphicData>
            </a:graphic>
            <wp14:sizeRelV relativeFrom="margin">
              <wp14:pctHeight>0</wp14:pctHeight>
            </wp14:sizeRelV>
          </wp:anchor>
        </w:drawing>
      </w:r>
      <w:r w:rsidRPr="00E52092">
        <w:rPr>
          <w:rFonts w:ascii="Arial" w:hAnsi="Arial" w:cs="Arial"/>
          <w:sz w:val="24"/>
          <w:szCs w:val="24"/>
        </w:rPr>
        <w:t>Shown are box and whiskers plots depicting differences in degree centrality in various subregions between vehicle (CTL) and rats treated with 10mg/kg CBD 60 min prior to imaging.</w:t>
      </w:r>
    </w:p>
    <w:p w14:paraId="0C44B9F8" w14:textId="77777777" w:rsidR="00E52092" w:rsidRDefault="00E52092" w:rsidP="000967C8">
      <w:pPr>
        <w:spacing w:line="360" w:lineRule="auto"/>
        <w:rPr>
          <w:rFonts w:ascii="Arial" w:hAnsi="Arial" w:cs="Arial"/>
          <w:sz w:val="24"/>
          <w:szCs w:val="24"/>
        </w:rPr>
      </w:pPr>
    </w:p>
    <w:p w14:paraId="65B6E082" w14:textId="77777777" w:rsidR="00321F7C" w:rsidRDefault="00321F7C">
      <w:pPr>
        <w:rPr>
          <w:rFonts w:ascii="Arial" w:hAnsi="Arial" w:cs="Arial"/>
          <w:sz w:val="24"/>
          <w:szCs w:val="24"/>
        </w:rPr>
      </w:pPr>
      <w:r>
        <w:rPr>
          <w:rFonts w:ascii="Arial" w:hAnsi="Arial" w:cs="Arial"/>
          <w:sz w:val="24"/>
          <w:szCs w:val="24"/>
        </w:rPr>
        <w:br w:type="page"/>
      </w:r>
    </w:p>
    <w:p w14:paraId="298B0C17" w14:textId="5757C30B" w:rsidR="00FC3A49" w:rsidRPr="005D1AF5" w:rsidRDefault="00304AA9" w:rsidP="000967C8">
      <w:pPr>
        <w:spacing w:line="360" w:lineRule="auto"/>
        <w:rPr>
          <w:rFonts w:ascii="Arial" w:hAnsi="Arial" w:cs="Arial"/>
          <w:b/>
          <w:bCs/>
          <w:sz w:val="24"/>
          <w:szCs w:val="24"/>
        </w:rPr>
      </w:pPr>
      <w:r>
        <w:rPr>
          <w:rFonts w:ascii="Arial" w:hAnsi="Arial" w:cs="Arial"/>
          <w:b/>
          <w:bCs/>
          <w:sz w:val="24"/>
          <w:szCs w:val="24"/>
        </w:rPr>
        <w:lastRenderedPageBreak/>
        <w:t xml:space="preserve">Additional </w:t>
      </w:r>
      <w:r w:rsidR="00D95301" w:rsidRPr="005D1AF5">
        <w:rPr>
          <w:rFonts w:ascii="Arial" w:hAnsi="Arial" w:cs="Arial"/>
          <w:b/>
          <w:bCs/>
          <w:sz w:val="24"/>
          <w:szCs w:val="24"/>
        </w:rPr>
        <w:t>Table</w:t>
      </w:r>
      <w:r w:rsidR="00FC3A49" w:rsidRPr="005D1AF5">
        <w:rPr>
          <w:rFonts w:ascii="Arial" w:hAnsi="Arial" w:cs="Arial"/>
          <w:b/>
          <w:bCs/>
          <w:sz w:val="24"/>
          <w:szCs w:val="24"/>
        </w:rPr>
        <w:t xml:space="preserve"> S1</w:t>
      </w:r>
    </w:p>
    <w:tbl>
      <w:tblPr>
        <w:tblW w:w="8200" w:type="dxa"/>
        <w:tblLook w:val="04A0" w:firstRow="1" w:lastRow="0" w:firstColumn="1" w:lastColumn="0" w:noHBand="0" w:noVBand="1"/>
      </w:tblPr>
      <w:tblGrid>
        <w:gridCol w:w="4302"/>
        <w:gridCol w:w="657"/>
        <w:gridCol w:w="710"/>
        <w:gridCol w:w="843"/>
        <w:gridCol w:w="843"/>
        <w:gridCol w:w="817"/>
        <w:gridCol w:w="817"/>
      </w:tblGrid>
      <w:tr w:rsidR="00FC3A49" w:rsidRPr="00FC3A49" w14:paraId="10C70C16" w14:textId="77777777" w:rsidTr="00F16AB6">
        <w:trPr>
          <w:trHeight w:val="330"/>
        </w:trPr>
        <w:tc>
          <w:tcPr>
            <w:tcW w:w="8200" w:type="dxa"/>
            <w:gridSpan w:val="7"/>
            <w:tcBorders>
              <w:top w:val="single" w:sz="12" w:space="0" w:color="auto"/>
              <w:left w:val="single" w:sz="12" w:space="0" w:color="auto"/>
              <w:bottom w:val="nil"/>
              <w:right w:val="single" w:sz="12" w:space="0" w:color="000000"/>
            </w:tcBorders>
            <w:shd w:val="clear" w:color="000000" w:fill="FFFFFF"/>
            <w:noWrap/>
            <w:vAlign w:val="bottom"/>
            <w:hideMark/>
          </w:tcPr>
          <w:p w14:paraId="565B89E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Positive BOLD</w:t>
            </w:r>
          </w:p>
        </w:tc>
      </w:tr>
      <w:tr w:rsidR="00FC3A49" w:rsidRPr="00FC3A49" w14:paraId="2F847506" w14:textId="77777777" w:rsidTr="00F16AB6">
        <w:trPr>
          <w:trHeight w:val="450"/>
        </w:trPr>
        <w:tc>
          <w:tcPr>
            <w:tcW w:w="4302" w:type="dxa"/>
            <w:tcBorders>
              <w:top w:val="nil"/>
              <w:left w:val="single" w:sz="12" w:space="0" w:color="auto"/>
              <w:bottom w:val="single" w:sz="12" w:space="0" w:color="auto"/>
              <w:right w:val="nil"/>
            </w:tcBorders>
            <w:shd w:val="clear" w:color="000000" w:fill="FFFFFF"/>
            <w:noWrap/>
            <w:vAlign w:val="bottom"/>
            <w:hideMark/>
          </w:tcPr>
          <w:p w14:paraId="3F276A4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Brain Area</w:t>
            </w:r>
          </w:p>
        </w:tc>
        <w:tc>
          <w:tcPr>
            <w:tcW w:w="514" w:type="dxa"/>
            <w:tcBorders>
              <w:top w:val="nil"/>
              <w:left w:val="nil"/>
              <w:bottom w:val="single" w:sz="12" w:space="0" w:color="auto"/>
              <w:right w:val="nil"/>
            </w:tcBorders>
            <w:shd w:val="clear" w:color="000000" w:fill="FFFFFF"/>
            <w:noWrap/>
            <w:vAlign w:val="bottom"/>
            <w:hideMark/>
          </w:tcPr>
          <w:p w14:paraId="662602A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Veh</w:t>
            </w:r>
          </w:p>
        </w:tc>
        <w:tc>
          <w:tcPr>
            <w:tcW w:w="572" w:type="dxa"/>
            <w:tcBorders>
              <w:top w:val="nil"/>
              <w:left w:val="nil"/>
              <w:bottom w:val="single" w:sz="12" w:space="0" w:color="auto"/>
              <w:right w:val="nil"/>
            </w:tcBorders>
            <w:shd w:val="clear" w:color="000000" w:fill="FFFFFF"/>
            <w:noWrap/>
            <w:vAlign w:val="bottom"/>
            <w:hideMark/>
          </w:tcPr>
          <w:p w14:paraId="5B40DC7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3mg</w:t>
            </w:r>
          </w:p>
        </w:tc>
        <w:tc>
          <w:tcPr>
            <w:tcW w:w="717" w:type="dxa"/>
            <w:tcBorders>
              <w:top w:val="nil"/>
              <w:left w:val="nil"/>
              <w:bottom w:val="single" w:sz="12" w:space="0" w:color="auto"/>
              <w:right w:val="nil"/>
            </w:tcBorders>
            <w:shd w:val="clear" w:color="000000" w:fill="FFFFFF"/>
            <w:noWrap/>
            <w:vAlign w:val="bottom"/>
            <w:hideMark/>
          </w:tcPr>
          <w:p w14:paraId="6255CD1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10mg</w:t>
            </w:r>
          </w:p>
        </w:tc>
        <w:tc>
          <w:tcPr>
            <w:tcW w:w="717" w:type="dxa"/>
            <w:tcBorders>
              <w:top w:val="nil"/>
              <w:left w:val="nil"/>
              <w:bottom w:val="single" w:sz="12" w:space="0" w:color="auto"/>
              <w:right w:val="nil"/>
            </w:tcBorders>
            <w:shd w:val="clear" w:color="000000" w:fill="FFFFFF"/>
            <w:noWrap/>
            <w:vAlign w:val="bottom"/>
            <w:hideMark/>
          </w:tcPr>
          <w:p w14:paraId="10A9D6B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30mg</w:t>
            </w:r>
          </w:p>
        </w:tc>
        <w:tc>
          <w:tcPr>
            <w:tcW w:w="689" w:type="dxa"/>
            <w:tcBorders>
              <w:top w:val="nil"/>
              <w:left w:val="nil"/>
              <w:bottom w:val="single" w:sz="12" w:space="0" w:color="auto"/>
              <w:right w:val="nil"/>
            </w:tcBorders>
            <w:shd w:val="clear" w:color="000000" w:fill="FFFFFF"/>
            <w:noWrap/>
            <w:vAlign w:val="bottom"/>
            <w:hideMark/>
          </w:tcPr>
          <w:p w14:paraId="5E9F829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P val</w:t>
            </w:r>
          </w:p>
        </w:tc>
        <w:tc>
          <w:tcPr>
            <w:tcW w:w="689" w:type="dxa"/>
            <w:tcBorders>
              <w:top w:val="nil"/>
              <w:left w:val="nil"/>
              <w:bottom w:val="single" w:sz="12" w:space="0" w:color="auto"/>
              <w:right w:val="single" w:sz="12" w:space="0" w:color="auto"/>
            </w:tcBorders>
            <w:shd w:val="clear" w:color="000000" w:fill="FFFFFF"/>
            <w:noWrap/>
            <w:vAlign w:val="bottom"/>
            <w:hideMark/>
          </w:tcPr>
          <w:p w14:paraId="2861158C" w14:textId="77777777" w:rsidR="00FC3A49" w:rsidRPr="00FC3A49" w:rsidRDefault="00FC3A49" w:rsidP="00FC3A49">
            <w:pPr>
              <w:spacing w:after="0" w:line="240" w:lineRule="auto"/>
              <w:jc w:val="center"/>
              <w:rPr>
                <w:rFonts w:ascii="Arial" w:eastAsia="Times New Roman" w:hAnsi="Arial" w:cs="Arial"/>
                <w:b/>
                <w:bCs/>
                <w:color w:val="000000"/>
                <w:sz w:val="28"/>
                <w:szCs w:val="28"/>
              </w:rPr>
            </w:pPr>
            <w:r w:rsidRPr="00FC3A49">
              <w:rPr>
                <w:rFonts w:ascii="Calibri" w:eastAsia="Times New Roman" w:hAnsi="Calibri" w:cs="Calibri"/>
                <w:b/>
                <w:bCs/>
                <w:color w:val="000000"/>
                <w:sz w:val="28"/>
                <w:szCs w:val="28"/>
              </w:rPr>
              <w:t>ω</w:t>
            </w:r>
            <w:r w:rsidRPr="00FC3A49">
              <w:rPr>
                <w:rFonts w:ascii="Arial" w:eastAsia="Times New Roman" w:hAnsi="Arial" w:cs="Arial"/>
                <w:b/>
                <w:bCs/>
                <w:color w:val="000000"/>
                <w:sz w:val="28"/>
                <w:szCs w:val="28"/>
                <w:vertAlign w:val="superscript"/>
              </w:rPr>
              <w:t>2</w:t>
            </w:r>
            <w:r w:rsidRPr="00FC3A49">
              <w:rPr>
                <w:rFonts w:ascii="Arial" w:eastAsia="Times New Roman" w:hAnsi="Arial" w:cs="Arial"/>
                <w:b/>
                <w:bCs/>
                <w:color w:val="000000"/>
                <w:sz w:val="28"/>
                <w:szCs w:val="28"/>
              </w:rPr>
              <w:t xml:space="preserve"> </w:t>
            </w:r>
          </w:p>
        </w:tc>
      </w:tr>
      <w:tr w:rsidR="00FC3A49" w:rsidRPr="00FC3A49" w14:paraId="509EBDD1" w14:textId="77777777" w:rsidTr="00F16AB6">
        <w:trPr>
          <w:trHeight w:val="330"/>
        </w:trPr>
        <w:tc>
          <w:tcPr>
            <w:tcW w:w="4302" w:type="dxa"/>
            <w:tcBorders>
              <w:top w:val="nil"/>
              <w:left w:val="single" w:sz="12" w:space="0" w:color="auto"/>
              <w:bottom w:val="nil"/>
              <w:right w:val="nil"/>
            </w:tcBorders>
            <w:shd w:val="clear" w:color="000000" w:fill="FFF2CC"/>
            <w:noWrap/>
            <w:vAlign w:val="bottom"/>
            <w:hideMark/>
          </w:tcPr>
          <w:p w14:paraId="078A46D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glomerular layer</w:t>
            </w:r>
          </w:p>
        </w:tc>
        <w:tc>
          <w:tcPr>
            <w:tcW w:w="514" w:type="dxa"/>
            <w:tcBorders>
              <w:top w:val="nil"/>
              <w:left w:val="nil"/>
              <w:bottom w:val="nil"/>
              <w:right w:val="nil"/>
            </w:tcBorders>
            <w:shd w:val="clear" w:color="000000" w:fill="FFF2CC"/>
            <w:noWrap/>
            <w:vAlign w:val="bottom"/>
            <w:hideMark/>
          </w:tcPr>
          <w:p w14:paraId="5ECD646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w:t>
            </w:r>
          </w:p>
        </w:tc>
        <w:tc>
          <w:tcPr>
            <w:tcW w:w="572" w:type="dxa"/>
            <w:tcBorders>
              <w:top w:val="nil"/>
              <w:left w:val="nil"/>
              <w:bottom w:val="nil"/>
              <w:right w:val="nil"/>
            </w:tcBorders>
            <w:shd w:val="clear" w:color="000000" w:fill="FFF2CC"/>
            <w:noWrap/>
            <w:vAlign w:val="bottom"/>
            <w:hideMark/>
          </w:tcPr>
          <w:p w14:paraId="08918E4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9</w:t>
            </w:r>
          </w:p>
        </w:tc>
        <w:tc>
          <w:tcPr>
            <w:tcW w:w="717" w:type="dxa"/>
            <w:tcBorders>
              <w:top w:val="nil"/>
              <w:left w:val="nil"/>
              <w:bottom w:val="nil"/>
              <w:right w:val="nil"/>
            </w:tcBorders>
            <w:shd w:val="clear" w:color="000000" w:fill="FFF2CC"/>
            <w:noWrap/>
            <w:vAlign w:val="bottom"/>
            <w:hideMark/>
          </w:tcPr>
          <w:p w14:paraId="530BD88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76</w:t>
            </w:r>
          </w:p>
        </w:tc>
        <w:tc>
          <w:tcPr>
            <w:tcW w:w="717" w:type="dxa"/>
            <w:tcBorders>
              <w:top w:val="nil"/>
              <w:left w:val="nil"/>
              <w:bottom w:val="nil"/>
              <w:right w:val="nil"/>
            </w:tcBorders>
            <w:shd w:val="clear" w:color="000000" w:fill="FFF2CC"/>
            <w:noWrap/>
            <w:vAlign w:val="bottom"/>
            <w:hideMark/>
          </w:tcPr>
          <w:p w14:paraId="087E059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34</w:t>
            </w:r>
          </w:p>
        </w:tc>
        <w:tc>
          <w:tcPr>
            <w:tcW w:w="689" w:type="dxa"/>
            <w:tcBorders>
              <w:top w:val="nil"/>
              <w:left w:val="nil"/>
              <w:bottom w:val="nil"/>
              <w:right w:val="nil"/>
            </w:tcBorders>
            <w:shd w:val="clear" w:color="000000" w:fill="FFFFFF"/>
            <w:noWrap/>
            <w:vAlign w:val="bottom"/>
            <w:hideMark/>
          </w:tcPr>
          <w:p w14:paraId="65A8355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0.001</w:t>
            </w:r>
          </w:p>
        </w:tc>
        <w:tc>
          <w:tcPr>
            <w:tcW w:w="689" w:type="dxa"/>
            <w:tcBorders>
              <w:top w:val="nil"/>
              <w:left w:val="nil"/>
              <w:bottom w:val="nil"/>
              <w:right w:val="single" w:sz="12" w:space="0" w:color="auto"/>
            </w:tcBorders>
            <w:shd w:val="clear" w:color="000000" w:fill="FFFFFF"/>
            <w:noWrap/>
            <w:vAlign w:val="bottom"/>
            <w:hideMark/>
          </w:tcPr>
          <w:p w14:paraId="0112FDC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0.806</w:t>
            </w:r>
          </w:p>
        </w:tc>
      </w:tr>
      <w:tr w:rsidR="00FC3A49" w:rsidRPr="00FC3A49" w14:paraId="6B4B854F" w14:textId="77777777" w:rsidTr="00F16AB6">
        <w:trPr>
          <w:trHeight w:val="315"/>
        </w:trPr>
        <w:tc>
          <w:tcPr>
            <w:tcW w:w="4302" w:type="dxa"/>
            <w:tcBorders>
              <w:top w:val="nil"/>
              <w:left w:val="single" w:sz="12" w:space="0" w:color="auto"/>
              <w:bottom w:val="nil"/>
              <w:right w:val="nil"/>
            </w:tcBorders>
            <w:shd w:val="clear" w:color="000000" w:fill="FFF2CC"/>
            <w:noWrap/>
            <w:vAlign w:val="bottom"/>
            <w:hideMark/>
          </w:tcPr>
          <w:p w14:paraId="74E4E4C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granular cell layer</w:t>
            </w:r>
          </w:p>
        </w:tc>
        <w:tc>
          <w:tcPr>
            <w:tcW w:w="514" w:type="dxa"/>
            <w:tcBorders>
              <w:top w:val="nil"/>
              <w:left w:val="nil"/>
              <w:bottom w:val="nil"/>
              <w:right w:val="nil"/>
            </w:tcBorders>
            <w:shd w:val="clear" w:color="000000" w:fill="FFF2CC"/>
            <w:noWrap/>
            <w:vAlign w:val="bottom"/>
            <w:hideMark/>
          </w:tcPr>
          <w:p w14:paraId="0C2A64A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w:t>
            </w:r>
          </w:p>
        </w:tc>
        <w:tc>
          <w:tcPr>
            <w:tcW w:w="572" w:type="dxa"/>
            <w:tcBorders>
              <w:top w:val="nil"/>
              <w:left w:val="nil"/>
              <w:bottom w:val="nil"/>
              <w:right w:val="nil"/>
            </w:tcBorders>
            <w:shd w:val="clear" w:color="000000" w:fill="FFF2CC"/>
            <w:noWrap/>
            <w:vAlign w:val="bottom"/>
            <w:hideMark/>
          </w:tcPr>
          <w:p w14:paraId="51649FA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8</w:t>
            </w:r>
          </w:p>
        </w:tc>
        <w:tc>
          <w:tcPr>
            <w:tcW w:w="717" w:type="dxa"/>
            <w:tcBorders>
              <w:top w:val="nil"/>
              <w:left w:val="nil"/>
              <w:bottom w:val="nil"/>
              <w:right w:val="nil"/>
            </w:tcBorders>
            <w:shd w:val="clear" w:color="000000" w:fill="FFF2CC"/>
            <w:noWrap/>
            <w:vAlign w:val="bottom"/>
            <w:hideMark/>
          </w:tcPr>
          <w:p w14:paraId="1C4DB7F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89</w:t>
            </w:r>
          </w:p>
        </w:tc>
        <w:tc>
          <w:tcPr>
            <w:tcW w:w="717" w:type="dxa"/>
            <w:tcBorders>
              <w:top w:val="nil"/>
              <w:left w:val="nil"/>
              <w:bottom w:val="nil"/>
              <w:right w:val="nil"/>
            </w:tcBorders>
            <w:shd w:val="clear" w:color="000000" w:fill="FFF2CC"/>
            <w:noWrap/>
            <w:vAlign w:val="bottom"/>
            <w:hideMark/>
          </w:tcPr>
          <w:p w14:paraId="6C97409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23</w:t>
            </w:r>
          </w:p>
        </w:tc>
        <w:tc>
          <w:tcPr>
            <w:tcW w:w="689" w:type="dxa"/>
            <w:tcBorders>
              <w:top w:val="nil"/>
              <w:left w:val="nil"/>
              <w:bottom w:val="nil"/>
              <w:right w:val="nil"/>
            </w:tcBorders>
            <w:shd w:val="clear" w:color="000000" w:fill="FFFFFF"/>
            <w:noWrap/>
            <w:vAlign w:val="bottom"/>
            <w:hideMark/>
          </w:tcPr>
          <w:p w14:paraId="0195D41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0.001</w:t>
            </w:r>
          </w:p>
        </w:tc>
        <w:tc>
          <w:tcPr>
            <w:tcW w:w="689" w:type="dxa"/>
            <w:tcBorders>
              <w:top w:val="nil"/>
              <w:left w:val="nil"/>
              <w:bottom w:val="nil"/>
              <w:right w:val="single" w:sz="12" w:space="0" w:color="auto"/>
            </w:tcBorders>
            <w:shd w:val="clear" w:color="000000" w:fill="FFFFFF"/>
            <w:noWrap/>
            <w:vAlign w:val="bottom"/>
            <w:hideMark/>
          </w:tcPr>
          <w:p w14:paraId="6BF684A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0.757</w:t>
            </w:r>
          </w:p>
        </w:tc>
      </w:tr>
      <w:tr w:rsidR="00FC3A49" w:rsidRPr="00FC3A49" w14:paraId="0E2D1031" w14:textId="77777777" w:rsidTr="00F16AB6">
        <w:trPr>
          <w:trHeight w:val="315"/>
        </w:trPr>
        <w:tc>
          <w:tcPr>
            <w:tcW w:w="4302" w:type="dxa"/>
            <w:tcBorders>
              <w:top w:val="nil"/>
              <w:left w:val="single" w:sz="12" w:space="0" w:color="auto"/>
              <w:bottom w:val="nil"/>
              <w:right w:val="nil"/>
            </w:tcBorders>
            <w:shd w:val="clear" w:color="000000" w:fill="FFF2CC"/>
            <w:noWrap/>
            <w:vAlign w:val="bottom"/>
            <w:hideMark/>
          </w:tcPr>
          <w:p w14:paraId="4B46052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anterior olfactory area</w:t>
            </w:r>
          </w:p>
        </w:tc>
        <w:tc>
          <w:tcPr>
            <w:tcW w:w="514" w:type="dxa"/>
            <w:tcBorders>
              <w:top w:val="nil"/>
              <w:left w:val="nil"/>
              <w:bottom w:val="nil"/>
              <w:right w:val="nil"/>
            </w:tcBorders>
            <w:shd w:val="clear" w:color="000000" w:fill="FFF2CC"/>
            <w:noWrap/>
            <w:vAlign w:val="bottom"/>
            <w:hideMark/>
          </w:tcPr>
          <w:p w14:paraId="583FD6A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7</w:t>
            </w:r>
          </w:p>
        </w:tc>
        <w:tc>
          <w:tcPr>
            <w:tcW w:w="572" w:type="dxa"/>
            <w:tcBorders>
              <w:top w:val="nil"/>
              <w:left w:val="nil"/>
              <w:bottom w:val="nil"/>
              <w:right w:val="nil"/>
            </w:tcBorders>
            <w:shd w:val="clear" w:color="000000" w:fill="FFF2CC"/>
            <w:noWrap/>
            <w:vAlign w:val="bottom"/>
            <w:hideMark/>
          </w:tcPr>
          <w:p w14:paraId="241B5ED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19</w:t>
            </w:r>
          </w:p>
        </w:tc>
        <w:tc>
          <w:tcPr>
            <w:tcW w:w="717" w:type="dxa"/>
            <w:tcBorders>
              <w:top w:val="nil"/>
              <w:left w:val="nil"/>
              <w:bottom w:val="nil"/>
              <w:right w:val="nil"/>
            </w:tcBorders>
            <w:shd w:val="clear" w:color="000000" w:fill="FFF2CC"/>
            <w:noWrap/>
            <w:vAlign w:val="bottom"/>
            <w:hideMark/>
          </w:tcPr>
          <w:p w14:paraId="491286E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64</w:t>
            </w:r>
          </w:p>
        </w:tc>
        <w:tc>
          <w:tcPr>
            <w:tcW w:w="717" w:type="dxa"/>
            <w:tcBorders>
              <w:top w:val="nil"/>
              <w:left w:val="nil"/>
              <w:bottom w:val="nil"/>
              <w:right w:val="nil"/>
            </w:tcBorders>
            <w:shd w:val="clear" w:color="000000" w:fill="FFF2CC"/>
            <w:noWrap/>
            <w:vAlign w:val="bottom"/>
            <w:hideMark/>
          </w:tcPr>
          <w:p w14:paraId="66CEC84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33</w:t>
            </w:r>
          </w:p>
        </w:tc>
        <w:tc>
          <w:tcPr>
            <w:tcW w:w="689" w:type="dxa"/>
            <w:tcBorders>
              <w:top w:val="nil"/>
              <w:left w:val="nil"/>
              <w:bottom w:val="nil"/>
              <w:right w:val="nil"/>
            </w:tcBorders>
            <w:shd w:val="clear" w:color="000000" w:fill="FFFFFF"/>
            <w:noWrap/>
            <w:vAlign w:val="bottom"/>
            <w:hideMark/>
          </w:tcPr>
          <w:p w14:paraId="25E61CA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0.001</w:t>
            </w:r>
          </w:p>
        </w:tc>
        <w:tc>
          <w:tcPr>
            <w:tcW w:w="689" w:type="dxa"/>
            <w:tcBorders>
              <w:top w:val="nil"/>
              <w:left w:val="nil"/>
              <w:bottom w:val="nil"/>
              <w:right w:val="single" w:sz="12" w:space="0" w:color="auto"/>
            </w:tcBorders>
            <w:shd w:val="clear" w:color="000000" w:fill="FFFFFF"/>
            <w:noWrap/>
            <w:vAlign w:val="bottom"/>
            <w:hideMark/>
          </w:tcPr>
          <w:p w14:paraId="07E5990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0.701</w:t>
            </w:r>
          </w:p>
        </w:tc>
      </w:tr>
      <w:tr w:rsidR="00FC3A49" w:rsidRPr="00FC3A49" w14:paraId="6C460A73"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71D2EF6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flocculus cerebellum</w:t>
            </w:r>
          </w:p>
        </w:tc>
        <w:tc>
          <w:tcPr>
            <w:tcW w:w="514" w:type="dxa"/>
            <w:tcBorders>
              <w:top w:val="nil"/>
              <w:left w:val="nil"/>
              <w:bottom w:val="nil"/>
              <w:right w:val="nil"/>
            </w:tcBorders>
            <w:shd w:val="clear" w:color="000000" w:fill="E2EFDA"/>
            <w:noWrap/>
            <w:vAlign w:val="bottom"/>
            <w:hideMark/>
          </w:tcPr>
          <w:p w14:paraId="443841A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29</w:t>
            </w:r>
          </w:p>
        </w:tc>
        <w:tc>
          <w:tcPr>
            <w:tcW w:w="572" w:type="dxa"/>
            <w:tcBorders>
              <w:top w:val="nil"/>
              <w:left w:val="nil"/>
              <w:bottom w:val="nil"/>
              <w:right w:val="nil"/>
            </w:tcBorders>
            <w:shd w:val="clear" w:color="000000" w:fill="E2EFDA"/>
            <w:noWrap/>
            <w:vAlign w:val="bottom"/>
            <w:hideMark/>
          </w:tcPr>
          <w:p w14:paraId="3D3C674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41</w:t>
            </w:r>
          </w:p>
        </w:tc>
        <w:tc>
          <w:tcPr>
            <w:tcW w:w="717" w:type="dxa"/>
            <w:tcBorders>
              <w:top w:val="nil"/>
              <w:left w:val="nil"/>
              <w:bottom w:val="nil"/>
              <w:right w:val="nil"/>
            </w:tcBorders>
            <w:shd w:val="clear" w:color="000000" w:fill="E2EFDA"/>
            <w:noWrap/>
            <w:vAlign w:val="bottom"/>
            <w:hideMark/>
          </w:tcPr>
          <w:p w14:paraId="5153226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10</w:t>
            </w:r>
          </w:p>
        </w:tc>
        <w:tc>
          <w:tcPr>
            <w:tcW w:w="717" w:type="dxa"/>
            <w:tcBorders>
              <w:top w:val="nil"/>
              <w:left w:val="nil"/>
              <w:bottom w:val="nil"/>
              <w:right w:val="nil"/>
            </w:tcBorders>
            <w:shd w:val="clear" w:color="000000" w:fill="E2EFDA"/>
            <w:noWrap/>
            <w:vAlign w:val="bottom"/>
            <w:hideMark/>
          </w:tcPr>
          <w:p w14:paraId="7D5B9CC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19</w:t>
            </w:r>
          </w:p>
        </w:tc>
        <w:tc>
          <w:tcPr>
            <w:tcW w:w="689" w:type="dxa"/>
            <w:tcBorders>
              <w:top w:val="nil"/>
              <w:left w:val="nil"/>
              <w:bottom w:val="nil"/>
              <w:right w:val="nil"/>
            </w:tcBorders>
            <w:shd w:val="clear" w:color="000000" w:fill="FFFFFF"/>
            <w:noWrap/>
            <w:vAlign w:val="bottom"/>
            <w:hideMark/>
          </w:tcPr>
          <w:p w14:paraId="3E9BB7C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0.001</w:t>
            </w:r>
          </w:p>
        </w:tc>
        <w:tc>
          <w:tcPr>
            <w:tcW w:w="689" w:type="dxa"/>
            <w:tcBorders>
              <w:top w:val="nil"/>
              <w:left w:val="nil"/>
              <w:bottom w:val="nil"/>
              <w:right w:val="single" w:sz="12" w:space="0" w:color="auto"/>
            </w:tcBorders>
            <w:shd w:val="clear" w:color="000000" w:fill="FFFFFF"/>
            <w:noWrap/>
            <w:vAlign w:val="bottom"/>
            <w:hideMark/>
          </w:tcPr>
          <w:p w14:paraId="76E5E31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0.635</w:t>
            </w:r>
          </w:p>
        </w:tc>
      </w:tr>
      <w:tr w:rsidR="00FC3A49" w:rsidRPr="00FC3A49" w14:paraId="5F4C7AC1"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560BCBF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medullary reticular ventral area</w:t>
            </w:r>
          </w:p>
        </w:tc>
        <w:tc>
          <w:tcPr>
            <w:tcW w:w="514" w:type="dxa"/>
            <w:tcBorders>
              <w:top w:val="nil"/>
              <w:left w:val="nil"/>
              <w:bottom w:val="nil"/>
              <w:right w:val="nil"/>
            </w:tcBorders>
            <w:shd w:val="clear" w:color="000000" w:fill="E2EFDA"/>
            <w:noWrap/>
            <w:vAlign w:val="bottom"/>
            <w:hideMark/>
          </w:tcPr>
          <w:p w14:paraId="1D9DD6F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000000" w:fill="E2EFDA"/>
            <w:noWrap/>
            <w:vAlign w:val="bottom"/>
            <w:hideMark/>
          </w:tcPr>
          <w:p w14:paraId="4B4CC00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27</w:t>
            </w:r>
          </w:p>
        </w:tc>
        <w:tc>
          <w:tcPr>
            <w:tcW w:w="717" w:type="dxa"/>
            <w:tcBorders>
              <w:top w:val="nil"/>
              <w:left w:val="nil"/>
              <w:bottom w:val="nil"/>
              <w:right w:val="nil"/>
            </w:tcBorders>
            <w:shd w:val="clear" w:color="000000" w:fill="E2EFDA"/>
            <w:noWrap/>
            <w:vAlign w:val="bottom"/>
            <w:hideMark/>
          </w:tcPr>
          <w:p w14:paraId="5A70E2B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w:t>
            </w:r>
          </w:p>
        </w:tc>
        <w:tc>
          <w:tcPr>
            <w:tcW w:w="717" w:type="dxa"/>
            <w:tcBorders>
              <w:top w:val="nil"/>
              <w:left w:val="nil"/>
              <w:bottom w:val="nil"/>
              <w:right w:val="nil"/>
            </w:tcBorders>
            <w:shd w:val="clear" w:color="000000" w:fill="E2EFDA"/>
            <w:noWrap/>
            <w:vAlign w:val="bottom"/>
            <w:hideMark/>
          </w:tcPr>
          <w:p w14:paraId="37B6ED4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000000" w:fill="FFFFFF"/>
            <w:noWrap/>
            <w:vAlign w:val="bottom"/>
            <w:hideMark/>
          </w:tcPr>
          <w:p w14:paraId="7FB8E83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0.001</w:t>
            </w:r>
          </w:p>
        </w:tc>
        <w:tc>
          <w:tcPr>
            <w:tcW w:w="689" w:type="dxa"/>
            <w:tcBorders>
              <w:top w:val="nil"/>
              <w:left w:val="nil"/>
              <w:bottom w:val="nil"/>
              <w:right w:val="single" w:sz="12" w:space="0" w:color="auto"/>
            </w:tcBorders>
            <w:shd w:val="clear" w:color="000000" w:fill="FFFFFF"/>
            <w:noWrap/>
            <w:vAlign w:val="bottom"/>
            <w:hideMark/>
          </w:tcPr>
          <w:p w14:paraId="73B0C39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0.578</w:t>
            </w:r>
          </w:p>
        </w:tc>
      </w:tr>
      <w:tr w:rsidR="00FC3A49" w:rsidRPr="00FC3A49" w14:paraId="32B31327"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140E248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 xml:space="preserve">reticulotegmental nucleus </w:t>
            </w:r>
          </w:p>
        </w:tc>
        <w:tc>
          <w:tcPr>
            <w:tcW w:w="514" w:type="dxa"/>
            <w:tcBorders>
              <w:top w:val="nil"/>
              <w:left w:val="nil"/>
              <w:bottom w:val="nil"/>
              <w:right w:val="nil"/>
            </w:tcBorders>
            <w:shd w:val="clear" w:color="000000" w:fill="E2EFDA"/>
            <w:noWrap/>
            <w:vAlign w:val="bottom"/>
            <w:hideMark/>
          </w:tcPr>
          <w:p w14:paraId="7D9CA79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25</w:t>
            </w:r>
          </w:p>
        </w:tc>
        <w:tc>
          <w:tcPr>
            <w:tcW w:w="572" w:type="dxa"/>
            <w:tcBorders>
              <w:top w:val="nil"/>
              <w:left w:val="nil"/>
              <w:bottom w:val="nil"/>
              <w:right w:val="nil"/>
            </w:tcBorders>
            <w:shd w:val="clear" w:color="000000" w:fill="E2EFDA"/>
            <w:noWrap/>
            <w:vAlign w:val="bottom"/>
            <w:hideMark/>
          </w:tcPr>
          <w:p w14:paraId="7DD5FD1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000000" w:fill="E2EFDA"/>
            <w:noWrap/>
            <w:vAlign w:val="bottom"/>
            <w:hideMark/>
          </w:tcPr>
          <w:p w14:paraId="155AF58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000000" w:fill="E2EFDA"/>
            <w:noWrap/>
            <w:vAlign w:val="bottom"/>
            <w:hideMark/>
          </w:tcPr>
          <w:p w14:paraId="5D893ED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000000" w:fill="FFFFFF"/>
            <w:noWrap/>
            <w:vAlign w:val="bottom"/>
            <w:hideMark/>
          </w:tcPr>
          <w:p w14:paraId="753C83F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0.002</w:t>
            </w:r>
          </w:p>
        </w:tc>
        <w:tc>
          <w:tcPr>
            <w:tcW w:w="689" w:type="dxa"/>
            <w:tcBorders>
              <w:top w:val="nil"/>
              <w:left w:val="nil"/>
              <w:bottom w:val="nil"/>
              <w:right w:val="single" w:sz="12" w:space="0" w:color="auto"/>
            </w:tcBorders>
            <w:shd w:val="clear" w:color="000000" w:fill="FFFFFF"/>
            <w:noWrap/>
            <w:vAlign w:val="bottom"/>
            <w:hideMark/>
          </w:tcPr>
          <w:p w14:paraId="2D9E731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0.546</w:t>
            </w:r>
          </w:p>
        </w:tc>
      </w:tr>
      <w:tr w:rsidR="00FC3A49" w:rsidRPr="00FC3A49" w14:paraId="62376440"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1AF27D1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locus coeruleus</w:t>
            </w:r>
          </w:p>
        </w:tc>
        <w:tc>
          <w:tcPr>
            <w:tcW w:w="514" w:type="dxa"/>
            <w:tcBorders>
              <w:top w:val="nil"/>
              <w:left w:val="nil"/>
              <w:bottom w:val="nil"/>
              <w:right w:val="nil"/>
            </w:tcBorders>
            <w:shd w:val="clear" w:color="000000" w:fill="E2EFDA"/>
            <w:noWrap/>
            <w:vAlign w:val="bottom"/>
            <w:hideMark/>
          </w:tcPr>
          <w:p w14:paraId="63B483A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000000" w:fill="E2EFDA"/>
            <w:noWrap/>
            <w:vAlign w:val="bottom"/>
            <w:hideMark/>
          </w:tcPr>
          <w:p w14:paraId="1F2AE03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25</w:t>
            </w:r>
          </w:p>
        </w:tc>
        <w:tc>
          <w:tcPr>
            <w:tcW w:w="717" w:type="dxa"/>
            <w:tcBorders>
              <w:top w:val="nil"/>
              <w:left w:val="nil"/>
              <w:bottom w:val="nil"/>
              <w:right w:val="nil"/>
            </w:tcBorders>
            <w:shd w:val="clear" w:color="000000" w:fill="E2EFDA"/>
            <w:noWrap/>
            <w:vAlign w:val="bottom"/>
            <w:hideMark/>
          </w:tcPr>
          <w:p w14:paraId="4AE8ED0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000000" w:fill="E2EFDA"/>
            <w:noWrap/>
            <w:vAlign w:val="bottom"/>
            <w:hideMark/>
          </w:tcPr>
          <w:p w14:paraId="64D93AB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000000" w:fill="FFFFFF"/>
            <w:noWrap/>
            <w:vAlign w:val="bottom"/>
            <w:hideMark/>
          </w:tcPr>
          <w:p w14:paraId="7CAD97C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0.002</w:t>
            </w:r>
          </w:p>
        </w:tc>
        <w:tc>
          <w:tcPr>
            <w:tcW w:w="689" w:type="dxa"/>
            <w:tcBorders>
              <w:top w:val="nil"/>
              <w:left w:val="nil"/>
              <w:bottom w:val="nil"/>
              <w:right w:val="single" w:sz="12" w:space="0" w:color="auto"/>
            </w:tcBorders>
            <w:shd w:val="clear" w:color="000000" w:fill="FFFFFF"/>
            <w:noWrap/>
            <w:vAlign w:val="bottom"/>
            <w:hideMark/>
          </w:tcPr>
          <w:p w14:paraId="2AA39FD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0.537</w:t>
            </w:r>
          </w:p>
        </w:tc>
      </w:tr>
      <w:tr w:rsidR="00FC3A49" w:rsidRPr="00FC3A49" w14:paraId="761216F7" w14:textId="77777777" w:rsidTr="00F16AB6">
        <w:trPr>
          <w:trHeight w:val="315"/>
        </w:trPr>
        <w:tc>
          <w:tcPr>
            <w:tcW w:w="4302" w:type="dxa"/>
            <w:tcBorders>
              <w:top w:val="nil"/>
              <w:left w:val="single" w:sz="12" w:space="0" w:color="auto"/>
              <w:bottom w:val="nil"/>
              <w:right w:val="nil"/>
            </w:tcBorders>
            <w:shd w:val="clear" w:color="000000" w:fill="FFF2CC"/>
            <w:noWrap/>
            <w:vAlign w:val="bottom"/>
            <w:hideMark/>
          </w:tcPr>
          <w:p w14:paraId="020DDC19" w14:textId="77777777" w:rsidR="00FC3A49" w:rsidRPr="00FC3A49" w:rsidRDefault="00FC3A49" w:rsidP="00FC3A49">
            <w:pPr>
              <w:spacing w:after="0" w:line="240" w:lineRule="auto"/>
              <w:jc w:val="center"/>
              <w:rPr>
                <w:rFonts w:ascii="Arial" w:eastAsia="Times New Roman" w:hAnsi="Arial" w:cs="Arial"/>
                <w:b/>
                <w:bCs/>
                <w:sz w:val="24"/>
                <w:szCs w:val="24"/>
              </w:rPr>
            </w:pPr>
            <w:r w:rsidRPr="00FC3A49">
              <w:rPr>
                <w:rFonts w:ascii="Arial" w:eastAsia="Times New Roman" w:hAnsi="Arial" w:cs="Arial"/>
                <w:b/>
                <w:bCs/>
                <w:sz w:val="24"/>
                <w:szCs w:val="24"/>
              </w:rPr>
              <w:t>frontal association ctx</w:t>
            </w:r>
          </w:p>
        </w:tc>
        <w:tc>
          <w:tcPr>
            <w:tcW w:w="514" w:type="dxa"/>
            <w:tcBorders>
              <w:top w:val="nil"/>
              <w:left w:val="nil"/>
              <w:bottom w:val="nil"/>
              <w:right w:val="nil"/>
            </w:tcBorders>
            <w:shd w:val="clear" w:color="000000" w:fill="FFF2CC"/>
            <w:noWrap/>
            <w:vAlign w:val="bottom"/>
            <w:hideMark/>
          </w:tcPr>
          <w:p w14:paraId="68C14D52" w14:textId="77777777" w:rsidR="00FC3A49" w:rsidRPr="00FC3A49" w:rsidRDefault="00FC3A49" w:rsidP="00FC3A49">
            <w:pPr>
              <w:spacing w:after="0" w:line="240" w:lineRule="auto"/>
              <w:jc w:val="center"/>
              <w:rPr>
                <w:rFonts w:ascii="Arial" w:eastAsia="Times New Roman" w:hAnsi="Arial" w:cs="Arial"/>
                <w:b/>
                <w:bCs/>
                <w:sz w:val="24"/>
                <w:szCs w:val="24"/>
              </w:rPr>
            </w:pPr>
            <w:r w:rsidRPr="00FC3A49">
              <w:rPr>
                <w:rFonts w:ascii="Arial" w:eastAsia="Times New Roman" w:hAnsi="Arial" w:cs="Arial"/>
                <w:b/>
                <w:bCs/>
                <w:sz w:val="24"/>
                <w:szCs w:val="24"/>
              </w:rPr>
              <w:t>3</w:t>
            </w:r>
          </w:p>
        </w:tc>
        <w:tc>
          <w:tcPr>
            <w:tcW w:w="572" w:type="dxa"/>
            <w:tcBorders>
              <w:top w:val="nil"/>
              <w:left w:val="nil"/>
              <w:bottom w:val="nil"/>
              <w:right w:val="nil"/>
            </w:tcBorders>
            <w:shd w:val="clear" w:color="000000" w:fill="FFF2CC"/>
            <w:noWrap/>
            <w:vAlign w:val="bottom"/>
            <w:hideMark/>
          </w:tcPr>
          <w:p w14:paraId="5AC0435E" w14:textId="77777777" w:rsidR="00FC3A49" w:rsidRPr="00FC3A49" w:rsidRDefault="00FC3A49" w:rsidP="00FC3A49">
            <w:pPr>
              <w:spacing w:after="0" w:line="240" w:lineRule="auto"/>
              <w:jc w:val="center"/>
              <w:rPr>
                <w:rFonts w:ascii="Arial" w:eastAsia="Times New Roman" w:hAnsi="Arial" w:cs="Arial"/>
                <w:b/>
                <w:bCs/>
                <w:sz w:val="24"/>
                <w:szCs w:val="24"/>
              </w:rPr>
            </w:pPr>
            <w:r w:rsidRPr="00FC3A49">
              <w:rPr>
                <w:rFonts w:ascii="Arial" w:eastAsia="Times New Roman" w:hAnsi="Arial" w:cs="Arial"/>
                <w:b/>
                <w:bCs/>
                <w:sz w:val="24"/>
                <w:szCs w:val="24"/>
              </w:rPr>
              <w:t>12</w:t>
            </w:r>
          </w:p>
        </w:tc>
        <w:tc>
          <w:tcPr>
            <w:tcW w:w="717" w:type="dxa"/>
            <w:tcBorders>
              <w:top w:val="nil"/>
              <w:left w:val="nil"/>
              <w:bottom w:val="nil"/>
              <w:right w:val="nil"/>
            </w:tcBorders>
            <w:shd w:val="clear" w:color="000000" w:fill="FFF2CC"/>
            <w:noWrap/>
            <w:vAlign w:val="bottom"/>
            <w:hideMark/>
          </w:tcPr>
          <w:p w14:paraId="1CE5524E" w14:textId="77777777" w:rsidR="00FC3A49" w:rsidRPr="00FC3A49" w:rsidRDefault="00FC3A49" w:rsidP="00FC3A49">
            <w:pPr>
              <w:spacing w:after="0" w:line="240" w:lineRule="auto"/>
              <w:jc w:val="center"/>
              <w:rPr>
                <w:rFonts w:ascii="Arial" w:eastAsia="Times New Roman" w:hAnsi="Arial" w:cs="Arial"/>
                <w:b/>
                <w:bCs/>
                <w:sz w:val="24"/>
                <w:szCs w:val="24"/>
              </w:rPr>
            </w:pPr>
            <w:r w:rsidRPr="00FC3A49">
              <w:rPr>
                <w:rFonts w:ascii="Arial" w:eastAsia="Times New Roman" w:hAnsi="Arial" w:cs="Arial"/>
                <w:b/>
                <w:bCs/>
                <w:sz w:val="24"/>
                <w:szCs w:val="24"/>
              </w:rPr>
              <w:t>85</w:t>
            </w:r>
          </w:p>
        </w:tc>
        <w:tc>
          <w:tcPr>
            <w:tcW w:w="717" w:type="dxa"/>
            <w:tcBorders>
              <w:top w:val="nil"/>
              <w:left w:val="nil"/>
              <w:bottom w:val="nil"/>
              <w:right w:val="nil"/>
            </w:tcBorders>
            <w:shd w:val="clear" w:color="000000" w:fill="FFF2CC"/>
            <w:noWrap/>
            <w:vAlign w:val="bottom"/>
            <w:hideMark/>
          </w:tcPr>
          <w:p w14:paraId="2493360E" w14:textId="77777777" w:rsidR="00FC3A49" w:rsidRPr="00FC3A49" w:rsidRDefault="00FC3A49" w:rsidP="00FC3A49">
            <w:pPr>
              <w:spacing w:after="0" w:line="240" w:lineRule="auto"/>
              <w:jc w:val="center"/>
              <w:rPr>
                <w:rFonts w:ascii="Arial" w:eastAsia="Times New Roman" w:hAnsi="Arial" w:cs="Arial"/>
                <w:b/>
                <w:bCs/>
                <w:sz w:val="24"/>
                <w:szCs w:val="24"/>
              </w:rPr>
            </w:pPr>
            <w:r w:rsidRPr="00FC3A49">
              <w:rPr>
                <w:rFonts w:ascii="Arial" w:eastAsia="Times New Roman" w:hAnsi="Arial" w:cs="Arial"/>
                <w:b/>
                <w:bCs/>
                <w:sz w:val="24"/>
                <w:szCs w:val="24"/>
              </w:rPr>
              <w:t>26</w:t>
            </w:r>
          </w:p>
        </w:tc>
        <w:tc>
          <w:tcPr>
            <w:tcW w:w="689" w:type="dxa"/>
            <w:tcBorders>
              <w:top w:val="nil"/>
              <w:left w:val="nil"/>
              <w:bottom w:val="nil"/>
              <w:right w:val="nil"/>
            </w:tcBorders>
            <w:shd w:val="clear" w:color="000000" w:fill="FFFFFF"/>
            <w:noWrap/>
            <w:vAlign w:val="bottom"/>
            <w:hideMark/>
          </w:tcPr>
          <w:p w14:paraId="3E8D880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0.003</w:t>
            </w:r>
          </w:p>
        </w:tc>
        <w:tc>
          <w:tcPr>
            <w:tcW w:w="689" w:type="dxa"/>
            <w:tcBorders>
              <w:top w:val="nil"/>
              <w:left w:val="nil"/>
              <w:bottom w:val="nil"/>
              <w:right w:val="single" w:sz="12" w:space="0" w:color="auto"/>
            </w:tcBorders>
            <w:shd w:val="clear" w:color="000000" w:fill="FFFFFF"/>
            <w:noWrap/>
            <w:vAlign w:val="bottom"/>
            <w:hideMark/>
          </w:tcPr>
          <w:p w14:paraId="56A7952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0.482</w:t>
            </w:r>
          </w:p>
        </w:tc>
      </w:tr>
      <w:tr w:rsidR="00FC3A49" w:rsidRPr="00FC3A49" w14:paraId="1F331379"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2F07F01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crus of ansiform lobule</w:t>
            </w:r>
          </w:p>
        </w:tc>
        <w:tc>
          <w:tcPr>
            <w:tcW w:w="514" w:type="dxa"/>
            <w:tcBorders>
              <w:top w:val="nil"/>
              <w:left w:val="nil"/>
              <w:bottom w:val="nil"/>
              <w:right w:val="nil"/>
            </w:tcBorders>
            <w:shd w:val="clear" w:color="000000" w:fill="E2EFDA"/>
            <w:noWrap/>
            <w:vAlign w:val="bottom"/>
            <w:hideMark/>
          </w:tcPr>
          <w:p w14:paraId="5E92DE5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21</w:t>
            </w:r>
          </w:p>
        </w:tc>
        <w:tc>
          <w:tcPr>
            <w:tcW w:w="572" w:type="dxa"/>
            <w:tcBorders>
              <w:top w:val="nil"/>
              <w:left w:val="nil"/>
              <w:bottom w:val="nil"/>
              <w:right w:val="nil"/>
            </w:tcBorders>
            <w:shd w:val="clear" w:color="000000" w:fill="E2EFDA"/>
            <w:noWrap/>
            <w:vAlign w:val="bottom"/>
            <w:hideMark/>
          </w:tcPr>
          <w:p w14:paraId="4368F26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40</w:t>
            </w:r>
          </w:p>
        </w:tc>
        <w:tc>
          <w:tcPr>
            <w:tcW w:w="717" w:type="dxa"/>
            <w:tcBorders>
              <w:top w:val="nil"/>
              <w:left w:val="nil"/>
              <w:bottom w:val="nil"/>
              <w:right w:val="nil"/>
            </w:tcBorders>
            <w:shd w:val="clear" w:color="000000" w:fill="E2EFDA"/>
            <w:noWrap/>
            <w:vAlign w:val="bottom"/>
            <w:hideMark/>
          </w:tcPr>
          <w:p w14:paraId="2C28D6E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w:t>
            </w:r>
          </w:p>
        </w:tc>
        <w:tc>
          <w:tcPr>
            <w:tcW w:w="717" w:type="dxa"/>
            <w:tcBorders>
              <w:top w:val="nil"/>
              <w:left w:val="nil"/>
              <w:bottom w:val="nil"/>
              <w:right w:val="nil"/>
            </w:tcBorders>
            <w:shd w:val="clear" w:color="000000" w:fill="E2EFDA"/>
            <w:noWrap/>
            <w:vAlign w:val="bottom"/>
            <w:hideMark/>
          </w:tcPr>
          <w:p w14:paraId="35C9223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14</w:t>
            </w:r>
          </w:p>
        </w:tc>
        <w:tc>
          <w:tcPr>
            <w:tcW w:w="689" w:type="dxa"/>
            <w:tcBorders>
              <w:top w:val="nil"/>
              <w:left w:val="nil"/>
              <w:bottom w:val="nil"/>
              <w:right w:val="nil"/>
            </w:tcBorders>
            <w:shd w:val="clear" w:color="000000" w:fill="FFFFFF"/>
            <w:noWrap/>
            <w:vAlign w:val="bottom"/>
            <w:hideMark/>
          </w:tcPr>
          <w:p w14:paraId="0031E6E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0.005</w:t>
            </w:r>
          </w:p>
        </w:tc>
        <w:tc>
          <w:tcPr>
            <w:tcW w:w="689" w:type="dxa"/>
            <w:tcBorders>
              <w:top w:val="nil"/>
              <w:left w:val="nil"/>
              <w:bottom w:val="nil"/>
              <w:right w:val="single" w:sz="12" w:space="0" w:color="auto"/>
            </w:tcBorders>
            <w:shd w:val="clear" w:color="000000" w:fill="FFFFFF"/>
            <w:noWrap/>
            <w:vAlign w:val="bottom"/>
            <w:hideMark/>
          </w:tcPr>
          <w:p w14:paraId="157406B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0.448</w:t>
            </w:r>
          </w:p>
        </w:tc>
      </w:tr>
      <w:tr w:rsidR="00FC3A49" w:rsidRPr="00FC3A49" w14:paraId="17F2ACA1"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057EBB2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lateral lemniscus</w:t>
            </w:r>
          </w:p>
        </w:tc>
        <w:tc>
          <w:tcPr>
            <w:tcW w:w="514" w:type="dxa"/>
            <w:tcBorders>
              <w:top w:val="nil"/>
              <w:left w:val="nil"/>
              <w:bottom w:val="nil"/>
              <w:right w:val="nil"/>
            </w:tcBorders>
            <w:shd w:val="clear" w:color="000000" w:fill="E2EFDA"/>
            <w:noWrap/>
            <w:vAlign w:val="bottom"/>
            <w:hideMark/>
          </w:tcPr>
          <w:p w14:paraId="69DE2A3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42</w:t>
            </w:r>
          </w:p>
        </w:tc>
        <w:tc>
          <w:tcPr>
            <w:tcW w:w="572" w:type="dxa"/>
            <w:tcBorders>
              <w:top w:val="nil"/>
              <w:left w:val="nil"/>
              <w:bottom w:val="nil"/>
              <w:right w:val="nil"/>
            </w:tcBorders>
            <w:shd w:val="clear" w:color="000000" w:fill="E2EFDA"/>
            <w:noWrap/>
            <w:vAlign w:val="bottom"/>
            <w:hideMark/>
          </w:tcPr>
          <w:p w14:paraId="0B07886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33</w:t>
            </w:r>
          </w:p>
        </w:tc>
        <w:tc>
          <w:tcPr>
            <w:tcW w:w="717" w:type="dxa"/>
            <w:tcBorders>
              <w:top w:val="nil"/>
              <w:left w:val="nil"/>
              <w:bottom w:val="nil"/>
              <w:right w:val="nil"/>
            </w:tcBorders>
            <w:shd w:val="clear" w:color="000000" w:fill="E2EFDA"/>
            <w:noWrap/>
            <w:vAlign w:val="bottom"/>
            <w:hideMark/>
          </w:tcPr>
          <w:p w14:paraId="3B07D4B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8</w:t>
            </w:r>
          </w:p>
        </w:tc>
        <w:tc>
          <w:tcPr>
            <w:tcW w:w="717" w:type="dxa"/>
            <w:tcBorders>
              <w:top w:val="nil"/>
              <w:left w:val="nil"/>
              <w:bottom w:val="nil"/>
              <w:right w:val="nil"/>
            </w:tcBorders>
            <w:shd w:val="clear" w:color="000000" w:fill="E2EFDA"/>
            <w:noWrap/>
            <w:vAlign w:val="bottom"/>
            <w:hideMark/>
          </w:tcPr>
          <w:p w14:paraId="36795F4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w:t>
            </w:r>
          </w:p>
        </w:tc>
        <w:tc>
          <w:tcPr>
            <w:tcW w:w="689" w:type="dxa"/>
            <w:tcBorders>
              <w:top w:val="nil"/>
              <w:left w:val="nil"/>
              <w:bottom w:val="nil"/>
              <w:right w:val="nil"/>
            </w:tcBorders>
            <w:shd w:val="clear" w:color="000000" w:fill="FFFFFF"/>
            <w:noWrap/>
            <w:vAlign w:val="bottom"/>
            <w:hideMark/>
          </w:tcPr>
          <w:p w14:paraId="69481F7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0.006</w:t>
            </w:r>
          </w:p>
        </w:tc>
        <w:tc>
          <w:tcPr>
            <w:tcW w:w="689" w:type="dxa"/>
            <w:tcBorders>
              <w:top w:val="nil"/>
              <w:left w:val="nil"/>
              <w:bottom w:val="nil"/>
              <w:right w:val="single" w:sz="12" w:space="0" w:color="auto"/>
            </w:tcBorders>
            <w:shd w:val="clear" w:color="000000" w:fill="FFFFFF"/>
            <w:noWrap/>
            <w:vAlign w:val="bottom"/>
            <w:hideMark/>
          </w:tcPr>
          <w:p w14:paraId="0EEC3D2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0.428</w:t>
            </w:r>
          </w:p>
        </w:tc>
      </w:tr>
      <w:tr w:rsidR="00FC3A49" w:rsidRPr="00FC3A49" w14:paraId="4DE8F5B7" w14:textId="77777777" w:rsidTr="00F16AB6">
        <w:trPr>
          <w:trHeight w:val="315"/>
        </w:trPr>
        <w:tc>
          <w:tcPr>
            <w:tcW w:w="4302" w:type="dxa"/>
            <w:tcBorders>
              <w:top w:val="nil"/>
              <w:left w:val="single" w:sz="12" w:space="0" w:color="auto"/>
              <w:bottom w:val="nil"/>
              <w:right w:val="nil"/>
            </w:tcBorders>
            <w:shd w:val="clear" w:color="000000" w:fill="FFF2CC"/>
            <w:noWrap/>
            <w:vAlign w:val="bottom"/>
            <w:hideMark/>
          </w:tcPr>
          <w:p w14:paraId="53D55D7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orbital ctx</w:t>
            </w:r>
          </w:p>
        </w:tc>
        <w:tc>
          <w:tcPr>
            <w:tcW w:w="514" w:type="dxa"/>
            <w:tcBorders>
              <w:top w:val="nil"/>
              <w:left w:val="nil"/>
              <w:bottom w:val="nil"/>
              <w:right w:val="nil"/>
            </w:tcBorders>
            <w:shd w:val="clear" w:color="000000" w:fill="FFF2CC"/>
            <w:noWrap/>
            <w:vAlign w:val="bottom"/>
            <w:hideMark/>
          </w:tcPr>
          <w:p w14:paraId="3B6EF12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w:t>
            </w:r>
          </w:p>
        </w:tc>
        <w:tc>
          <w:tcPr>
            <w:tcW w:w="572" w:type="dxa"/>
            <w:tcBorders>
              <w:top w:val="nil"/>
              <w:left w:val="nil"/>
              <w:bottom w:val="nil"/>
              <w:right w:val="nil"/>
            </w:tcBorders>
            <w:shd w:val="clear" w:color="000000" w:fill="FFF2CC"/>
            <w:noWrap/>
            <w:vAlign w:val="bottom"/>
            <w:hideMark/>
          </w:tcPr>
          <w:p w14:paraId="2A25252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8</w:t>
            </w:r>
          </w:p>
        </w:tc>
        <w:tc>
          <w:tcPr>
            <w:tcW w:w="717" w:type="dxa"/>
            <w:tcBorders>
              <w:top w:val="nil"/>
              <w:left w:val="nil"/>
              <w:bottom w:val="nil"/>
              <w:right w:val="nil"/>
            </w:tcBorders>
            <w:shd w:val="clear" w:color="000000" w:fill="FFF2CC"/>
            <w:noWrap/>
            <w:vAlign w:val="bottom"/>
            <w:hideMark/>
          </w:tcPr>
          <w:p w14:paraId="6E0E27E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60</w:t>
            </w:r>
          </w:p>
        </w:tc>
        <w:tc>
          <w:tcPr>
            <w:tcW w:w="717" w:type="dxa"/>
            <w:tcBorders>
              <w:top w:val="nil"/>
              <w:left w:val="nil"/>
              <w:bottom w:val="nil"/>
              <w:right w:val="nil"/>
            </w:tcBorders>
            <w:shd w:val="clear" w:color="000000" w:fill="FFF2CC"/>
            <w:noWrap/>
            <w:vAlign w:val="bottom"/>
            <w:hideMark/>
          </w:tcPr>
          <w:p w14:paraId="301E66C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8</w:t>
            </w:r>
          </w:p>
        </w:tc>
        <w:tc>
          <w:tcPr>
            <w:tcW w:w="689" w:type="dxa"/>
            <w:tcBorders>
              <w:top w:val="nil"/>
              <w:left w:val="nil"/>
              <w:bottom w:val="nil"/>
              <w:right w:val="nil"/>
            </w:tcBorders>
            <w:shd w:val="clear" w:color="000000" w:fill="FFFFFF"/>
            <w:noWrap/>
            <w:vAlign w:val="bottom"/>
            <w:hideMark/>
          </w:tcPr>
          <w:p w14:paraId="19596BE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0.007</w:t>
            </w:r>
          </w:p>
        </w:tc>
        <w:tc>
          <w:tcPr>
            <w:tcW w:w="689" w:type="dxa"/>
            <w:tcBorders>
              <w:top w:val="nil"/>
              <w:left w:val="nil"/>
              <w:bottom w:val="nil"/>
              <w:right w:val="single" w:sz="12" w:space="0" w:color="auto"/>
            </w:tcBorders>
            <w:shd w:val="clear" w:color="000000" w:fill="FFFFFF"/>
            <w:noWrap/>
            <w:vAlign w:val="bottom"/>
            <w:hideMark/>
          </w:tcPr>
          <w:p w14:paraId="168D830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0.411</w:t>
            </w:r>
          </w:p>
        </w:tc>
      </w:tr>
      <w:tr w:rsidR="00FC3A49" w:rsidRPr="00FC3A49" w14:paraId="2B4E3147"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7D275A9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pontine area</w:t>
            </w:r>
          </w:p>
        </w:tc>
        <w:tc>
          <w:tcPr>
            <w:tcW w:w="514" w:type="dxa"/>
            <w:tcBorders>
              <w:top w:val="nil"/>
              <w:left w:val="nil"/>
              <w:bottom w:val="nil"/>
              <w:right w:val="nil"/>
            </w:tcBorders>
            <w:shd w:val="clear" w:color="000000" w:fill="E2EFDA"/>
            <w:noWrap/>
            <w:vAlign w:val="bottom"/>
            <w:hideMark/>
          </w:tcPr>
          <w:p w14:paraId="69CAA53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29</w:t>
            </w:r>
          </w:p>
        </w:tc>
        <w:tc>
          <w:tcPr>
            <w:tcW w:w="572" w:type="dxa"/>
            <w:tcBorders>
              <w:top w:val="nil"/>
              <w:left w:val="nil"/>
              <w:bottom w:val="nil"/>
              <w:right w:val="nil"/>
            </w:tcBorders>
            <w:shd w:val="clear" w:color="000000" w:fill="E2EFDA"/>
            <w:noWrap/>
            <w:vAlign w:val="bottom"/>
            <w:hideMark/>
          </w:tcPr>
          <w:p w14:paraId="1E31643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15</w:t>
            </w:r>
          </w:p>
        </w:tc>
        <w:tc>
          <w:tcPr>
            <w:tcW w:w="717" w:type="dxa"/>
            <w:tcBorders>
              <w:top w:val="nil"/>
              <w:left w:val="nil"/>
              <w:bottom w:val="nil"/>
              <w:right w:val="nil"/>
            </w:tcBorders>
            <w:shd w:val="clear" w:color="000000" w:fill="E2EFDA"/>
            <w:noWrap/>
            <w:vAlign w:val="bottom"/>
            <w:hideMark/>
          </w:tcPr>
          <w:p w14:paraId="67DF142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w:t>
            </w:r>
          </w:p>
        </w:tc>
        <w:tc>
          <w:tcPr>
            <w:tcW w:w="717" w:type="dxa"/>
            <w:tcBorders>
              <w:top w:val="nil"/>
              <w:left w:val="nil"/>
              <w:bottom w:val="nil"/>
              <w:right w:val="nil"/>
            </w:tcBorders>
            <w:shd w:val="clear" w:color="000000" w:fill="E2EFDA"/>
            <w:noWrap/>
            <w:vAlign w:val="bottom"/>
            <w:hideMark/>
          </w:tcPr>
          <w:p w14:paraId="7416265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27</w:t>
            </w:r>
          </w:p>
        </w:tc>
        <w:tc>
          <w:tcPr>
            <w:tcW w:w="689" w:type="dxa"/>
            <w:tcBorders>
              <w:top w:val="nil"/>
              <w:left w:val="nil"/>
              <w:bottom w:val="nil"/>
              <w:right w:val="nil"/>
            </w:tcBorders>
            <w:shd w:val="clear" w:color="000000" w:fill="FFFFFF"/>
            <w:noWrap/>
            <w:vAlign w:val="bottom"/>
            <w:hideMark/>
          </w:tcPr>
          <w:p w14:paraId="10CAAF1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0.007</w:t>
            </w:r>
          </w:p>
        </w:tc>
        <w:tc>
          <w:tcPr>
            <w:tcW w:w="689" w:type="dxa"/>
            <w:tcBorders>
              <w:top w:val="nil"/>
              <w:left w:val="nil"/>
              <w:bottom w:val="nil"/>
              <w:right w:val="single" w:sz="12" w:space="0" w:color="auto"/>
            </w:tcBorders>
            <w:shd w:val="clear" w:color="000000" w:fill="FFFFFF"/>
            <w:noWrap/>
            <w:vAlign w:val="bottom"/>
            <w:hideMark/>
          </w:tcPr>
          <w:p w14:paraId="4AAB5E5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0.401</w:t>
            </w:r>
          </w:p>
        </w:tc>
      </w:tr>
      <w:tr w:rsidR="00FC3A49" w:rsidRPr="00FC3A49" w14:paraId="62702E62"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71C5413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spinal trigeminal nuclear area</w:t>
            </w:r>
          </w:p>
        </w:tc>
        <w:tc>
          <w:tcPr>
            <w:tcW w:w="514" w:type="dxa"/>
            <w:tcBorders>
              <w:top w:val="nil"/>
              <w:left w:val="nil"/>
              <w:bottom w:val="nil"/>
              <w:right w:val="nil"/>
            </w:tcBorders>
            <w:shd w:val="clear" w:color="000000" w:fill="E2EFDA"/>
            <w:noWrap/>
            <w:vAlign w:val="bottom"/>
            <w:hideMark/>
          </w:tcPr>
          <w:p w14:paraId="3762CAD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22</w:t>
            </w:r>
          </w:p>
        </w:tc>
        <w:tc>
          <w:tcPr>
            <w:tcW w:w="572" w:type="dxa"/>
            <w:tcBorders>
              <w:top w:val="nil"/>
              <w:left w:val="nil"/>
              <w:bottom w:val="nil"/>
              <w:right w:val="nil"/>
            </w:tcBorders>
            <w:shd w:val="clear" w:color="000000" w:fill="E2EFDA"/>
            <w:noWrap/>
            <w:vAlign w:val="bottom"/>
            <w:hideMark/>
          </w:tcPr>
          <w:p w14:paraId="640BA1D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33</w:t>
            </w:r>
          </w:p>
        </w:tc>
        <w:tc>
          <w:tcPr>
            <w:tcW w:w="717" w:type="dxa"/>
            <w:tcBorders>
              <w:top w:val="nil"/>
              <w:left w:val="nil"/>
              <w:bottom w:val="nil"/>
              <w:right w:val="nil"/>
            </w:tcBorders>
            <w:shd w:val="clear" w:color="000000" w:fill="E2EFDA"/>
            <w:noWrap/>
            <w:vAlign w:val="bottom"/>
            <w:hideMark/>
          </w:tcPr>
          <w:p w14:paraId="2D4CC73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9</w:t>
            </w:r>
          </w:p>
        </w:tc>
        <w:tc>
          <w:tcPr>
            <w:tcW w:w="717" w:type="dxa"/>
            <w:tcBorders>
              <w:top w:val="nil"/>
              <w:left w:val="nil"/>
              <w:bottom w:val="nil"/>
              <w:right w:val="nil"/>
            </w:tcBorders>
            <w:shd w:val="clear" w:color="000000" w:fill="E2EFDA"/>
            <w:noWrap/>
            <w:vAlign w:val="bottom"/>
            <w:hideMark/>
          </w:tcPr>
          <w:p w14:paraId="75836A7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38</w:t>
            </w:r>
          </w:p>
        </w:tc>
        <w:tc>
          <w:tcPr>
            <w:tcW w:w="689" w:type="dxa"/>
            <w:tcBorders>
              <w:top w:val="nil"/>
              <w:left w:val="nil"/>
              <w:bottom w:val="nil"/>
              <w:right w:val="nil"/>
            </w:tcBorders>
            <w:shd w:val="clear" w:color="000000" w:fill="FFFFFF"/>
            <w:noWrap/>
            <w:vAlign w:val="bottom"/>
            <w:hideMark/>
          </w:tcPr>
          <w:p w14:paraId="4D9816C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0.007</w:t>
            </w:r>
          </w:p>
        </w:tc>
        <w:tc>
          <w:tcPr>
            <w:tcW w:w="689" w:type="dxa"/>
            <w:tcBorders>
              <w:top w:val="nil"/>
              <w:left w:val="nil"/>
              <w:bottom w:val="nil"/>
              <w:right w:val="single" w:sz="12" w:space="0" w:color="auto"/>
            </w:tcBorders>
            <w:shd w:val="clear" w:color="000000" w:fill="FFFFFF"/>
            <w:noWrap/>
            <w:vAlign w:val="bottom"/>
            <w:hideMark/>
          </w:tcPr>
          <w:p w14:paraId="5EAE5E9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0.4</w:t>
            </w:r>
          </w:p>
        </w:tc>
      </w:tr>
      <w:tr w:rsidR="00FC3A49" w:rsidRPr="00FC3A49" w14:paraId="4B1A2337" w14:textId="77777777" w:rsidTr="00F16AB6">
        <w:trPr>
          <w:trHeight w:val="315"/>
        </w:trPr>
        <w:tc>
          <w:tcPr>
            <w:tcW w:w="4302" w:type="dxa"/>
            <w:tcBorders>
              <w:top w:val="nil"/>
              <w:left w:val="single" w:sz="12" w:space="0" w:color="auto"/>
              <w:bottom w:val="nil"/>
              <w:right w:val="nil"/>
            </w:tcBorders>
            <w:shd w:val="clear" w:color="000000" w:fill="FFF2CC"/>
            <w:noWrap/>
            <w:vAlign w:val="bottom"/>
            <w:hideMark/>
          </w:tcPr>
          <w:p w14:paraId="04B049C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infralimbic ctx</w:t>
            </w:r>
          </w:p>
        </w:tc>
        <w:tc>
          <w:tcPr>
            <w:tcW w:w="514" w:type="dxa"/>
            <w:tcBorders>
              <w:top w:val="nil"/>
              <w:left w:val="nil"/>
              <w:bottom w:val="nil"/>
              <w:right w:val="nil"/>
            </w:tcBorders>
            <w:shd w:val="clear" w:color="000000" w:fill="FFF2CC"/>
            <w:noWrap/>
            <w:vAlign w:val="bottom"/>
            <w:hideMark/>
          </w:tcPr>
          <w:p w14:paraId="7A0B51D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000000" w:fill="FFF2CC"/>
            <w:noWrap/>
            <w:vAlign w:val="bottom"/>
            <w:hideMark/>
          </w:tcPr>
          <w:p w14:paraId="1F50DE8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000000" w:fill="FFF2CC"/>
            <w:noWrap/>
            <w:vAlign w:val="bottom"/>
            <w:hideMark/>
          </w:tcPr>
          <w:p w14:paraId="7C74FCD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73</w:t>
            </w:r>
          </w:p>
        </w:tc>
        <w:tc>
          <w:tcPr>
            <w:tcW w:w="717" w:type="dxa"/>
            <w:tcBorders>
              <w:top w:val="nil"/>
              <w:left w:val="nil"/>
              <w:bottom w:val="nil"/>
              <w:right w:val="nil"/>
            </w:tcBorders>
            <w:shd w:val="clear" w:color="000000" w:fill="FFF2CC"/>
            <w:noWrap/>
            <w:vAlign w:val="bottom"/>
            <w:hideMark/>
          </w:tcPr>
          <w:p w14:paraId="2F1589B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56</w:t>
            </w:r>
          </w:p>
        </w:tc>
        <w:tc>
          <w:tcPr>
            <w:tcW w:w="689" w:type="dxa"/>
            <w:tcBorders>
              <w:top w:val="nil"/>
              <w:left w:val="nil"/>
              <w:bottom w:val="nil"/>
              <w:right w:val="nil"/>
            </w:tcBorders>
            <w:shd w:val="clear" w:color="000000" w:fill="FFFFFF"/>
            <w:noWrap/>
            <w:vAlign w:val="bottom"/>
            <w:hideMark/>
          </w:tcPr>
          <w:p w14:paraId="685227B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0.008</w:t>
            </w:r>
          </w:p>
        </w:tc>
        <w:tc>
          <w:tcPr>
            <w:tcW w:w="689" w:type="dxa"/>
            <w:tcBorders>
              <w:top w:val="nil"/>
              <w:left w:val="nil"/>
              <w:bottom w:val="nil"/>
              <w:right w:val="single" w:sz="12" w:space="0" w:color="auto"/>
            </w:tcBorders>
            <w:shd w:val="clear" w:color="000000" w:fill="FFFFFF"/>
            <w:noWrap/>
            <w:vAlign w:val="bottom"/>
            <w:hideMark/>
          </w:tcPr>
          <w:p w14:paraId="32CBAF8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0.386</w:t>
            </w:r>
          </w:p>
        </w:tc>
      </w:tr>
      <w:tr w:rsidR="00FC3A49" w:rsidRPr="00FC3A49" w14:paraId="1982134E" w14:textId="77777777" w:rsidTr="00F16AB6">
        <w:trPr>
          <w:trHeight w:val="315"/>
        </w:trPr>
        <w:tc>
          <w:tcPr>
            <w:tcW w:w="4302" w:type="dxa"/>
            <w:tcBorders>
              <w:top w:val="nil"/>
              <w:left w:val="single" w:sz="12" w:space="0" w:color="auto"/>
              <w:bottom w:val="nil"/>
              <w:right w:val="nil"/>
            </w:tcBorders>
            <w:shd w:val="clear" w:color="000000" w:fill="FFF2CC"/>
            <w:noWrap/>
            <w:vAlign w:val="bottom"/>
            <w:hideMark/>
          </w:tcPr>
          <w:p w14:paraId="44C5C5E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prelimbic ctx</w:t>
            </w:r>
          </w:p>
        </w:tc>
        <w:tc>
          <w:tcPr>
            <w:tcW w:w="514" w:type="dxa"/>
            <w:tcBorders>
              <w:top w:val="nil"/>
              <w:left w:val="nil"/>
              <w:bottom w:val="nil"/>
              <w:right w:val="nil"/>
            </w:tcBorders>
            <w:shd w:val="clear" w:color="000000" w:fill="FFF2CC"/>
            <w:noWrap/>
            <w:vAlign w:val="bottom"/>
            <w:hideMark/>
          </w:tcPr>
          <w:p w14:paraId="72460F5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000000" w:fill="FFF2CC"/>
            <w:noWrap/>
            <w:vAlign w:val="bottom"/>
            <w:hideMark/>
          </w:tcPr>
          <w:p w14:paraId="04C7C0C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w:t>
            </w:r>
          </w:p>
        </w:tc>
        <w:tc>
          <w:tcPr>
            <w:tcW w:w="717" w:type="dxa"/>
            <w:tcBorders>
              <w:top w:val="nil"/>
              <w:left w:val="nil"/>
              <w:bottom w:val="nil"/>
              <w:right w:val="nil"/>
            </w:tcBorders>
            <w:shd w:val="clear" w:color="000000" w:fill="FFF2CC"/>
            <w:noWrap/>
            <w:vAlign w:val="bottom"/>
            <w:hideMark/>
          </w:tcPr>
          <w:p w14:paraId="7E3B0DB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53</w:t>
            </w:r>
          </w:p>
        </w:tc>
        <w:tc>
          <w:tcPr>
            <w:tcW w:w="717" w:type="dxa"/>
            <w:tcBorders>
              <w:top w:val="nil"/>
              <w:left w:val="nil"/>
              <w:bottom w:val="nil"/>
              <w:right w:val="nil"/>
            </w:tcBorders>
            <w:shd w:val="clear" w:color="000000" w:fill="FFF2CC"/>
            <w:noWrap/>
            <w:vAlign w:val="bottom"/>
            <w:hideMark/>
          </w:tcPr>
          <w:p w14:paraId="3A8A48F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w:t>
            </w:r>
          </w:p>
        </w:tc>
        <w:tc>
          <w:tcPr>
            <w:tcW w:w="689" w:type="dxa"/>
            <w:tcBorders>
              <w:top w:val="nil"/>
              <w:left w:val="nil"/>
              <w:bottom w:val="nil"/>
              <w:right w:val="nil"/>
            </w:tcBorders>
            <w:shd w:val="clear" w:color="000000" w:fill="FFFFFF"/>
            <w:noWrap/>
            <w:vAlign w:val="bottom"/>
            <w:hideMark/>
          </w:tcPr>
          <w:p w14:paraId="661E5F7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0.009</w:t>
            </w:r>
          </w:p>
        </w:tc>
        <w:tc>
          <w:tcPr>
            <w:tcW w:w="689" w:type="dxa"/>
            <w:tcBorders>
              <w:top w:val="nil"/>
              <w:left w:val="nil"/>
              <w:bottom w:val="nil"/>
              <w:right w:val="single" w:sz="12" w:space="0" w:color="auto"/>
            </w:tcBorders>
            <w:shd w:val="clear" w:color="000000" w:fill="FFFFFF"/>
            <w:noWrap/>
            <w:vAlign w:val="bottom"/>
            <w:hideMark/>
          </w:tcPr>
          <w:p w14:paraId="3641E88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0.384</w:t>
            </w:r>
          </w:p>
        </w:tc>
      </w:tr>
      <w:tr w:rsidR="00FC3A49" w:rsidRPr="00FC3A49" w14:paraId="2B9E7818"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2E2B5AC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cuneate area</w:t>
            </w:r>
          </w:p>
        </w:tc>
        <w:tc>
          <w:tcPr>
            <w:tcW w:w="514" w:type="dxa"/>
            <w:tcBorders>
              <w:top w:val="nil"/>
              <w:left w:val="nil"/>
              <w:bottom w:val="nil"/>
              <w:right w:val="nil"/>
            </w:tcBorders>
            <w:shd w:val="clear" w:color="000000" w:fill="E2EFDA"/>
            <w:noWrap/>
            <w:vAlign w:val="bottom"/>
            <w:hideMark/>
          </w:tcPr>
          <w:p w14:paraId="504623B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50</w:t>
            </w:r>
          </w:p>
        </w:tc>
        <w:tc>
          <w:tcPr>
            <w:tcW w:w="572" w:type="dxa"/>
            <w:tcBorders>
              <w:top w:val="nil"/>
              <w:left w:val="nil"/>
              <w:bottom w:val="nil"/>
              <w:right w:val="nil"/>
            </w:tcBorders>
            <w:shd w:val="clear" w:color="000000" w:fill="E2EFDA"/>
            <w:noWrap/>
            <w:vAlign w:val="bottom"/>
            <w:hideMark/>
          </w:tcPr>
          <w:p w14:paraId="2DD3F4E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48</w:t>
            </w:r>
          </w:p>
        </w:tc>
        <w:tc>
          <w:tcPr>
            <w:tcW w:w="717" w:type="dxa"/>
            <w:tcBorders>
              <w:top w:val="nil"/>
              <w:left w:val="nil"/>
              <w:bottom w:val="nil"/>
              <w:right w:val="nil"/>
            </w:tcBorders>
            <w:shd w:val="clear" w:color="000000" w:fill="E2EFDA"/>
            <w:noWrap/>
            <w:vAlign w:val="bottom"/>
            <w:hideMark/>
          </w:tcPr>
          <w:p w14:paraId="3766ECD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000000" w:fill="E2EFDA"/>
            <w:noWrap/>
            <w:vAlign w:val="bottom"/>
            <w:hideMark/>
          </w:tcPr>
          <w:p w14:paraId="0299441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000000" w:fill="FFFFFF"/>
            <w:noWrap/>
            <w:vAlign w:val="bottom"/>
            <w:hideMark/>
          </w:tcPr>
          <w:p w14:paraId="4CD6A2A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0.009</w:t>
            </w:r>
          </w:p>
        </w:tc>
        <w:tc>
          <w:tcPr>
            <w:tcW w:w="689" w:type="dxa"/>
            <w:tcBorders>
              <w:top w:val="nil"/>
              <w:left w:val="nil"/>
              <w:bottom w:val="nil"/>
              <w:right w:val="single" w:sz="12" w:space="0" w:color="auto"/>
            </w:tcBorders>
            <w:shd w:val="clear" w:color="000000" w:fill="FFFFFF"/>
            <w:noWrap/>
            <w:vAlign w:val="bottom"/>
            <w:hideMark/>
          </w:tcPr>
          <w:p w14:paraId="612A377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0.381</w:t>
            </w:r>
          </w:p>
        </w:tc>
      </w:tr>
      <w:tr w:rsidR="00FC3A49" w:rsidRPr="00FC3A49" w14:paraId="2156B468"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7971FC7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5th cerebellar lobule</w:t>
            </w:r>
          </w:p>
        </w:tc>
        <w:tc>
          <w:tcPr>
            <w:tcW w:w="514" w:type="dxa"/>
            <w:tcBorders>
              <w:top w:val="nil"/>
              <w:left w:val="nil"/>
              <w:bottom w:val="nil"/>
              <w:right w:val="nil"/>
            </w:tcBorders>
            <w:shd w:val="clear" w:color="000000" w:fill="E2EFDA"/>
            <w:noWrap/>
            <w:vAlign w:val="bottom"/>
            <w:hideMark/>
          </w:tcPr>
          <w:p w14:paraId="24EF79F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000000" w:fill="E2EFDA"/>
            <w:noWrap/>
            <w:vAlign w:val="bottom"/>
            <w:hideMark/>
          </w:tcPr>
          <w:p w14:paraId="1225A6D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7</w:t>
            </w:r>
          </w:p>
        </w:tc>
        <w:tc>
          <w:tcPr>
            <w:tcW w:w="717" w:type="dxa"/>
            <w:tcBorders>
              <w:top w:val="nil"/>
              <w:left w:val="nil"/>
              <w:bottom w:val="nil"/>
              <w:right w:val="nil"/>
            </w:tcBorders>
            <w:shd w:val="clear" w:color="000000" w:fill="E2EFDA"/>
            <w:noWrap/>
            <w:vAlign w:val="bottom"/>
            <w:hideMark/>
          </w:tcPr>
          <w:p w14:paraId="497F020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000000" w:fill="E2EFDA"/>
            <w:noWrap/>
            <w:vAlign w:val="bottom"/>
            <w:hideMark/>
          </w:tcPr>
          <w:p w14:paraId="287D20D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000000" w:fill="FFFFFF"/>
            <w:noWrap/>
            <w:vAlign w:val="bottom"/>
            <w:hideMark/>
          </w:tcPr>
          <w:p w14:paraId="63623D6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0.01</w:t>
            </w:r>
          </w:p>
        </w:tc>
        <w:tc>
          <w:tcPr>
            <w:tcW w:w="689" w:type="dxa"/>
            <w:tcBorders>
              <w:top w:val="nil"/>
              <w:left w:val="nil"/>
              <w:bottom w:val="nil"/>
              <w:right w:val="single" w:sz="12" w:space="0" w:color="auto"/>
            </w:tcBorders>
            <w:shd w:val="clear" w:color="000000" w:fill="FFFFFF"/>
            <w:noWrap/>
            <w:vAlign w:val="bottom"/>
            <w:hideMark/>
          </w:tcPr>
          <w:p w14:paraId="4AD9D1E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0.368</w:t>
            </w:r>
          </w:p>
        </w:tc>
      </w:tr>
      <w:tr w:rsidR="00FC3A49" w:rsidRPr="00FC3A49" w14:paraId="79940585"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1653CEA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paramedian lobule</w:t>
            </w:r>
          </w:p>
        </w:tc>
        <w:tc>
          <w:tcPr>
            <w:tcW w:w="514" w:type="dxa"/>
            <w:tcBorders>
              <w:top w:val="nil"/>
              <w:left w:val="nil"/>
              <w:bottom w:val="nil"/>
              <w:right w:val="nil"/>
            </w:tcBorders>
            <w:shd w:val="clear" w:color="000000" w:fill="E2EFDA"/>
            <w:noWrap/>
            <w:vAlign w:val="bottom"/>
            <w:hideMark/>
          </w:tcPr>
          <w:p w14:paraId="282C94F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10</w:t>
            </w:r>
          </w:p>
        </w:tc>
        <w:tc>
          <w:tcPr>
            <w:tcW w:w="572" w:type="dxa"/>
            <w:tcBorders>
              <w:top w:val="nil"/>
              <w:left w:val="nil"/>
              <w:bottom w:val="nil"/>
              <w:right w:val="nil"/>
            </w:tcBorders>
            <w:shd w:val="clear" w:color="000000" w:fill="E2EFDA"/>
            <w:noWrap/>
            <w:vAlign w:val="bottom"/>
            <w:hideMark/>
          </w:tcPr>
          <w:p w14:paraId="515BCAE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33</w:t>
            </w:r>
          </w:p>
        </w:tc>
        <w:tc>
          <w:tcPr>
            <w:tcW w:w="717" w:type="dxa"/>
            <w:tcBorders>
              <w:top w:val="nil"/>
              <w:left w:val="nil"/>
              <w:bottom w:val="nil"/>
              <w:right w:val="nil"/>
            </w:tcBorders>
            <w:shd w:val="clear" w:color="000000" w:fill="E2EFDA"/>
            <w:noWrap/>
            <w:vAlign w:val="bottom"/>
            <w:hideMark/>
          </w:tcPr>
          <w:p w14:paraId="4984E85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000000" w:fill="E2EFDA"/>
            <w:noWrap/>
            <w:vAlign w:val="bottom"/>
            <w:hideMark/>
          </w:tcPr>
          <w:p w14:paraId="0AD1862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8</w:t>
            </w:r>
          </w:p>
        </w:tc>
        <w:tc>
          <w:tcPr>
            <w:tcW w:w="689" w:type="dxa"/>
            <w:tcBorders>
              <w:top w:val="nil"/>
              <w:left w:val="nil"/>
              <w:bottom w:val="nil"/>
              <w:right w:val="nil"/>
            </w:tcBorders>
            <w:shd w:val="clear" w:color="000000" w:fill="FFFFFF"/>
            <w:noWrap/>
            <w:vAlign w:val="bottom"/>
            <w:hideMark/>
          </w:tcPr>
          <w:p w14:paraId="2314636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0.01</w:t>
            </w:r>
          </w:p>
        </w:tc>
        <w:tc>
          <w:tcPr>
            <w:tcW w:w="689" w:type="dxa"/>
            <w:tcBorders>
              <w:top w:val="nil"/>
              <w:left w:val="nil"/>
              <w:bottom w:val="nil"/>
              <w:right w:val="single" w:sz="12" w:space="0" w:color="auto"/>
            </w:tcBorders>
            <w:shd w:val="clear" w:color="000000" w:fill="FFFFFF"/>
            <w:noWrap/>
            <w:vAlign w:val="bottom"/>
            <w:hideMark/>
          </w:tcPr>
          <w:p w14:paraId="6035589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0.368</w:t>
            </w:r>
          </w:p>
        </w:tc>
      </w:tr>
      <w:tr w:rsidR="00FC3A49" w:rsidRPr="00FC3A49" w14:paraId="656BF716"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3EA4C4C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6th cerebellar lobule</w:t>
            </w:r>
          </w:p>
        </w:tc>
        <w:tc>
          <w:tcPr>
            <w:tcW w:w="514" w:type="dxa"/>
            <w:tcBorders>
              <w:top w:val="nil"/>
              <w:left w:val="nil"/>
              <w:bottom w:val="nil"/>
              <w:right w:val="nil"/>
            </w:tcBorders>
            <w:shd w:val="clear" w:color="000000" w:fill="E2EFDA"/>
            <w:noWrap/>
            <w:vAlign w:val="bottom"/>
            <w:hideMark/>
          </w:tcPr>
          <w:p w14:paraId="521D5A0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17</w:t>
            </w:r>
          </w:p>
        </w:tc>
        <w:tc>
          <w:tcPr>
            <w:tcW w:w="572" w:type="dxa"/>
            <w:tcBorders>
              <w:top w:val="nil"/>
              <w:left w:val="nil"/>
              <w:bottom w:val="nil"/>
              <w:right w:val="nil"/>
            </w:tcBorders>
            <w:shd w:val="clear" w:color="000000" w:fill="E2EFDA"/>
            <w:noWrap/>
            <w:vAlign w:val="bottom"/>
            <w:hideMark/>
          </w:tcPr>
          <w:p w14:paraId="4B12F18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38</w:t>
            </w:r>
          </w:p>
        </w:tc>
        <w:tc>
          <w:tcPr>
            <w:tcW w:w="717" w:type="dxa"/>
            <w:tcBorders>
              <w:top w:val="nil"/>
              <w:left w:val="nil"/>
              <w:bottom w:val="nil"/>
              <w:right w:val="nil"/>
            </w:tcBorders>
            <w:shd w:val="clear" w:color="000000" w:fill="E2EFDA"/>
            <w:noWrap/>
            <w:vAlign w:val="bottom"/>
            <w:hideMark/>
          </w:tcPr>
          <w:p w14:paraId="30C8394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000000" w:fill="E2EFDA"/>
            <w:noWrap/>
            <w:vAlign w:val="bottom"/>
            <w:hideMark/>
          </w:tcPr>
          <w:p w14:paraId="0C4A615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w:t>
            </w:r>
          </w:p>
        </w:tc>
        <w:tc>
          <w:tcPr>
            <w:tcW w:w="689" w:type="dxa"/>
            <w:tcBorders>
              <w:top w:val="nil"/>
              <w:left w:val="nil"/>
              <w:bottom w:val="nil"/>
              <w:right w:val="nil"/>
            </w:tcBorders>
            <w:shd w:val="clear" w:color="000000" w:fill="FFFFFF"/>
            <w:noWrap/>
            <w:vAlign w:val="bottom"/>
            <w:hideMark/>
          </w:tcPr>
          <w:p w14:paraId="1C8411F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0.011</w:t>
            </w:r>
          </w:p>
        </w:tc>
        <w:tc>
          <w:tcPr>
            <w:tcW w:w="689" w:type="dxa"/>
            <w:tcBorders>
              <w:top w:val="nil"/>
              <w:left w:val="nil"/>
              <w:bottom w:val="nil"/>
              <w:right w:val="single" w:sz="12" w:space="0" w:color="auto"/>
            </w:tcBorders>
            <w:shd w:val="clear" w:color="000000" w:fill="FFFFFF"/>
            <w:noWrap/>
            <w:vAlign w:val="bottom"/>
            <w:hideMark/>
          </w:tcPr>
          <w:p w14:paraId="11B199F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0.364</w:t>
            </w:r>
          </w:p>
        </w:tc>
      </w:tr>
      <w:tr w:rsidR="00FC3A49" w:rsidRPr="00FC3A49" w14:paraId="33ABC9B3"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79F2F1D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pontine reticular nucleus caudal</w:t>
            </w:r>
          </w:p>
        </w:tc>
        <w:tc>
          <w:tcPr>
            <w:tcW w:w="514" w:type="dxa"/>
            <w:tcBorders>
              <w:top w:val="nil"/>
              <w:left w:val="nil"/>
              <w:bottom w:val="nil"/>
              <w:right w:val="nil"/>
            </w:tcBorders>
            <w:shd w:val="clear" w:color="000000" w:fill="E2EFDA"/>
            <w:noWrap/>
            <w:vAlign w:val="bottom"/>
            <w:hideMark/>
          </w:tcPr>
          <w:p w14:paraId="78349FB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26</w:t>
            </w:r>
          </w:p>
        </w:tc>
        <w:tc>
          <w:tcPr>
            <w:tcW w:w="572" w:type="dxa"/>
            <w:tcBorders>
              <w:top w:val="nil"/>
              <w:left w:val="nil"/>
              <w:bottom w:val="nil"/>
              <w:right w:val="nil"/>
            </w:tcBorders>
            <w:shd w:val="clear" w:color="000000" w:fill="E2EFDA"/>
            <w:noWrap/>
            <w:vAlign w:val="bottom"/>
            <w:hideMark/>
          </w:tcPr>
          <w:p w14:paraId="15DF3A5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13</w:t>
            </w:r>
          </w:p>
        </w:tc>
        <w:tc>
          <w:tcPr>
            <w:tcW w:w="717" w:type="dxa"/>
            <w:tcBorders>
              <w:top w:val="nil"/>
              <w:left w:val="nil"/>
              <w:bottom w:val="nil"/>
              <w:right w:val="nil"/>
            </w:tcBorders>
            <w:shd w:val="clear" w:color="000000" w:fill="E2EFDA"/>
            <w:noWrap/>
            <w:vAlign w:val="bottom"/>
            <w:hideMark/>
          </w:tcPr>
          <w:p w14:paraId="2FCF05B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000000" w:fill="E2EFDA"/>
            <w:noWrap/>
            <w:vAlign w:val="bottom"/>
            <w:hideMark/>
          </w:tcPr>
          <w:p w14:paraId="341BD21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000000" w:fill="FFFFFF"/>
            <w:noWrap/>
            <w:vAlign w:val="bottom"/>
            <w:hideMark/>
          </w:tcPr>
          <w:p w14:paraId="2A58940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0.011</w:t>
            </w:r>
          </w:p>
        </w:tc>
        <w:tc>
          <w:tcPr>
            <w:tcW w:w="689" w:type="dxa"/>
            <w:tcBorders>
              <w:top w:val="nil"/>
              <w:left w:val="nil"/>
              <w:bottom w:val="nil"/>
              <w:right w:val="single" w:sz="12" w:space="0" w:color="auto"/>
            </w:tcBorders>
            <w:shd w:val="clear" w:color="000000" w:fill="FFFFFF"/>
            <w:noWrap/>
            <w:vAlign w:val="bottom"/>
            <w:hideMark/>
          </w:tcPr>
          <w:p w14:paraId="233497A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0.361</w:t>
            </w:r>
          </w:p>
        </w:tc>
      </w:tr>
      <w:tr w:rsidR="00FC3A49" w:rsidRPr="00FC3A49" w14:paraId="155F4C28"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6065A98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solitary tract area</w:t>
            </w:r>
          </w:p>
        </w:tc>
        <w:tc>
          <w:tcPr>
            <w:tcW w:w="514" w:type="dxa"/>
            <w:tcBorders>
              <w:top w:val="nil"/>
              <w:left w:val="nil"/>
              <w:bottom w:val="nil"/>
              <w:right w:val="nil"/>
            </w:tcBorders>
            <w:shd w:val="clear" w:color="000000" w:fill="E2EFDA"/>
            <w:noWrap/>
            <w:vAlign w:val="bottom"/>
            <w:hideMark/>
          </w:tcPr>
          <w:p w14:paraId="372651A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w:t>
            </w:r>
          </w:p>
        </w:tc>
        <w:tc>
          <w:tcPr>
            <w:tcW w:w="572" w:type="dxa"/>
            <w:tcBorders>
              <w:top w:val="nil"/>
              <w:left w:val="nil"/>
              <w:bottom w:val="nil"/>
              <w:right w:val="nil"/>
            </w:tcBorders>
            <w:shd w:val="clear" w:color="000000" w:fill="E2EFDA"/>
            <w:noWrap/>
            <w:vAlign w:val="bottom"/>
            <w:hideMark/>
          </w:tcPr>
          <w:p w14:paraId="5418305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37</w:t>
            </w:r>
          </w:p>
        </w:tc>
        <w:tc>
          <w:tcPr>
            <w:tcW w:w="717" w:type="dxa"/>
            <w:tcBorders>
              <w:top w:val="nil"/>
              <w:left w:val="nil"/>
              <w:bottom w:val="nil"/>
              <w:right w:val="nil"/>
            </w:tcBorders>
            <w:shd w:val="clear" w:color="000000" w:fill="E2EFDA"/>
            <w:noWrap/>
            <w:vAlign w:val="bottom"/>
            <w:hideMark/>
          </w:tcPr>
          <w:p w14:paraId="3F025E6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000000" w:fill="E2EFDA"/>
            <w:noWrap/>
            <w:vAlign w:val="bottom"/>
            <w:hideMark/>
          </w:tcPr>
          <w:p w14:paraId="58ED74F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21</w:t>
            </w:r>
          </w:p>
        </w:tc>
        <w:tc>
          <w:tcPr>
            <w:tcW w:w="689" w:type="dxa"/>
            <w:tcBorders>
              <w:top w:val="nil"/>
              <w:left w:val="nil"/>
              <w:bottom w:val="nil"/>
              <w:right w:val="nil"/>
            </w:tcBorders>
            <w:shd w:val="clear" w:color="000000" w:fill="FFFFFF"/>
            <w:noWrap/>
            <w:vAlign w:val="bottom"/>
            <w:hideMark/>
          </w:tcPr>
          <w:p w14:paraId="28ADA4E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0.016</w:t>
            </w:r>
          </w:p>
        </w:tc>
        <w:tc>
          <w:tcPr>
            <w:tcW w:w="689" w:type="dxa"/>
            <w:tcBorders>
              <w:top w:val="nil"/>
              <w:left w:val="nil"/>
              <w:bottom w:val="nil"/>
              <w:right w:val="single" w:sz="12" w:space="0" w:color="auto"/>
            </w:tcBorders>
            <w:shd w:val="clear" w:color="000000" w:fill="FFFFFF"/>
            <w:noWrap/>
            <w:vAlign w:val="bottom"/>
            <w:hideMark/>
          </w:tcPr>
          <w:p w14:paraId="289C75C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0.322</w:t>
            </w:r>
          </w:p>
        </w:tc>
      </w:tr>
      <w:tr w:rsidR="00FC3A49" w:rsidRPr="00FC3A49" w14:paraId="620B56FA"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03F94D7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parvicellular reticular area</w:t>
            </w:r>
          </w:p>
        </w:tc>
        <w:tc>
          <w:tcPr>
            <w:tcW w:w="514" w:type="dxa"/>
            <w:tcBorders>
              <w:top w:val="nil"/>
              <w:left w:val="nil"/>
              <w:bottom w:val="nil"/>
              <w:right w:val="nil"/>
            </w:tcBorders>
            <w:shd w:val="clear" w:color="000000" w:fill="E2EFDA"/>
            <w:noWrap/>
            <w:vAlign w:val="bottom"/>
            <w:hideMark/>
          </w:tcPr>
          <w:p w14:paraId="0E1E554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31</w:t>
            </w:r>
          </w:p>
        </w:tc>
        <w:tc>
          <w:tcPr>
            <w:tcW w:w="572" w:type="dxa"/>
            <w:tcBorders>
              <w:top w:val="nil"/>
              <w:left w:val="nil"/>
              <w:bottom w:val="nil"/>
              <w:right w:val="nil"/>
            </w:tcBorders>
            <w:shd w:val="clear" w:color="000000" w:fill="E2EFDA"/>
            <w:noWrap/>
            <w:vAlign w:val="bottom"/>
            <w:hideMark/>
          </w:tcPr>
          <w:p w14:paraId="3CBB613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30</w:t>
            </w:r>
          </w:p>
        </w:tc>
        <w:tc>
          <w:tcPr>
            <w:tcW w:w="717" w:type="dxa"/>
            <w:tcBorders>
              <w:top w:val="nil"/>
              <w:left w:val="nil"/>
              <w:bottom w:val="nil"/>
              <w:right w:val="nil"/>
            </w:tcBorders>
            <w:shd w:val="clear" w:color="000000" w:fill="E2EFDA"/>
            <w:noWrap/>
            <w:vAlign w:val="bottom"/>
            <w:hideMark/>
          </w:tcPr>
          <w:p w14:paraId="7B8D203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w:t>
            </w:r>
          </w:p>
        </w:tc>
        <w:tc>
          <w:tcPr>
            <w:tcW w:w="717" w:type="dxa"/>
            <w:tcBorders>
              <w:top w:val="nil"/>
              <w:left w:val="nil"/>
              <w:bottom w:val="nil"/>
              <w:right w:val="nil"/>
            </w:tcBorders>
            <w:shd w:val="clear" w:color="000000" w:fill="E2EFDA"/>
            <w:noWrap/>
            <w:vAlign w:val="bottom"/>
            <w:hideMark/>
          </w:tcPr>
          <w:p w14:paraId="7019E8B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27</w:t>
            </w:r>
          </w:p>
        </w:tc>
        <w:tc>
          <w:tcPr>
            <w:tcW w:w="689" w:type="dxa"/>
            <w:tcBorders>
              <w:top w:val="nil"/>
              <w:left w:val="nil"/>
              <w:bottom w:val="nil"/>
              <w:right w:val="nil"/>
            </w:tcBorders>
            <w:shd w:val="clear" w:color="000000" w:fill="FFFFFF"/>
            <w:noWrap/>
            <w:vAlign w:val="bottom"/>
            <w:hideMark/>
          </w:tcPr>
          <w:p w14:paraId="2D02D08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0.017</w:t>
            </w:r>
          </w:p>
        </w:tc>
        <w:tc>
          <w:tcPr>
            <w:tcW w:w="689" w:type="dxa"/>
            <w:tcBorders>
              <w:top w:val="nil"/>
              <w:left w:val="nil"/>
              <w:bottom w:val="nil"/>
              <w:right w:val="single" w:sz="12" w:space="0" w:color="auto"/>
            </w:tcBorders>
            <w:shd w:val="clear" w:color="000000" w:fill="FFFFFF"/>
            <w:noWrap/>
            <w:vAlign w:val="bottom"/>
            <w:hideMark/>
          </w:tcPr>
          <w:p w14:paraId="6006056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0.318</w:t>
            </w:r>
          </w:p>
        </w:tc>
      </w:tr>
      <w:tr w:rsidR="00FC3A49" w:rsidRPr="00FC3A49" w14:paraId="08062ABA"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6814A4F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vestibular area</w:t>
            </w:r>
          </w:p>
        </w:tc>
        <w:tc>
          <w:tcPr>
            <w:tcW w:w="514" w:type="dxa"/>
            <w:tcBorders>
              <w:top w:val="nil"/>
              <w:left w:val="nil"/>
              <w:bottom w:val="nil"/>
              <w:right w:val="nil"/>
            </w:tcBorders>
            <w:shd w:val="clear" w:color="000000" w:fill="E2EFDA"/>
            <w:noWrap/>
            <w:vAlign w:val="bottom"/>
            <w:hideMark/>
          </w:tcPr>
          <w:p w14:paraId="7B0A548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w:t>
            </w:r>
          </w:p>
        </w:tc>
        <w:tc>
          <w:tcPr>
            <w:tcW w:w="572" w:type="dxa"/>
            <w:tcBorders>
              <w:top w:val="nil"/>
              <w:left w:val="nil"/>
              <w:bottom w:val="nil"/>
              <w:right w:val="nil"/>
            </w:tcBorders>
            <w:shd w:val="clear" w:color="000000" w:fill="E2EFDA"/>
            <w:noWrap/>
            <w:vAlign w:val="bottom"/>
            <w:hideMark/>
          </w:tcPr>
          <w:p w14:paraId="565997F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42</w:t>
            </w:r>
          </w:p>
        </w:tc>
        <w:tc>
          <w:tcPr>
            <w:tcW w:w="717" w:type="dxa"/>
            <w:tcBorders>
              <w:top w:val="nil"/>
              <w:left w:val="nil"/>
              <w:bottom w:val="nil"/>
              <w:right w:val="nil"/>
            </w:tcBorders>
            <w:shd w:val="clear" w:color="000000" w:fill="E2EFDA"/>
            <w:noWrap/>
            <w:vAlign w:val="bottom"/>
            <w:hideMark/>
          </w:tcPr>
          <w:p w14:paraId="4628696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000000" w:fill="E2EFDA"/>
            <w:noWrap/>
            <w:vAlign w:val="bottom"/>
            <w:hideMark/>
          </w:tcPr>
          <w:p w14:paraId="1760598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11</w:t>
            </w:r>
          </w:p>
        </w:tc>
        <w:tc>
          <w:tcPr>
            <w:tcW w:w="689" w:type="dxa"/>
            <w:tcBorders>
              <w:top w:val="nil"/>
              <w:left w:val="nil"/>
              <w:bottom w:val="nil"/>
              <w:right w:val="nil"/>
            </w:tcBorders>
            <w:shd w:val="clear" w:color="000000" w:fill="FFFFFF"/>
            <w:noWrap/>
            <w:vAlign w:val="bottom"/>
            <w:hideMark/>
          </w:tcPr>
          <w:p w14:paraId="66566F7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0.017</w:t>
            </w:r>
          </w:p>
        </w:tc>
        <w:tc>
          <w:tcPr>
            <w:tcW w:w="689" w:type="dxa"/>
            <w:tcBorders>
              <w:top w:val="nil"/>
              <w:left w:val="nil"/>
              <w:bottom w:val="nil"/>
              <w:right w:val="single" w:sz="12" w:space="0" w:color="auto"/>
            </w:tcBorders>
            <w:shd w:val="clear" w:color="000000" w:fill="FFFFFF"/>
            <w:noWrap/>
            <w:vAlign w:val="bottom"/>
            <w:hideMark/>
          </w:tcPr>
          <w:p w14:paraId="1CFF44F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0.318</w:t>
            </w:r>
          </w:p>
        </w:tc>
      </w:tr>
      <w:tr w:rsidR="00FC3A49" w:rsidRPr="00FC3A49" w14:paraId="600904C4"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6FA1D75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simple lobule cerebellum</w:t>
            </w:r>
          </w:p>
        </w:tc>
        <w:tc>
          <w:tcPr>
            <w:tcW w:w="514" w:type="dxa"/>
            <w:tcBorders>
              <w:top w:val="nil"/>
              <w:left w:val="nil"/>
              <w:bottom w:val="nil"/>
              <w:right w:val="nil"/>
            </w:tcBorders>
            <w:shd w:val="clear" w:color="000000" w:fill="E2EFDA"/>
            <w:noWrap/>
            <w:vAlign w:val="bottom"/>
            <w:hideMark/>
          </w:tcPr>
          <w:p w14:paraId="2ED01B0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12</w:t>
            </w:r>
          </w:p>
        </w:tc>
        <w:tc>
          <w:tcPr>
            <w:tcW w:w="572" w:type="dxa"/>
            <w:tcBorders>
              <w:top w:val="nil"/>
              <w:left w:val="nil"/>
              <w:bottom w:val="nil"/>
              <w:right w:val="nil"/>
            </w:tcBorders>
            <w:shd w:val="clear" w:color="000000" w:fill="E2EFDA"/>
            <w:noWrap/>
            <w:vAlign w:val="bottom"/>
            <w:hideMark/>
          </w:tcPr>
          <w:p w14:paraId="00A981F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26</w:t>
            </w:r>
          </w:p>
        </w:tc>
        <w:tc>
          <w:tcPr>
            <w:tcW w:w="717" w:type="dxa"/>
            <w:tcBorders>
              <w:top w:val="nil"/>
              <w:left w:val="nil"/>
              <w:bottom w:val="nil"/>
              <w:right w:val="nil"/>
            </w:tcBorders>
            <w:shd w:val="clear" w:color="000000" w:fill="E2EFDA"/>
            <w:noWrap/>
            <w:vAlign w:val="bottom"/>
            <w:hideMark/>
          </w:tcPr>
          <w:p w14:paraId="01EC5AF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000000" w:fill="E2EFDA"/>
            <w:noWrap/>
            <w:vAlign w:val="bottom"/>
            <w:hideMark/>
          </w:tcPr>
          <w:p w14:paraId="636B8FD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000000" w:fill="FFFFFF"/>
            <w:noWrap/>
            <w:vAlign w:val="bottom"/>
            <w:hideMark/>
          </w:tcPr>
          <w:p w14:paraId="307976E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0.021</w:t>
            </w:r>
          </w:p>
        </w:tc>
        <w:tc>
          <w:tcPr>
            <w:tcW w:w="689" w:type="dxa"/>
            <w:tcBorders>
              <w:top w:val="nil"/>
              <w:left w:val="nil"/>
              <w:bottom w:val="nil"/>
              <w:right w:val="single" w:sz="12" w:space="0" w:color="auto"/>
            </w:tcBorders>
            <w:shd w:val="clear" w:color="000000" w:fill="FFFFFF"/>
            <w:noWrap/>
            <w:vAlign w:val="bottom"/>
            <w:hideMark/>
          </w:tcPr>
          <w:p w14:paraId="3ED3D7C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0.299</w:t>
            </w:r>
          </w:p>
        </w:tc>
      </w:tr>
      <w:tr w:rsidR="00FC3A49" w:rsidRPr="00FC3A49" w14:paraId="0FB7313E"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5508C47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4th cerebellar lobule</w:t>
            </w:r>
          </w:p>
        </w:tc>
        <w:tc>
          <w:tcPr>
            <w:tcW w:w="514" w:type="dxa"/>
            <w:tcBorders>
              <w:top w:val="nil"/>
              <w:left w:val="nil"/>
              <w:bottom w:val="nil"/>
              <w:right w:val="nil"/>
            </w:tcBorders>
            <w:shd w:val="clear" w:color="000000" w:fill="E2EFDA"/>
            <w:noWrap/>
            <w:vAlign w:val="bottom"/>
            <w:hideMark/>
          </w:tcPr>
          <w:p w14:paraId="4C67083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12</w:t>
            </w:r>
          </w:p>
        </w:tc>
        <w:tc>
          <w:tcPr>
            <w:tcW w:w="572" w:type="dxa"/>
            <w:tcBorders>
              <w:top w:val="nil"/>
              <w:left w:val="nil"/>
              <w:bottom w:val="nil"/>
              <w:right w:val="nil"/>
            </w:tcBorders>
            <w:shd w:val="clear" w:color="000000" w:fill="E2EFDA"/>
            <w:noWrap/>
            <w:vAlign w:val="bottom"/>
            <w:hideMark/>
          </w:tcPr>
          <w:p w14:paraId="27B2014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10</w:t>
            </w:r>
          </w:p>
        </w:tc>
        <w:tc>
          <w:tcPr>
            <w:tcW w:w="717" w:type="dxa"/>
            <w:tcBorders>
              <w:top w:val="nil"/>
              <w:left w:val="nil"/>
              <w:bottom w:val="nil"/>
              <w:right w:val="nil"/>
            </w:tcBorders>
            <w:shd w:val="clear" w:color="000000" w:fill="E2EFDA"/>
            <w:noWrap/>
            <w:vAlign w:val="bottom"/>
            <w:hideMark/>
          </w:tcPr>
          <w:p w14:paraId="72E8444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000000" w:fill="E2EFDA"/>
            <w:noWrap/>
            <w:vAlign w:val="bottom"/>
            <w:hideMark/>
          </w:tcPr>
          <w:p w14:paraId="5390542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000000" w:fill="FFFFFF"/>
            <w:noWrap/>
            <w:vAlign w:val="bottom"/>
            <w:hideMark/>
          </w:tcPr>
          <w:p w14:paraId="62FA09E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0.022</w:t>
            </w:r>
          </w:p>
        </w:tc>
        <w:tc>
          <w:tcPr>
            <w:tcW w:w="689" w:type="dxa"/>
            <w:tcBorders>
              <w:top w:val="nil"/>
              <w:left w:val="nil"/>
              <w:bottom w:val="nil"/>
              <w:right w:val="single" w:sz="12" w:space="0" w:color="auto"/>
            </w:tcBorders>
            <w:shd w:val="clear" w:color="000000" w:fill="FFFFFF"/>
            <w:noWrap/>
            <w:vAlign w:val="bottom"/>
            <w:hideMark/>
          </w:tcPr>
          <w:p w14:paraId="2D5ACEA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0.294</w:t>
            </w:r>
          </w:p>
        </w:tc>
      </w:tr>
      <w:tr w:rsidR="00FC3A49" w:rsidRPr="00FC3A49" w14:paraId="3EDCD7BE"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01E8D71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 xml:space="preserve">principal sensory n. trigeminal  </w:t>
            </w:r>
          </w:p>
        </w:tc>
        <w:tc>
          <w:tcPr>
            <w:tcW w:w="514" w:type="dxa"/>
            <w:tcBorders>
              <w:top w:val="nil"/>
              <w:left w:val="nil"/>
              <w:bottom w:val="nil"/>
              <w:right w:val="nil"/>
            </w:tcBorders>
            <w:shd w:val="clear" w:color="000000" w:fill="E2EFDA"/>
            <w:noWrap/>
            <w:vAlign w:val="bottom"/>
            <w:hideMark/>
          </w:tcPr>
          <w:p w14:paraId="5C8F5BD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25</w:t>
            </w:r>
          </w:p>
        </w:tc>
        <w:tc>
          <w:tcPr>
            <w:tcW w:w="572" w:type="dxa"/>
            <w:tcBorders>
              <w:top w:val="nil"/>
              <w:left w:val="nil"/>
              <w:bottom w:val="nil"/>
              <w:right w:val="nil"/>
            </w:tcBorders>
            <w:shd w:val="clear" w:color="000000" w:fill="E2EFDA"/>
            <w:noWrap/>
            <w:vAlign w:val="bottom"/>
            <w:hideMark/>
          </w:tcPr>
          <w:p w14:paraId="02C3884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28</w:t>
            </w:r>
          </w:p>
        </w:tc>
        <w:tc>
          <w:tcPr>
            <w:tcW w:w="717" w:type="dxa"/>
            <w:tcBorders>
              <w:top w:val="nil"/>
              <w:left w:val="nil"/>
              <w:bottom w:val="nil"/>
              <w:right w:val="nil"/>
            </w:tcBorders>
            <w:shd w:val="clear" w:color="000000" w:fill="E2EFDA"/>
            <w:noWrap/>
            <w:vAlign w:val="bottom"/>
            <w:hideMark/>
          </w:tcPr>
          <w:p w14:paraId="224FBA4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8</w:t>
            </w:r>
          </w:p>
        </w:tc>
        <w:tc>
          <w:tcPr>
            <w:tcW w:w="717" w:type="dxa"/>
            <w:tcBorders>
              <w:top w:val="nil"/>
              <w:left w:val="nil"/>
              <w:bottom w:val="nil"/>
              <w:right w:val="nil"/>
            </w:tcBorders>
            <w:shd w:val="clear" w:color="000000" w:fill="E2EFDA"/>
            <w:noWrap/>
            <w:vAlign w:val="bottom"/>
            <w:hideMark/>
          </w:tcPr>
          <w:p w14:paraId="67A8F46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10</w:t>
            </w:r>
          </w:p>
        </w:tc>
        <w:tc>
          <w:tcPr>
            <w:tcW w:w="689" w:type="dxa"/>
            <w:tcBorders>
              <w:top w:val="nil"/>
              <w:left w:val="nil"/>
              <w:bottom w:val="nil"/>
              <w:right w:val="nil"/>
            </w:tcBorders>
            <w:shd w:val="clear" w:color="000000" w:fill="FFFFFF"/>
            <w:noWrap/>
            <w:vAlign w:val="bottom"/>
            <w:hideMark/>
          </w:tcPr>
          <w:p w14:paraId="57B50B6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0.023</w:t>
            </w:r>
          </w:p>
        </w:tc>
        <w:tc>
          <w:tcPr>
            <w:tcW w:w="689" w:type="dxa"/>
            <w:tcBorders>
              <w:top w:val="nil"/>
              <w:left w:val="nil"/>
              <w:bottom w:val="nil"/>
              <w:right w:val="single" w:sz="12" w:space="0" w:color="auto"/>
            </w:tcBorders>
            <w:shd w:val="clear" w:color="000000" w:fill="FFFFFF"/>
            <w:noWrap/>
            <w:vAlign w:val="bottom"/>
            <w:hideMark/>
          </w:tcPr>
          <w:p w14:paraId="57825AA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0.291</w:t>
            </w:r>
          </w:p>
        </w:tc>
      </w:tr>
      <w:tr w:rsidR="00FC3A49" w:rsidRPr="00FC3A49" w14:paraId="2EE2E553"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394D5F6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lemniscal area</w:t>
            </w:r>
          </w:p>
        </w:tc>
        <w:tc>
          <w:tcPr>
            <w:tcW w:w="514" w:type="dxa"/>
            <w:tcBorders>
              <w:top w:val="nil"/>
              <w:left w:val="nil"/>
              <w:bottom w:val="nil"/>
              <w:right w:val="nil"/>
            </w:tcBorders>
            <w:shd w:val="clear" w:color="000000" w:fill="E2EFDA"/>
            <w:noWrap/>
            <w:vAlign w:val="bottom"/>
            <w:hideMark/>
          </w:tcPr>
          <w:p w14:paraId="6851C1E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15</w:t>
            </w:r>
          </w:p>
        </w:tc>
        <w:tc>
          <w:tcPr>
            <w:tcW w:w="572" w:type="dxa"/>
            <w:tcBorders>
              <w:top w:val="nil"/>
              <w:left w:val="nil"/>
              <w:bottom w:val="nil"/>
              <w:right w:val="nil"/>
            </w:tcBorders>
            <w:shd w:val="clear" w:color="000000" w:fill="E2EFDA"/>
            <w:noWrap/>
            <w:vAlign w:val="bottom"/>
            <w:hideMark/>
          </w:tcPr>
          <w:p w14:paraId="2389237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16</w:t>
            </w:r>
          </w:p>
        </w:tc>
        <w:tc>
          <w:tcPr>
            <w:tcW w:w="717" w:type="dxa"/>
            <w:tcBorders>
              <w:top w:val="nil"/>
              <w:left w:val="nil"/>
              <w:bottom w:val="nil"/>
              <w:right w:val="nil"/>
            </w:tcBorders>
            <w:shd w:val="clear" w:color="000000" w:fill="E2EFDA"/>
            <w:noWrap/>
            <w:vAlign w:val="bottom"/>
            <w:hideMark/>
          </w:tcPr>
          <w:p w14:paraId="5F2391C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000000" w:fill="E2EFDA"/>
            <w:noWrap/>
            <w:vAlign w:val="bottom"/>
            <w:hideMark/>
          </w:tcPr>
          <w:p w14:paraId="729C8CE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000000" w:fill="FFFFFF"/>
            <w:noWrap/>
            <w:vAlign w:val="bottom"/>
            <w:hideMark/>
          </w:tcPr>
          <w:p w14:paraId="7AD685A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0.024</w:t>
            </w:r>
          </w:p>
        </w:tc>
        <w:tc>
          <w:tcPr>
            <w:tcW w:w="689" w:type="dxa"/>
            <w:tcBorders>
              <w:top w:val="nil"/>
              <w:left w:val="nil"/>
              <w:bottom w:val="nil"/>
              <w:right w:val="single" w:sz="12" w:space="0" w:color="auto"/>
            </w:tcBorders>
            <w:shd w:val="clear" w:color="000000" w:fill="FFFFFF"/>
            <w:noWrap/>
            <w:vAlign w:val="bottom"/>
            <w:hideMark/>
          </w:tcPr>
          <w:p w14:paraId="12D2751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0.286</w:t>
            </w:r>
          </w:p>
        </w:tc>
      </w:tr>
      <w:tr w:rsidR="00FC3A49" w:rsidRPr="00FC3A49" w14:paraId="510B0BC5" w14:textId="77777777" w:rsidTr="00F16AB6">
        <w:trPr>
          <w:trHeight w:val="315"/>
        </w:trPr>
        <w:tc>
          <w:tcPr>
            <w:tcW w:w="4302" w:type="dxa"/>
            <w:tcBorders>
              <w:top w:val="nil"/>
              <w:left w:val="single" w:sz="12" w:space="0" w:color="auto"/>
              <w:bottom w:val="nil"/>
              <w:right w:val="nil"/>
            </w:tcBorders>
            <w:shd w:val="clear" w:color="000000" w:fill="D9E1F2"/>
            <w:noWrap/>
            <w:vAlign w:val="bottom"/>
            <w:hideMark/>
          </w:tcPr>
          <w:p w14:paraId="51845F3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entorhinal ctx</w:t>
            </w:r>
          </w:p>
        </w:tc>
        <w:tc>
          <w:tcPr>
            <w:tcW w:w="514" w:type="dxa"/>
            <w:tcBorders>
              <w:top w:val="nil"/>
              <w:left w:val="nil"/>
              <w:bottom w:val="nil"/>
              <w:right w:val="nil"/>
            </w:tcBorders>
            <w:shd w:val="clear" w:color="000000" w:fill="D9E1F2"/>
            <w:noWrap/>
            <w:vAlign w:val="bottom"/>
            <w:hideMark/>
          </w:tcPr>
          <w:p w14:paraId="5E44C3E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30</w:t>
            </w:r>
          </w:p>
        </w:tc>
        <w:tc>
          <w:tcPr>
            <w:tcW w:w="572" w:type="dxa"/>
            <w:tcBorders>
              <w:top w:val="nil"/>
              <w:left w:val="nil"/>
              <w:bottom w:val="nil"/>
              <w:right w:val="nil"/>
            </w:tcBorders>
            <w:shd w:val="clear" w:color="000000" w:fill="D9E1F2"/>
            <w:noWrap/>
            <w:vAlign w:val="bottom"/>
            <w:hideMark/>
          </w:tcPr>
          <w:p w14:paraId="0F1D2ED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40</w:t>
            </w:r>
          </w:p>
        </w:tc>
        <w:tc>
          <w:tcPr>
            <w:tcW w:w="717" w:type="dxa"/>
            <w:tcBorders>
              <w:top w:val="nil"/>
              <w:left w:val="nil"/>
              <w:bottom w:val="nil"/>
              <w:right w:val="nil"/>
            </w:tcBorders>
            <w:shd w:val="clear" w:color="000000" w:fill="D9E1F2"/>
            <w:noWrap/>
            <w:vAlign w:val="bottom"/>
            <w:hideMark/>
          </w:tcPr>
          <w:p w14:paraId="6D9BD75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18</w:t>
            </w:r>
          </w:p>
        </w:tc>
        <w:tc>
          <w:tcPr>
            <w:tcW w:w="717" w:type="dxa"/>
            <w:tcBorders>
              <w:top w:val="nil"/>
              <w:left w:val="nil"/>
              <w:bottom w:val="nil"/>
              <w:right w:val="nil"/>
            </w:tcBorders>
            <w:shd w:val="clear" w:color="000000" w:fill="D9E1F2"/>
            <w:noWrap/>
            <w:vAlign w:val="bottom"/>
            <w:hideMark/>
          </w:tcPr>
          <w:p w14:paraId="0EA0CC2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16</w:t>
            </w:r>
          </w:p>
        </w:tc>
        <w:tc>
          <w:tcPr>
            <w:tcW w:w="689" w:type="dxa"/>
            <w:tcBorders>
              <w:top w:val="nil"/>
              <w:left w:val="nil"/>
              <w:bottom w:val="nil"/>
              <w:right w:val="nil"/>
            </w:tcBorders>
            <w:shd w:val="clear" w:color="000000" w:fill="FFFFFF"/>
            <w:noWrap/>
            <w:vAlign w:val="bottom"/>
            <w:hideMark/>
          </w:tcPr>
          <w:p w14:paraId="49C563D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0.028</w:t>
            </w:r>
          </w:p>
        </w:tc>
        <w:tc>
          <w:tcPr>
            <w:tcW w:w="689" w:type="dxa"/>
            <w:tcBorders>
              <w:top w:val="nil"/>
              <w:left w:val="nil"/>
              <w:bottom w:val="nil"/>
              <w:right w:val="single" w:sz="12" w:space="0" w:color="auto"/>
            </w:tcBorders>
            <w:shd w:val="clear" w:color="000000" w:fill="FFFFFF"/>
            <w:noWrap/>
            <w:vAlign w:val="bottom"/>
            <w:hideMark/>
          </w:tcPr>
          <w:p w14:paraId="3494F1B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0.27</w:t>
            </w:r>
          </w:p>
        </w:tc>
      </w:tr>
      <w:tr w:rsidR="00FC3A49" w:rsidRPr="00FC3A49" w14:paraId="6E3F0BF0"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2FCF672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prepositus area</w:t>
            </w:r>
          </w:p>
        </w:tc>
        <w:tc>
          <w:tcPr>
            <w:tcW w:w="514" w:type="dxa"/>
            <w:tcBorders>
              <w:top w:val="nil"/>
              <w:left w:val="nil"/>
              <w:bottom w:val="nil"/>
              <w:right w:val="nil"/>
            </w:tcBorders>
            <w:shd w:val="clear" w:color="000000" w:fill="E2EFDA"/>
            <w:noWrap/>
            <w:vAlign w:val="bottom"/>
            <w:hideMark/>
          </w:tcPr>
          <w:p w14:paraId="42B5DE5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000000" w:fill="E2EFDA"/>
            <w:noWrap/>
            <w:vAlign w:val="bottom"/>
            <w:hideMark/>
          </w:tcPr>
          <w:p w14:paraId="561ED9B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9</w:t>
            </w:r>
          </w:p>
        </w:tc>
        <w:tc>
          <w:tcPr>
            <w:tcW w:w="717" w:type="dxa"/>
            <w:tcBorders>
              <w:top w:val="nil"/>
              <w:left w:val="nil"/>
              <w:bottom w:val="nil"/>
              <w:right w:val="nil"/>
            </w:tcBorders>
            <w:shd w:val="clear" w:color="000000" w:fill="E2EFDA"/>
            <w:noWrap/>
            <w:vAlign w:val="bottom"/>
            <w:hideMark/>
          </w:tcPr>
          <w:p w14:paraId="7893FB5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000000" w:fill="E2EFDA"/>
            <w:noWrap/>
            <w:vAlign w:val="bottom"/>
            <w:hideMark/>
          </w:tcPr>
          <w:p w14:paraId="601EA7C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14</w:t>
            </w:r>
          </w:p>
        </w:tc>
        <w:tc>
          <w:tcPr>
            <w:tcW w:w="689" w:type="dxa"/>
            <w:tcBorders>
              <w:top w:val="nil"/>
              <w:left w:val="nil"/>
              <w:bottom w:val="nil"/>
              <w:right w:val="nil"/>
            </w:tcBorders>
            <w:shd w:val="clear" w:color="000000" w:fill="FFFFFF"/>
            <w:noWrap/>
            <w:vAlign w:val="bottom"/>
            <w:hideMark/>
          </w:tcPr>
          <w:p w14:paraId="13174F5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0.031</w:t>
            </w:r>
          </w:p>
        </w:tc>
        <w:tc>
          <w:tcPr>
            <w:tcW w:w="689" w:type="dxa"/>
            <w:tcBorders>
              <w:top w:val="nil"/>
              <w:left w:val="nil"/>
              <w:bottom w:val="nil"/>
              <w:right w:val="single" w:sz="12" w:space="0" w:color="auto"/>
            </w:tcBorders>
            <w:shd w:val="clear" w:color="000000" w:fill="FFFFFF"/>
            <w:noWrap/>
            <w:vAlign w:val="bottom"/>
            <w:hideMark/>
          </w:tcPr>
          <w:p w14:paraId="004B927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0.26</w:t>
            </w:r>
          </w:p>
        </w:tc>
      </w:tr>
      <w:tr w:rsidR="00FC3A49" w:rsidRPr="00FC3A49" w14:paraId="45CF42CD"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03B9EA2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3rd cerebellar lobule</w:t>
            </w:r>
          </w:p>
        </w:tc>
        <w:tc>
          <w:tcPr>
            <w:tcW w:w="514" w:type="dxa"/>
            <w:tcBorders>
              <w:top w:val="nil"/>
              <w:left w:val="nil"/>
              <w:bottom w:val="nil"/>
              <w:right w:val="nil"/>
            </w:tcBorders>
            <w:shd w:val="clear" w:color="000000" w:fill="E2EFDA"/>
            <w:noWrap/>
            <w:vAlign w:val="bottom"/>
            <w:hideMark/>
          </w:tcPr>
          <w:p w14:paraId="0E59AF7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7</w:t>
            </w:r>
          </w:p>
        </w:tc>
        <w:tc>
          <w:tcPr>
            <w:tcW w:w="572" w:type="dxa"/>
            <w:tcBorders>
              <w:top w:val="nil"/>
              <w:left w:val="nil"/>
              <w:bottom w:val="nil"/>
              <w:right w:val="nil"/>
            </w:tcBorders>
            <w:shd w:val="clear" w:color="000000" w:fill="E2EFDA"/>
            <w:noWrap/>
            <w:vAlign w:val="bottom"/>
            <w:hideMark/>
          </w:tcPr>
          <w:p w14:paraId="21AD506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9</w:t>
            </w:r>
          </w:p>
        </w:tc>
        <w:tc>
          <w:tcPr>
            <w:tcW w:w="717" w:type="dxa"/>
            <w:tcBorders>
              <w:top w:val="nil"/>
              <w:left w:val="nil"/>
              <w:bottom w:val="nil"/>
              <w:right w:val="nil"/>
            </w:tcBorders>
            <w:shd w:val="clear" w:color="000000" w:fill="E2EFDA"/>
            <w:noWrap/>
            <w:vAlign w:val="bottom"/>
            <w:hideMark/>
          </w:tcPr>
          <w:p w14:paraId="10F1858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000000" w:fill="E2EFDA"/>
            <w:noWrap/>
            <w:vAlign w:val="bottom"/>
            <w:hideMark/>
          </w:tcPr>
          <w:p w14:paraId="1C9BB82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000000" w:fill="FFFFFF"/>
            <w:noWrap/>
            <w:vAlign w:val="bottom"/>
            <w:hideMark/>
          </w:tcPr>
          <w:p w14:paraId="1CF36CA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0.038</w:t>
            </w:r>
          </w:p>
        </w:tc>
        <w:tc>
          <w:tcPr>
            <w:tcW w:w="689" w:type="dxa"/>
            <w:tcBorders>
              <w:top w:val="nil"/>
              <w:left w:val="nil"/>
              <w:bottom w:val="nil"/>
              <w:right w:val="single" w:sz="12" w:space="0" w:color="auto"/>
            </w:tcBorders>
            <w:shd w:val="clear" w:color="000000" w:fill="FFFFFF"/>
            <w:noWrap/>
            <w:vAlign w:val="bottom"/>
            <w:hideMark/>
          </w:tcPr>
          <w:p w14:paraId="419D2CD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0.239</w:t>
            </w:r>
          </w:p>
        </w:tc>
      </w:tr>
      <w:tr w:rsidR="00FC3A49" w:rsidRPr="00FC3A49" w14:paraId="1892DB13" w14:textId="77777777" w:rsidTr="00F16AB6">
        <w:trPr>
          <w:trHeight w:val="315"/>
        </w:trPr>
        <w:tc>
          <w:tcPr>
            <w:tcW w:w="4302" w:type="dxa"/>
            <w:tcBorders>
              <w:top w:val="nil"/>
              <w:left w:val="single" w:sz="12" w:space="0" w:color="auto"/>
              <w:bottom w:val="nil"/>
              <w:right w:val="nil"/>
            </w:tcBorders>
            <w:shd w:val="clear" w:color="000000" w:fill="D9E1F2"/>
            <w:noWrap/>
            <w:vAlign w:val="bottom"/>
            <w:hideMark/>
          </w:tcPr>
          <w:p w14:paraId="3B42798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 xml:space="preserve">primary motor ctx </w:t>
            </w:r>
          </w:p>
        </w:tc>
        <w:tc>
          <w:tcPr>
            <w:tcW w:w="514" w:type="dxa"/>
            <w:tcBorders>
              <w:top w:val="nil"/>
              <w:left w:val="nil"/>
              <w:bottom w:val="nil"/>
              <w:right w:val="nil"/>
            </w:tcBorders>
            <w:shd w:val="clear" w:color="000000" w:fill="D9E1F2"/>
            <w:noWrap/>
            <w:vAlign w:val="bottom"/>
            <w:hideMark/>
          </w:tcPr>
          <w:p w14:paraId="003C2B3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10</w:t>
            </w:r>
          </w:p>
        </w:tc>
        <w:tc>
          <w:tcPr>
            <w:tcW w:w="572" w:type="dxa"/>
            <w:tcBorders>
              <w:top w:val="nil"/>
              <w:left w:val="nil"/>
              <w:bottom w:val="nil"/>
              <w:right w:val="nil"/>
            </w:tcBorders>
            <w:shd w:val="clear" w:color="000000" w:fill="D9E1F2"/>
            <w:noWrap/>
            <w:vAlign w:val="bottom"/>
            <w:hideMark/>
          </w:tcPr>
          <w:p w14:paraId="1F51F52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14</w:t>
            </w:r>
          </w:p>
        </w:tc>
        <w:tc>
          <w:tcPr>
            <w:tcW w:w="717" w:type="dxa"/>
            <w:tcBorders>
              <w:top w:val="nil"/>
              <w:left w:val="nil"/>
              <w:bottom w:val="nil"/>
              <w:right w:val="nil"/>
            </w:tcBorders>
            <w:shd w:val="clear" w:color="000000" w:fill="D9E1F2"/>
            <w:noWrap/>
            <w:vAlign w:val="bottom"/>
            <w:hideMark/>
          </w:tcPr>
          <w:p w14:paraId="2635D64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50</w:t>
            </w:r>
          </w:p>
        </w:tc>
        <w:tc>
          <w:tcPr>
            <w:tcW w:w="717" w:type="dxa"/>
            <w:tcBorders>
              <w:top w:val="nil"/>
              <w:left w:val="nil"/>
              <w:bottom w:val="nil"/>
              <w:right w:val="nil"/>
            </w:tcBorders>
            <w:shd w:val="clear" w:color="000000" w:fill="D9E1F2"/>
            <w:noWrap/>
            <w:vAlign w:val="bottom"/>
            <w:hideMark/>
          </w:tcPr>
          <w:p w14:paraId="7A69F0C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19</w:t>
            </w:r>
          </w:p>
        </w:tc>
        <w:tc>
          <w:tcPr>
            <w:tcW w:w="689" w:type="dxa"/>
            <w:tcBorders>
              <w:top w:val="nil"/>
              <w:left w:val="nil"/>
              <w:bottom w:val="nil"/>
              <w:right w:val="nil"/>
            </w:tcBorders>
            <w:shd w:val="clear" w:color="000000" w:fill="FFFFFF"/>
            <w:noWrap/>
            <w:vAlign w:val="bottom"/>
            <w:hideMark/>
          </w:tcPr>
          <w:p w14:paraId="4D46E8B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0.04</w:t>
            </w:r>
          </w:p>
        </w:tc>
        <w:tc>
          <w:tcPr>
            <w:tcW w:w="689" w:type="dxa"/>
            <w:tcBorders>
              <w:top w:val="nil"/>
              <w:left w:val="nil"/>
              <w:bottom w:val="nil"/>
              <w:right w:val="single" w:sz="12" w:space="0" w:color="auto"/>
            </w:tcBorders>
            <w:shd w:val="clear" w:color="000000" w:fill="FFFFFF"/>
            <w:noWrap/>
            <w:vAlign w:val="bottom"/>
            <w:hideMark/>
          </w:tcPr>
          <w:p w14:paraId="345AC05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0.235</w:t>
            </w:r>
          </w:p>
        </w:tc>
      </w:tr>
      <w:tr w:rsidR="00FC3A49" w:rsidRPr="00FC3A49" w14:paraId="3166104A" w14:textId="77777777" w:rsidTr="00F16AB6">
        <w:trPr>
          <w:trHeight w:val="315"/>
        </w:trPr>
        <w:tc>
          <w:tcPr>
            <w:tcW w:w="4302" w:type="dxa"/>
            <w:tcBorders>
              <w:top w:val="nil"/>
              <w:left w:val="single" w:sz="12" w:space="0" w:color="auto"/>
              <w:bottom w:val="nil"/>
              <w:right w:val="nil"/>
            </w:tcBorders>
            <w:shd w:val="clear" w:color="000000" w:fill="D9E1F2"/>
            <w:noWrap/>
            <w:vAlign w:val="bottom"/>
            <w:hideMark/>
          </w:tcPr>
          <w:p w14:paraId="54EB243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inferior colliculus</w:t>
            </w:r>
          </w:p>
        </w:tc>
        <w:tc>
          <w:tcPr>
            <w:tcW w:w="514" w:type="dxa"/>
            <w:tcBorders>
              <w:top w:val="nil"/>
              <w:left w:val="nil"/>
              <w:bottom w:val="nil"/>
              <w:right w:val="nil"/>
            </w:tcBorders>
            <w:shd w:val="clear" w:color="000000" w:fill="D9E1F2"/>
            <w:noWrap/>
            <w:vAlign w:val="bottom"/>
            <w:hideMark/>
          </w:tcPr>
          <w:p w14:paraId="5BD95AA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20</w:t>
            </w:r>
          </w:p>
        </w:tc>
        <w:tc>
          <w:tcPr>
            <w:tcW w:w="572" w:type="dxa"/>
            <w:tcBorders>
              <w:top w:val="nil"/>
              <w:left w:val="nil"/>
              <w:bottom w:val="nil"/>
              <w:right w:val="nil"/>
            </w:tcBorders>
            <w:shd w:val="clear" w:color="000000" w:fill="D9E1F2"/>
            <w:noWrap/>
            <w:vAlign w:val="bottom"/>
            <w:hideMark/>
          </w:tcPr>
          <w:p w14:paraId="3C77782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39</w:t>
            </w:r>
          </w:p>
        </w:tc>
        <w:tc>
          <w:tcPr>
            <w:tcW w:w="717" w:type="dxa"/>
            <w:tcBorders>
              <w:top w:val="nil"/>
              <w:left w:val="nil"/>
              <w:bottom w:val="nil"/>
              <w:right w:val="nil"/>
            </w:tcBorders>
            <w:shd w:val="clear" w:color="000000" w:fill="D9E1F2"/>
            <w:noWrap/>
            <w:vAlign w:val="bottom"/>
            <w:hideMark/>
          </w:tcPr>
          <w:p w14:paraId="4E48846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w:t>
            </w:r>
          </w:p>
        </w:tc>
        <w:tc>
          <w:tcPr>
            <w:tcW w:w="717" w:type="dxa"/>
            <w:tcBorders>
              <w:top w:val="nil"/>
              <w:left w:val="nil"/>
              <w:bottom w:val="nil"/>
              <w:right w:val="nil"/>
            </w:tcBorders>
            <w:shd w:val="clear" w:color="000000" w:fill="D9E1F2"/>
            <w:noWrap/>
            <w:vAlign w:val="bottom"/>
            <w:hideMark/>
          </w:tcPr>
          <w:p w14:paraId="4F0CF56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w:t>
            </w:r>
          </w:p>
        </w:tc>
        <w:tc>
          <w:tcPr>
            <w:tcW w:w="689" w:type="dxa"/>
            <w:tcBorders>
              <w:top w:val="nil"/>
              <w:left w:val="nil"/>
              <w:bottom w:val="nil"/>
              <w:right w:val="nil"/>
            </w:tcBorders>
            <w:shd w:val="clear" w:color="000000" w:fill="FFFFFF"/>
            <w:noWrap/>
            <w:vAlign w:val="bottom"/>
            <w:hideMark/>
          </w:tcPr>
          <w:p w14:paraId="3F3060C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0.04</w:t>
            </w:r>
          </w:p>
        </w:tc>
        <w:tc>
          <w:tcPr>
            <w:tcW w:w="689" w:type="dxa"/>
            <w:tcBorders>
              <w:top w:val="nil"/>
              <w:left w:val="nil"/>
              <w:bottom w:val="nil"/>
              <w:right w:val="single" w:sz="12" w:space="0" w:color="auto"/>
            </w:tcBorders>
            <w:shd w:val="clear" w:color="000000" w:fill="FFFFFF"/>
            <w:noWrap/>
            <w:vAlign w:val="bottom"/>
            <w:hideMark/>
          </w:tcPr>
          <w:p w14:paraId="3DFD16F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0.233</w:t>
            </w:r>
          </w:p>
        </w:tc>
      </w:tr>
      <w:tr w:rsidR="00FC3A49" w:rsidRPr="00FC3A49" w14:paraId="1C40B9BD" w14:textId="77777777" w:rsidTr="00F16AB6">
        <w:trPr>
          <w:trHeight w:val="315"/>
        </w:trPr>
        <w:tc>
          <w:tcPr>
            <w:tcW w:w="4302" w:type="dxa"/>
            <w:tcBorders>
              <w:top w:val="nil"/>
              <w:left w:val="single" w:sz="12" w:space="0" w:color="auto"/>
              <w:bottom w:val="nil"/>
              <w:right w:val="nil"/>
            </w:tcBorders>
            <w:shd w:val="clear" w:color="000000" w:fill="E2EFDA"/>
            <w:noWrap/>
            <w:vAlign w:val="bottom"/>
            <w:hideMark/>
          </w:tcPr>
          <w:p w14:paraId="338BC09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10th cerebellar lobule</w:t>
            </w:r>
          </w:p>
        </w:tc>
        <w:tc>
          <w:tcPr>
            <w:tcW w:w="514" w:type="dxa"/>
            <w:tcBorders>
              <w:top w:val="nil"/>
              <w:left w:val="nil"/>
              <w:bottom w:val="nil"/>
              <w:right w:val="nil"/>
            </w:tcBorders>
            <w:shd w:val="clear" w:color="000000" w:fill="E2EFDA"/>
            <w:noWrap/>
            <w:vAlign w:val="bottom"/>
            <w:hideMark/>
          </w:tcPr>
          <w:p w14:paraId="13678B2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000000" w:fill="E2EFDA"/>
            <w:noWrap/>
            <w:vAlign w:val="bottom"/>
            <w:hideMark/>
          </w:tcPr>
          <w:p w14:paraId="06519F5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000000" w:fill="E2EFDA"/>
            <w:noWrap/>
            <w:vAlign w:val="bottom"/>
            <w:hideMark/>
          </w:tcPr>
          <w:p w14:paraId="045AE6D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000000" w:fill="E2EFDA"/>
            <w:noWrap/>
            <w:vAlign w:val="bottom"/>
            <w:hideMark/>
          </w:tcPr>
          <w:p w14:paraId="2E5565F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w:t>
            </w:r>
          </w:p>
        </w:tc>
        <w:tc>
          <w:tcPr>
            <w:tcW w:w="689" w:type="dxa"/>
            <w:tcBorders>
              <w:top w:val="nil"/>
              <w:left w:val="nil"/>
              <w:bottom w:val="nil"/>
              <w:right w:val="nil"/>
            </w:tcBorders>
            <w:shd w:val="clear" w:color="000000" w:fill="FFFFFF"/>
            <w:noWrap/>
            <w:vAlign w:val="bottom"/>
            <w:hideMark/>
          </w:tcPr>
          <w:p w14:paraId="1D36B67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0.042</w:t>
            </w:r>
          </w:p>
        </w:tc>
        <w:tc>
          <w:tcPr>
            <w:tcW w:w="689" w:type="dxa"/>
            <w:tcBorders>
              <w:top w:val="nil"/>
              <w:left w:val="nil"/>
              <w:bottom w:val="nil"/>
              <w:right w:val="single" w:sz="12" w:space="0" w:color="auto"/>
            </w:tcBorders>
            <w:shd w:val="clear" w:color="000000" w:fill="FFFFFF"/>
            <w:noWrap/>
            <w:vAlign w:val="bottom"/>
            <w:hideMark/>
          </w:tcPr>
          <w:p w14:paraId="5702AA0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0.23</w:t>
            </w:r>
          </w:p>
        </w:tc>
      </w:tr>
      <w:tr w:rsidR="00FC3A49" w:rsidRPr="00FC3A49" w14:paraId="65B357F9" w14:textId="77777777" w:rsidTr="00F16AB6">
        <w:trPr>
          <w:trHeight w:val="315"/>
        </w:trPr>
        <w:tc>
          <w:tcPr>
            <w:tcW w:w="4302" w:type="dxa"/>
            <w:tcBorders>
              <w:top w:val="nil"/>
              <w:left w:val="single" w:sz="12" w:space="0" w:color="auto"/>
              <w:bottom w:val="nil"/>
              <w:right w:val="nil"/>
            </w:tcBorders>
            <w:shd w:val="clear" w:color="000000" w:fill="D9E1F2"/>
            <w:noWrap/>
            <w:vAlign w:val="bottom"/>
            <w:hideMark/>
          </w:tcPr>
          <w:p w14:paraId="7A22452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 xml:space="preserve">periaqueductal gray </w:t>
            </w:r>
          </w:p>
        </w:tc>
        <w:tc>
          <w:tcPr>
            <w:tcW w:w="514" w:type="dxa"/>
            <w:tcBorders>
              <w:top w:val="nil"/>
              <w:left w:val="nil"/>
              <w:bottom w:val="nil"/>
              <w:right w:val="nil"/>
            </w:tcBorders>
            <w:shd w:val="clear" w:color="000000" w:fill="D9E1F2"/>
            <w:noWrap/>
            <w:vAlign w:val="bottom"/>
            <w:hideMark/>
          </w:tcPr>
          <w:p w14:paraId="0FC4AE0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19</w:t>
            </w:r>
          </w:p>
        </w:tc>
        <w:tc>
          <w:tcPr>
            <w:tcW w:w="572" w:type="dxa"/>
            <w:tcBorders>
              <w:top w:val="nil"/>
              <w:left w:val="nil"/>
              <w:bottom w:val="nil"/>
              <w:right w:val="nil"/>
            </w:tcBorders>
            <w:shd w:val="clear" w:color="000000" w:fill="D9E1F2"/>
            <w:noWrap/>
            <w:vAlign w:val="bottom"/>
            <w:hideMark/>
          </w:tcPr>
          <w:p w14:paraId="07563FB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11</w:t>
            </w:r>
          </w:p>
        </w:tc>
        <w:tc>
          <w:tcPr>
            <w:tcW w:w="717" w:type="dxa"/>
            <w:tcBorders>
              <w:top w:val="nil"/>
              <w:left w:val="nil"/>
              <w:bottom w:val="nil"/>
              <w:right w:val="nil"/>
            </w:tcBorders>
            <w:shd w:val="clear" w:color="000000" w:fill="D9E1F2"/>
            <w:noWrap/>
            <w:vAlign w:val="bottom"/>
            <w:hideMark/>
          </w:tcPr>
          <w:p w14:paraId="12D6B67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w:t>
            </w:r>
          </w:p>
        </w:tc>
        <w:tc>
          <w:tcPr>
            <w:tcW w:w="717" w:type="dxa"/>
            <w:tcBorders>
              <w:top w:val="nil"/>
              <w:left w:val="nil"/>
              <w:bottom w:val="nil"/>
              <w:right w:val="nil"/>
            </w:tcBorders>
            <w:shd w:val="clear" w:color="000000" w:fill="D9E1F2"/>
            <w:noWrap/>
            <w:vAlign w:val="bottom"/>
            <w:hideMark/>
          </w:tcPr>
          <w:p w14:paraId="522266B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12</w:t>
            </w:r>
          </w:p>
        </w:tc>
        <w:tc>
          <w:tcPr>
            <w:tcW w:w="689" w:type="dxa"/>
            <w:tcBorders>
              <w:top w:val="nil"/>
              <w:left w:val="nil"/>
              <w:bottom w:val="nil"/>
              <w:right w:val="nil"/>
            </w:tcBorders>
            <w:shd w:val="clear" w:color="000000" w:fill="FFFFFF"/>
            <w:noWrap/>
            <w:vAlign w:val="bottom"/>
            <w:hideMark/>
          </w:tcPr>
          <w:p w14:paraId="0CCB6DE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0.046</w:t>
            </w:r>
          </w:p>
        </w:tc>
        <w:tc>
          <w:tcPr>
            <w:tcW w:w="689" w:type="dxa"/>
            <w:tcBorders>
              <w:top w:val="nil"/>
              <w:left w:val="nil"/>
              <w:bottom w:val="nil"/>
              <w:right w:val="single" w:sz="12" w:space="0" w:color="auto"/>
            </w:tcBorders>
            <w:shd w:val="clear" w:color="000000" w:fill="FFFFFF"/>
            <w:noWrap/>
            <w:vAlign w:val="bottom"/>
            <w:hideMark/>
          </w:tcPr>
          <w:p w14:paraId="7342D35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0.22</w:t>
            </w:r>
          </w:p>
        </w:tc>
      </w:tr>
      <w:tr w:rsidR="00FC3A49" w:rsidRPr="00FC3A49" w14:paraId="194D5F27" w14:textId="77777777" w:rsidTr="00F16AB6">
        <w:trPr>
          <w:trHeight w:val="330"/>
        </w:trPr>
        <w:tc>
          <w:tcPr>
            <w:tcW w:w="4302" w:type="dxa"/>
            <w:tcBorders>
              <w:top w:val="nil"/>
              <w:left w:val="single" w:sz="12" w:space="0" w:color="auto"/>
              <w:bottom w:val="single" w:sz="12" w:space="0" w:color="auto"/>
              <w:right w:val="nil"/>
            </w:tcBorders>
            <w:shd w:val="clear" w:color="000000" w:fill="D9E1F2"/>
            <w:noWrap/>
            <w:vAlign w:val="bottom"/>
            <w:hideMark/>
          </w:tcPr>
          <w:p w14:paraId="2C42C67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caudate putamen</w:t>
            </w:r>
          </w:p>
        </w:tc>
        <w:tc>
          <w:tcPr>
            <w:tcW w:w="514" w:type="dxa"/>
            <w:tcBorders>
              <w:top w:val="nil"/>
              <w:left w:val="nil"/>
              <w:bottom w:val="single" w:sz="12" w:space="0" w:color="auto"/>
              <w:right w:val="nil"/>
            </w:tcBorders>
            <w:shd w:val="clear" w:color="000000" w:fill="D9E1F2"/>
            <w:noWrap/>
            <w:vAlign w:val="bottom"/>
            <w:hideMark/>
          </w:tcPr>
          <w:p w14:paraId="18C5C43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6</w:t>
            </w:r>
          </w:p>
        </w:tc>
        <w:tc>
          <w:tcPr>
            <w:tcW w:w="572" w:type="dxa"/>
            <w:tcBorders>
              <w:top w:val="nil"/>
              <w:left w:val="nil"/>
              <w:bottom w:val="single" w:sz="12" w:space="0" w:color="auto"/>
              <w:right w:val="nil"/>
            </w:tcBorders>
            <w:shd w:val="clear" w:color="000000" w:fill="D9E1F2"/>
            <w:noWrap/>
            <w:vAlign w:val="bottom"/>
            <w:hideMark/>
          </w:tcPr>
          <w:p w14:paraId="76052FC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10</w:t>
            </w:r>
          </w:p>
        </w:tc>
        <w:tc>
          <w:tcPr>
            <w:tcW w:w="717" w:type="dxa"/>
            <w:tcBorders>
              <w:top w:val="nil"/>
              <w:left w:val="nil"/>
              <w:bottom w:val="single" w:sz="12" w:space="0" w:color="auto"/>
              <w:right w:val="nil"/>
            </w:tcBorders>
            <w:shd w:val="clear" w:color="000000" w:fill="D9E1F2"/>
            <w:noWrap/>
            <w:vAlign w:val="bottom"/>
            <w:hideMark/>
          </w:tcPr>
          <w:p w14:paraId="4007795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48</w:t>
            </w:r>
          </w:p>
        </w:tc>
        <w:tc>
          <w:tcPr>
            <w:tcW w:w="717" w:type="dxa"/>
            <w:tcBorders>
              <w:top w:val="nil"/>
              <w:left w:val="nil"/>
              <w:bottom w:val="single" w:sz="12" w:space="0" w:color="auto"/>
              <w:right w:val="nil"/>
            </w:tcBorders>
            <w:shd w:val="clear" w:color="000000" w:fill="D9E1F2"/>
            <w:noWrap/>
            <w:vAlign w:val="bottom"/>
            <w:hideMark/>
          </w:tcPr>
          <w:p w14:paraId="79C66BA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27</w:t>
            </w:r>
          </w:p>
        </w:tc>
        <w:tc>
          <w:tcPr>
            <w:tcW w:w="689" w:type="dxa"/>
            <w:tcBorders>
              <w:top w:val="nil"/>
              <w:left w:val="nil"/>
              <w:bottom w:val="single" w:sz="12" w:space="0" w:color="auto"/>
              <w:right w:val="nil"/>
            </w:tcBorders>
            <w:shd w:val="clear" w:color="000000" w:fill="FFFFFF"/>
            <w:noWrap/>
            <w:vAlign w:val="bottom"/>
            <w:hideMark/>
          </w:tcPr>
          <w:p w14:paraId="4C1C9AD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0.049</w:t>
            </w:r>
          </w:p>
        </w:tc>
        <w:tc>
          <w:tcPr>
            <w:tcW w:w="689" w:type="dxa"/>
            <w:tcBorders>
              <w:top w:val="nil"/>
              <w:left w:val="nil"/>
              <w:bottom w:val="single" w:sz="12" w:space="0" w:color="auto"/>
              <w:right w:val="single" w:sz="12" w:space="0" w:color="auto"/>
            </w:tcBorders>
            <w:shd w:val="clear" w:color="000000" w:fill="FFFFFF"/>
            <w:noWrap/>
            <w:vAlign w:val="bottom"/>
            <w:hideMark/>
          </w:tcPr>
          <w:p w14:paraId="006E0F4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0.214</w:t>
            </w:r>
          </w:p>
        </w:tc>
      </w:tr>
      <w:tr w:rsidR="00FC3A49" w:rsidRPr="00FC3A49" w14:paraId="10C6E85D" w14:textId="77777777" w:rsidTr="00F16AB6">
        <w:trPr>
          <w:trHeight w:val="330"/>
        </w:trPr>
        <w:tc>
          <w:tcPr>
            <w:tcW w:w="4302" w:type="dxa"/>
            <w:tcBorders>
              <w:top w:val="nil"/>
              <w:left w:val="nil"/>
              <w:bottom w:val="nil"/>
              <w:right w:val="nil"/>
            </w:tcBorders>
            <w:shd w:val="clear" w:color="auto" w:fill="auto"/>
            <w:noWrap/>
            <w:vAlign w:val="bottom"/>
            <w:hideMark/>
          </w:tcPr>
          <w:p w14:paraId="484829C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visual 1 ctx</w:t>
            </w:r>
          </w:p>
        </w:tc>
        <w:tc>
          <w:tcPr>
            <w:tcW w:w="514" w:type="dxa"/>
            <w:tcBorders>
              <w:top w:val="nil"/>
              <w:left w:val="nil"/>
              <w:bottom w:val="nil"/>
              <w:right w:val="nil"/>
            </w:tcBorders>
            <w:shd w:val="clear" w:color="auto" w:fill="auto"/>
            <w:noWrap/>
            <w:vAlign w:val="bottom"/>
            <w:hideMark/>
          </w:tcPr>
          <w:p w14:paraId="13773E4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17</w:t>
            </w:r>
          </w:p>
        </w:tc>
        <w:tc>
          <w:tcPr>
            <w:tcW w:w="572" w:type="dxa"/>
            <w:tcBorders>
              <w:top w:val="nil"/>
              <w:left w:val="nil"/>
              <w:bottom w:val="nil"/>
              <w:right w:val="nil"/>
            </w:tcBorders>
            <w:shd w:val="clear" w:color="auto" w:fill="auto"/>
            <w:noWrap/>
            <w:vAlign w:val="bottom"/>
            <w:hideMark/>
          </w:tcPr>
          <w:p w14:paraId="609DD5F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32</w:t>
            </w:r>
          </w:p>
        </w:tc>
        <w:tc>
          <w:tcPr>
            <w:tcW w:w="717" w:type="dxa"/>
            <w:tcBorders>
              <w:top w:val="nil"/>
              <w:left w:val="nil"/>
              <w:bottom w:val="nil"/>
              <w:right w:val="nil"/>
            </w:tcBorders>
            <w:shd w:val="clear" w:color="auto" w:fill="auto"/>
            <w:noWrap/>
            <w:vAlign w:val="bottom"/>
            <w:hideMark/>
          </w:tcPr>
          <w:p w14:paraId="2225E48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w:t>
            </w:r>
          </w:p>
        </w:tc>
        <w:tc>
          <w:tcPr>
            <w:tcW w:w="717" w:type="dxa"/>
            <w:tcBorders>
              <w:top w:val="nil"/>
              <w:left w:val="nil"/>
              <w:bottom w:val="nil"/>
              <w:right w:val="nil"/>
            </w:tcBorders>
            <w:shd w:val="clear" w:color="auto" w:fill="auto"/>
            <w:noWrap/>
            <w:vAlign w:val="bottom"/>
            <w:hideMark/>
          </w:tcPr>
          <w:p w14:paraId="22BC142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14</w:t>
            </w:r>
          </w:p>
        </w:tc>
        <w:tc>
          <w:tcPr>
            <w:tcW w:w="689" w:type="dxa"/>
            <w:tcBorders>
              <w:top w:val="nil"/>
              <w:left w:val="nil"/>
              <w:bottom w:val="nil"/>
              <w:right w:val="nil"/>
            </w:tcBorders>
            <w:shd w:val="clear" w:color="auto" w:fill="auto"/>
            <w:noWrap/>
            <w:vAlign w:val="bottom"/>
            <w:hideMark/>
          </w:tcPr>
          <w:p w14:paraId="245E46E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0.051</w:t>
            </w:r>
          </w:p>
        </w:tc>
        <w:tc>
          <w:tcPr>
            <w:tcW w:w="689" w:type="dxa"/>
            <w:tcBorders>
              <w:top w:val="nil"/>
              <w:left w:val="nil"/>
              <w:bottom w:val="nil"/>
              <w:right w:val="nil"/>
            </w:tcBorders>
            <w:shd w:val="clear" w:color="auto" w:fill="auto"/>
            <w:noWrap/>
            <w:vAlign w:val="bottom"/>
            <w:hideMark/>
          </w:tcPr>
          <w:p w14:paraId="4FD3F0B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0.21</w:t>
            </w:r>
          </w:p>
        </w:tc>
      </w:tr>
      <w:tr w:rsidR="00FC3A49" w:rsidRPr="00FC3A49" w14:paraId="5780964A" w14:textId="77777777" w:rsidTr="00F16AB6">
        <w:trPr>
          <w:trHeight w:val="315"/>
        </w:trPr>
        <w:tc>
          <w:tcPr>
            <w:tcW w:w="4302" w:type="dxa"/>
            <w:tcBorders>
              <w:top w:val="nil"/>
              <w:left w:val="nil"/>
              <w:bottom w:val="nil"/>
              <w:right w:val="nil"/>
            </w:tcBorders>
            <w:shd w:val="clear" w:color="auto" w:fill="auto"/>
            <w:noWrap/>
            <w:vAlign w:val="bottom"/>
            <w:hideMark/>
          </w:tcPr>
          <w:p w14:paraId="39CCF4A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lastRenderedPageBreak/>
              <w:t>gigantocellularis reticular area</w:t>
            </w:r>
          </w:p>
        </w:tc>
        <w:tc>
          <w:tcPr>
            <w:tcW w:w="514" w:type="dxa"/>
            <w:tcBorders>
              <w:top w:val="nil"/>
              <w:left w:val="nil"/>
              <w:bottom w:val="nil"/>
              <w:right w:val="nil"/>
            </w:tcBorders>
            <w:shd w:val="clear" w:color="auto" w:fill="auto"/>
            <w:noWrap/>
            <w:vAlign w:val="bottom"/>
            <w:hideMark/>
          </w:tcPr>
          <w:p w14:paraId="06D18AD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31</w:t>
            </w:r>
          </w:p>
        </w:tc>
        <w:tc>
          <w:tcPr>
            <w:tcW w:w="572" w:type="dxa"/>
            <w:tcBorders>
              <w:top w:val="nil"/>
              <w:left w:val="nil"/>
              <w:bottom w:val="nil"/>
              <w:right w:val="nil"/>
            </w:tcBorders>
            <w:shd w:val="clear" w:color="auto" w:fill="auto"/>
            <w:noWrap/>
            <w:vAlign w:val="bottom"/>
            <w:hideMark/>
          </w:tcPr>
          <w:p w14:paraId="2FC86FD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23</w:t>
            </w:r>
          </w:p>
        </w:tc>
        <w:tc>
          <w:tcPr>
            <w:tcW w:w="717" w:type="dxa"/>
            <w:tcBorders>
              <w:top w:val="nil"/>
              <w:left w:val="nil"/>
              <w:bottom w:val="nil"/>
              <w:right w:val="nil"/>
            </w:tcBorders>
            <w:shd w:val="clear" w:color="auto" w:fill="auto"/>
            <w:noWrap/>
            <w:vAlign w:val="bottom"/>
            <w:hideMark/>
          </w:tcPr>
          <w:p w14:paraId="3776554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w:t>
            </w:r>
          </w:p>
        </w:tc>
        <w:tc>
          <w:tcPr>
            <w:tcW w:w="717" w:type="dxa"/>
            <w:tcBorders>
              <w:top w:val="nil"/>
              <w:left w:val="nil"/>
              <w:bottom w:val="nil"/>
              <w:right w:val="nil"/>
            </w:tcBorders>
            <w:shd w:val="clear" w:color="auto" w:fill="auto"/>
            <w:noWrap/>
            <w:vAlign w:val="bottom"/>
            <w:hideMark/>
          </w:tcPr>
          <w:p w14:paraId="51B17E8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26</w:t>
            </w:r>
          </w:p>
        </w:tc>
        <w:tc>
          <w:tcPr>
            <w:tcW w:w="689" w:type="dxa"/>
            <w:tcBorders>
              <w:top w:val="nil"/>
              <w:left w:val="nil"/>
              <w:bottom w:val="nil"/>
              <w:right w:val="nil"/>
            </w:tcBorders>
            <w:shd w:val="clear" w:color="auto" w:fill="auto"/>
            <w:noWrap/>
            <w:vAlign w:val="bottom"/>
            <w:hideMark/>
          </w:tcPr>
          <w:p w14:paraId="214FA15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0.052</w:t>
            </w:r>
          </w:p>
        </w:tc>
        <w:tc>
          <w:tcPr>
            <w:tcW w:w="689" w:type="dxa"/>
            <w:tcBorders>
              <w:top w:val="nil"/>
              <w:left w:val="nil"/>
              <w:bottom w:val="nil"/>
              <w:right w:val="nil"/>
            </w:tcBorders>
            <w:shd w:val="clear" w:color="auto" w:fill="auto"/>
            <w:noWrap/>
            <w:vAlign w:val="bottom"/>
            <w:hideMark/>
          </w:tcPr>
          <w:p w14:paraId="06ED451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0.208</w:t>
            </w:r>
          </w:p>
        </w:tc>
      </w:tr>
      <w:tr w:rsidR="00FC3A49" w:rsidRPr="00FC3A49" w14:paraId="05B3D5BA" w14:textId="77777777" w:rsidTr="00F16AB6">
        <w:trPr>
          <w:trHeight w:val="315"/>
        </w:trPr>
        <w:tc>
          <w:tcPr>
            <w:tcW w:w="4302" w:type="dxa"/>
            <w:tcBorders>
              <w:top w:val="nil"/>
              <w:left w:val="nil"/>
              <w:bottom w:val="nil"/>
              <w:right w:val="nil"/>
            </w:tcBorders>
            <w:shd w:val="clear" w:color="auto" w:fill="auto"/>
            <w:noWrap/>
            <w:vAlign w:val="bottom"/>
            <w:hideMark/>
          </w:tcPr>
          <w:p w14:paraId="7B12764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subiculum</w:t>
            </w:r>
          </w:p>
        </w:tc>
        <w:tc>
          <w:tcPr>
            <w:tcW w:w="514" w:type="dxa"/>
            <w:tcBorders>
              <w:top w:val="nil"/>
              <w:left w:val="nil"/>
              <w:bottom w:val="nil"/>
              <w:right w:val="nil"/>
            </w:tcBorders>
            <w:shd w:val="clear" w:color="auto" w:fill="auto"/>
            <w:noWrap/>
            <w:vAlign w:val="bottom"/>
            <w:hideMark/>
          </w:tcPr>
          <w:p w14:paraId="0E50D3D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18</w:t>
            </w:r>
          </w:p>
        </w:tc>
        <w:tc>
          <w:tcPr>
            <w:tcW w:w="572" w:type="dxa"/>
            <w:tcBorders>
              <w:top w:val="nil"/>
              <w:left w:val="nil"/>
              <w:bottom w:val="nil"/>
              <w:right w:val="nil"/>
            </w:tcBorders>
            <w:shd w:val="clear" w:color="auto" w:fill="auto"/>
            <w:noWrap/>
            <w:vAlign w:val="bottom"/>
            <w:hideMark/>
          </w:tcPr>
          <w:p w14:paraId="4DDAD82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22</w:t>
            </w:r>
          </w:p>
        </w:tc>
        <w:tc>
          <w:tcPr>
            <w:tcW w:w="717" w:type="dxa"/>
            <w:tcBorders>
              <w:top w:val="nil"/>
              <w:left w:val="nil"/>
              <w:bottom w:val="nil"/>
              <w:right w:val="nil"/>
            </w:tcBorders>
            <w:shd w:val="clear" w:color="auto" w:fill="auto"/>
            <w:noWrap/>
            <w:vAlign w:val="bottom"/>
            <w:hideMark/>
          </w:tcPr>
          <w:p w14:paraId="5FA3719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w:t>
            </w:r>
          </w:p>
        </w:tc>
        <w:tc>
          <w:tcPr>
            <w:tcW w:w="717" w:type="dxa"/>
            <w:tcBorders>
              <w:top w:val="nil"/>
              <w:left w:val="nil"/>
              <w:bottom w:val="nil"/>
              <w:right w:val="nil"/>
            </w:tcBorders>
            <w:shd w:val="clear" w:color="auto" w:fill="auto"/>
            <w:noWrap/>
            <w:vAlign w:val="bottom"/>
            <w:hideMark/>
          </w:tcPr>
          <w:p w14:paraId="1C4884E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6</w:t>
            </w:r>
          </w:p>
        </w:tc>
        <w:tc>
          <w:tcPr>
            <w:tcW w:w="689" w:type="dxa"/>
            <w:tcBorders>
              <w:top w:val="nil"/>
              <w:left w:val="nil"/>
              <w:bottom w:val="nil"/>
              <w:right w:val="nil"/>
            </w:tcBorders>
            <w:shd w:val="clear" w:color="auto" w:fill="auto"/>
            <w:noWrap/>
            <w:vAlign w:val="bottom"/>
            <w:hideMark/>
          </w:tcPr>
          <w:p w14:paraId="251F080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0.066</w:t>
            </w:r>
          </w:p>
        </w:tc>
        <w:tc>
          <w:tcPr>
            <w:tcW w:w="689" w:type="dxa"/>
            <w:tcBorders>
              <w:top w:val="nil"/>
              <w:left w:val="nil"/>
              <w:bottom w:val="nil"/>
              <w:right w:val="nil"/>
            </w:tcBorders>
            <w:shd w:val="clear" w:color="auto" w:fill="auto"/>
            <w:noWrap/>
            <w:vAlign w:val="bottom"/>
            <w:hideMark/>
          </w:tcPr>
          <w:p w14:paraId="3283CF4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0.185</w:t>
            </w:r>
          </w:p>
        </w:tc>
      </w:tr>
      <w:tr w:rsidR="00FC3A49" w:rsidRPr="00FC3A49" w14:paraId="314E4A20" w14:textId="77777777" w:rsidTr="00F16AB6">
        <w:trPr>
          <w:trHeight w:val="315"/>
        </w:trPr>
        <w:tc>
          <w:tcPr>
            <w:tcW w:w="4302" w:type="dxa"/>
            <w:tcBorders>
              <w:top w:val="nil"/>
              <w:left w:val="nil"/>
              <w:bottom w:val="nil"/>
              <w:right w:val="nil"/>
            </w:tcBorders>
            <w:shd w:val="clear" w:color="auto" w:fill="auto"/>
            <w:noWrap/>
            <w:vAlign w:val="bottom"/>
            <w:hideMark/>
          </w:tcPr>
          <w:p w14:paraId="5F1AE88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stria medullaris</w:t>
            </w:r>
          </w:p>
        </w:tc>
        <w:tc>
          <w:tcPr>
            <w:tcW w:w="514" w:type="dxa"/>
            <w:tcBorders>
              <w:top w:val="nil"/>
              <w:left w:val="nil"/>
              <w:bottom w:val="nil"/>
              <w:right w:val="nil"/>
            </w:tcBorders>
            <w:shd w:val="clear" w:color="auto" w:fill="auto"/>
            <w:noWrap/>
            <w:vAlign w:val="bottom"/>
            <w:hideMark/>
          </w:tcPr>
          <w:p w14:paraId="265695F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auto" w:fill="auto"/>
            <w:noWrap/>
            <w:vAlign w:val="bottom"/>
            <w:hideMark/>
          </w:tcPr>
          <w:p w14:paraId="62C3532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7A59209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4844D1A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33</w:t>
            </w:r>
          </w:p>
        </w:tc>
        <w:tc>
          <w:tcPr>
            <w:tcW w:w="689" w:type="dxa"/>
            <w:tcBorders>
              <w:top w:val="nil"/>
              <w:left w:val="nil"/>
              <w:bottom w:val="nil"/>
              <w:right w:val="nil"/>
            </w:tcBorders>
            <w:shd w:val="clear" w:color="auto" w:fill="auto"/>
            <w:noWrap/>
            <w:vAlign w:val="bottom"/>
            <w:hideMark/>
          </w:tcPr>
          <w:p w14:paraId="132C749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0.068</w:t>
            </w:r>
          </w:p>
        </w:tc>
        <w:tc>
          <w:tcPr>
            <w:tcW w:w="689" w:type="dxa"/>
            <w:tcBorders>
              <w:top w:val="nil"/>
              <w:left w:val="nil"/>
              <w:bottom w:val="nil"/>
              <w:right w:val="nil"/>
            </w:tcBorders>
            <w:shd w:val="clear" w:color="auto" w:fill="auto"/>
            <w:noWrap/>
            <w:vAlign w:val="bottom"/>
            <w:hideMark/>
          </w:tcPr>
          <w:p w14:paraId="2B81E58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0.182</w:t>
            </w:r>
          </w:p>
        </w:tc>
      </w:tr>
      <w:tr w:rsidR="00FC3A49" w:rsidRPr="00FC3A49" w14:paraId="3A264EDA" w14:textId="77777777" w:rsidTr="00F16AB6">
        <w:trPr>
          <w:trHeight w:val="315"/>
        </w:trPr>
        <w:tc>
          <w:tcPr>
            <w:tcW w:w="4302" w:type="dxa"/>
            <w:tcBorders>
              <w:top w:val="nil"/>
              <w:left w:val="nil"/>
              <w:bottom w:val="nil"/>
              <w:right w:val="nil"/>
            </w:tcBorders>
            <w:shd w:val="clear" w:color="auto" w:fill="auto"/>
            <w:noWrap/>
            <w:vAlign w:val="bottom"/>
            <w:hideMark/>
          </w:tcPr>
          <w:p w14:paraId="237E734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cerebellar nuclear area</w:t>
            </w:r>
          </w:p>
        </w:tc>
        <w:tc>
          <w:tcPr>
            <w:tcW w:w="514" w:type="dxa"/>
            <w:tcBorders>
              <w:top w:val="nil"/>
              <w:left w:val="nil"/>
              <w:bottom w:val="nil"/>
              <w:right w:val="nil"/>
            </w:tcBorders>
            <w:shd w:val="clear" w:color="auto" w:fill="auto"/>
            <w:noWrap/>
            <w:vAlign w:val="bottom"/>
            <w:hideMark/>
          </w:tcPr>
          <w:p w14:paraId="451A74B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auto" w:fill="auto"/>
            <w:noWrap/>
            <w:vAlign w:val="bottom"/>
            <w:hideMark/>
          </w:tcPr>
          <w:p w14:paraId="22FB7FB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9</w:t>
            </w:r>
          </w:p>
        </w:tc>
        <w:tc>
          <w:tcPr>
            <w:tcW w:w="717" w:type="dxa"/>
            <w:tcBorders>
              <w:top w:val="nil"/>
              <w:left w:val="nil"/>
              <w:bottom w:val="nil"/>
              <w:right w:val="nil"/>
            </w:tcBorders>
            <w:shd w:val="clear" w:color="auto" w:fill="auto"/>
            <w:noWrap/>
            <w:vAlign w:val="bottom"/>
            <w:hideMark/>
          </w:tcPr>
          <w:p w14:paraId="255F926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5E7F799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auto" w:fill="auto"/>
            <w:noWrap/>
            <w:vAlign w:val="bottom"/>
            <w:hideMark/>
          </w:tcPr>
          <w:p w14:paraId="5B68745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0.074</w:t>
            </w:r>
          </w:p>
        </w:tc>
        <w:tc>
          <w:tcPr>
            <w:tcW w:w="689" w:type="dxa"/>
            <w:tcBorders>
              <w:top w:val="nil"/>
              <w:left w:val="nil"/>
              <w:bottom w:val="nil"/>
              <w:right w:val="nil"/>
            </w:tcBorders>
            <w:shd w:val="clear" w:color="auto" w:fill="auto"/>
            <w:noWrap/>
            <w:vAlign w:val="bottom"/>
            <w:hideMark/>
          </w:tcPr>
          <w:p w14:paraId="5144095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0.173</w:t>
            </w:r>
          </w:p>
        </w:tc>
      </w:tr>
      <w:tr w:rsidR="00FC3A49" w:rsidRPr="00FC3A49" w14:paraId="0A9E9F3B" w14:textId="77777777" w:rsidTr="00F16AB6">
        <w:trPr>
          <w:trHeight w:val="315"/>
        </w:trPr>
        <w:tc>
          <w:tcPr>
            <w:tcW w:w="4302" w:type="dxa"/>
            <w:tcBorders>
              <w:top w:val="nil"/>
              <w:left w:val="nil"/>
              <w:bottom w:val="nil"/>
              <w:right w:val="nil"/>
            </w:tcBorders>
            <w:shd w:val="clear" w:color="auto" w:fill="auto"/>
            <w:noWrap/>
            <w:vAlign w:val="bottom"/>
            <w:hideMark/>
          </w:tcPr>
          <w:p w14:paraId="6AABE6A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intermediate reticular area</w:t>
            </w:r>
          </w:p>
        </w:tc>
        <w:tc>
          <w:tcPr>
            <w:tcW w:w="514" w:type="dxa"/>
            <w:tcBorders>
              <w:top w:val="nil"/>
              <w:left w:val="nil"/>
              <w:bottom w:val="nil"/>
              <w:right w:val="nil"/>
            </w:tcBorders>
            <w:shd w:val="clear" w:color="auto" w:fill="auto"/>
            <w:noWrap/>
            <w:vAlign w:val="bottom"/>
            <w:hideMark/>
          </w:tcPr>
          <w:p w14:paraId="5FBC45E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23</w:t>
            </w:r>
          </w:p>
        </w:tc>
        <w:tc>
          <w:tcPr>
            <w:tcW w:w="572" w:type="dxa"/>
            <w:tcBorders>
              <w:top w:val="nil"/>
              <w:left w:val="nil"/>
              <w:bottom w:val="nil"/>
              <w:right w:val="nil"/>
            </w:tcBorders>
            <w:shd w:val="clear" w:color="auto" w:fill="auto"/>
            <w:noWrap/>
            <w:vAlign w:val="bottom"/>
            <w:hideMark/>
          </w:tcPr>
          <w:p w14:paraId="54D248F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28</w:t>
            </w:r>
          </w:p>
        </w:tc>
        <w:tc>
          <w:tcPr>
            <w:tcW w:w="717" w:type="dxa"/>
            <w:tcBorders>
              <w:top w:val="nil"/>
              <w:left w:val="nil"/>
              <w:bottom w:val="nil"/>
              <w:right w:val="nil"/>
            </w:tcBorders>
            <w:shd w:val="clear" w:color="auto" w:fill="auto"/>
            <w:noWrap/>
            <w:vAlign w:val="bottom"/>
            <w:hideMark/>
          </w:tcPr>
          <w:p w14:paraId="22471A3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w:t>
            </w:r>
          </w:p>
        </w:tc>
        <w:tc>
          <w:tcPr>
            <w:tcW w:w="717" w:type="dxa"/>
            <w:tcBorders>
              <w:top w:val="nil"/>
              <w:left w:val="nil"/>
              <w:bottom w:val="nil"/>
              <w:right w:val="nil"/>
            </w:tcBorders>
            <w:shd w:val="clear" w:color="auto" w:fill="auto"/>
            <w:noWrap/>
            <w:vAlign w:val="bottom"/>
            <w:hideMark/>
          </w:tcPr>
          <w:p w14:paraId="1CC5263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28</w:t>
            </w:r>
          </w:p>
        </w:tc>
        <w:tc>
          <w:tcPr>
            <w:tcW w:w="689" w:type="dxa"/>
            <w:tcBorders>
              <w:top w:val="nil"/>
              <w:left w:val="nil"/>
              <w:bottom w:val="nil"/>
              <w:right w:val="nil"/>
            </w:tcBorders>
            <w:shd w:val="clear" w:color="auto" w:fill="auto"/>
            <w:noWrap/>
            <w:vAlign w:val="bottom"/>
            <w:hideMark/>
          </w:tcPr>
          <w:p w14:paraId="5258DAD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0.075</w:t>
            </w:r>
          </w:p>
        </w:tc>
        <w:tc>
          <w:tcPr>
            <w:tcW w:w="689" w:type="dxa"/>
            <w:tcBorders>
              <w:top w:val="nil"/>
              <w:left w:val="nil"/>
              <w:bottom w:val="nil"/>
              <w:right w:val="nil"/>
            </w:tcBorders>
            <w:shd w:val="clear" w:color="auto" w:fill="auto"/>
            <w:noWrap/>
            <w:vAlign w:val="bottom"/>
            <w:hideMark/>
          </w:tcPr>
          <w:p w14:paraId="35D0141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0.171</w:t>
            </w:r>
          </w:p>
        </w:tc>
      </w:tr>
      <w:tr w:rsidR="00FC3A49" w:rsidRPr="00FC3A49" w14:paraId="57E4B4BD" w14:textId="77777777" w:rsidTr="00F16AB6">
        <w:trPr>
          <w:trHeight w:val="315"/>
        </w:trPr>
        <w:tc>
          <w:tcPr>
            <w:tcW w:w="4302" w:type="dxa"/>
            <w:tcBorders>
              <w:top w:val="nil"/>
              <w:left w:val="nil"/>
              <w:bottom w:val="nil"/>
              <w:right w:val="nil"/>
            </w:tcBorders>
            <w:shd w:val="clear" w:color="auto" w:fill="auto"/>
            <w:noWrap/>
            <w:vAlign w:val="bottom"/>
            <w:hideMark/>
          </w:tcPr>
          <w:p w14:paraId="024F3FC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forceps minor corpus callosum</w:t>
            </w:r>
          </w:p>
        </w:tc>
        <w:tc>
          <w:tcPr>
            <w:tcW w:w="514" w:type="dxa"/>
            <w:tcBorders>
              <w:top w:val="nil"/>
              <w:left w:val="nil"/>
              <w:bottom w:val="nil"/>
              <w:right w:val="nil"/>
            </w:tcBorders>
            <w:shd w:val="clear" w:color="auto" w:fill="auto"/>
            <w:noWrap/>
            <w:vAlign w:val="bottom"/>
            <w:hideMark/>
          </w:tcPr>
          <w:p w14:paraId="354D6DC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auto" w:fill="auto"/>
            <w:noWrap/>
            <w:vAlign w:val="bottom"/>
            <w:hideMark/>
          </w:tcPr>
          <w:p w14:paraId="7678907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0A4BA9D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71</w:t>
            </w:r>
          </w:p>
        </w:tc>
        <w:tc>
          <w:tcPr>
            <w:tcW w:w="717" w:type="dxa"/>
            <w:tcBorders>
              <w:top w:val="nil"/>
              <w:left w:val="nil"/>
              <w:bottom w:val="nil"/>
              <w:right w:val="nil"/>
            </w:tcBorders>
            <w:shd w:val="clear" w:color="auto" w:fill="auto"/>
            <w:noWrap/>
            <w:vAlign w:val="bottom"/>
            <w:hideMark/>
          </w:tcPr>
          <w:p w14:paraId="13BF20A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22</w:t>
            </w:r>
          </w:p>
        </w:tc>
        <w:tc>
          <w:tcPr>
            <w:tcW w:w="689" w:type="dxa"/>
            <w:tcBorders>
              <w:top w:val="nil"/>
              <w:left w:val="nil"/>
              <w:bottom w:val="nil"/>
              <w:right w:val="nil"/>
            </w:tcBorders>
            <w:shd w:val="clear" w:color="auto" w:fill="auto"/>
            <w:noWrap/>
            <w:vAlign w:val="bottom"/>
            <w:hideMark/>
          </w:tcPr>
          <w:p w14:paraId="2653889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0.077</w:t>
            </w:r>
          </w:p>
        </w:tc>
        <w:tc>
          <w:tcPr>
            <w:tcW w:w="689" w:type="dxa"/>
            <w:tcBorders>
              <w:top w:val="nil"/>
              <w:left w:val="nil"/>
              <w:bottom w:val="nil"/>
              <w:right w:val="nil"/>
            </w:tcBorders>
            <w:shd w:val="clear" w:color="auto" w:fill="auto"/>
            <w:noWrap/>
            <w:vAlign w:val="bottom"/>
            <w:hideMark/>
          </w:tcPr>
          <w:p w14:paraId="6DAB18D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0.002</w:t>
            </w:r>
          </w:p>
        </w:tc>
      </w:tr>
      <w:tr w:rsidR="00FC3A49" w:rsidRPr="00FC3A49" w14:paraId="6E998B59" w14:textId="77777777" w:rsidTr="00F16AB6">
        <w:trPr>
          <w:trHeight w:val="315"/>
        </w:trPr>
        <w:tc>
          <w:tcPr>
            <w:tcW w:w="4302" w:type="dxa"/>
            <w:tcBorders>
              <w:top w:val="nil"/>
              <w:left w:val="nil"/>
              <w:bottom w:val="nil"/>
              <w:right w:val="nil"/>
            </w:tcBorders>
            <w:shd w:val="clear" w:color="auto" w:fill="auto"/>
            <w:noWrap/>
            <w:vAlign w:val="bottom"/>
            <w:hideMark/>
          </w:tcPr>
          <w:p w14:paraId="7BF69F2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tenia tecta ctx</w:t>
            </w:r>
          </w:p>
        </w:tc>
        <w:tc>
          <w:tcPr>
            <w:tcW w:w="514" w:type="dxa"/>
            <w:tcBorders>
              <w:top w:val="nil"/>
              <w:left w:val="nil"/>
              <w:bottom w:val="nil"/>
              <w:right w:val="nil"/>
            </w:tcBorders>
            <w:shd w:val="clear" w:color="auto" w:fill="auto"/>
            <w:noWrap/>
            <w:vAlign w:val="bottom"/>
            <w:hideMark/>
          </w:tcPr>
          <w:p w14:paraId="3F45B6D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21</w:t>
            </w:r>
          </w:p>
        </w:tc>
        <w:tc>
          <w:tcPr>
            <w:tcW w:w="572" w:type="dxa"/>
            <w:tcBorders>
              <w:top w:val="nil"/>
              <w:left w:val="nil"/>
              <w:bottom w:val="nil"/>
              <w:right w:val="nil"/>
            </w:tcBorders>
            <w:shd w:val="clear" w:color="auto" w:fill="auto"/>
            <w:noWrap/>
            <w:vAlign w:val="bottom"/>
            <w:hideMark/>
          </w:tcPr>
          <w:p w14:paraId="7083941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19</w:t>
            </w:r>
          </w:p>
        </w:tc>
        <w:tc>
          <w:tcPr>
            <w:tcW w:w="717" w:type="dxa"/>
            <w:tcBorders>
              <w:top w:val="nil"/>
              <w:left w:val="nil"/>
              <w:bottom w:val="nil"/>
              <w:right w:val="nil"/>
            </w:tcBorders>
            <w:shd w:val="clear" w:color="auto" w:fill="auto"/>
            <w:noWrap/>
            <w:vAlign w:val="bottom"/>
            <w:hideMark/>
          </w:tcPr>
          <w:p w14:paraId="02D5359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47</w:t>
            </w:r>
          </w:p>
        </w:tc>
        <w:tc>
          <w:tcPr>
            <w:tcW w:w="717" w:type="dxa"/>
            <w:tcBorders>
              <w:top w:val="nil"/>
              <w:left w:val="nil"/>
              <w:bottom w:val="nil"/>
              <w:right w:val="nil"/>
            </w:tcBorders>
            <w:shd w:val="clear" w:color="auto" w:fill="auto"/>
            <w:noWrap/>
            <w:vAlign w:val="bottom"/>
            <w:hideMark/>
          </w:tcPr>
          <w:p w14:paraId="48757F7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29</w:t>
            </w:r>
          </w:p>
        </w:tc>
        <w:tc>
          <w:tcPr>
            <w:tcW w:w="689" w:type="dxa"/>
            <w:tcBorders>
              <w:top w:val="nil"/>
              <w:left w:val="nil"/>
              <w:bottom w:val="nil"/>
              <w:right w:val="nil"/>
            </w:tcBorders>
            <w:shd w:val="clear" w:color="auto" w:fill="auto"/>
            <w:noWrap/>
            <w:vAlign w:val="bottom"/>
            <w:hideMark/>
          </w:tcPr>
          <w:p w14:paraId="5EA7555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0.077</w:t>
            </w:r>
          </w:p>
        </w:tc>
        <w:tc>
          <w:tcPr>
            <w:tcW w:w="689" w:type="dxa"/>
            <w:tcBorders>
              <w:top w:val="nil"/>
              <w:left w:val="nil"/>
              <w:bottom w:val="nil"/>
              <w:right w:val="nil"/>
            </w:tcBorders>
            <w:shd w:val="clear" w:color="auto" w:fill="auto"/>
            <w:noWrap/>
            <w:vAlign w:val="bottom"/>
            <w:hideMark/>
          </w:tcPr>
          <w:p w14:paraId="5480DC8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0.169</w:t>
            </w:r>
          </w:p>
        </w:tc>
      </w:tr>
      <w:tr w:rsidR="00FC3A49" w:rsidRPr="00FC3A49" w14:paraId="16595D42" w14:textId="77777777" w:rsidTr="00F16AB6">
        <w:trPr>
          <w:trHeight w:val="315"/>
        </w:trPr>
        <w:tc>
          <w:tcPr>
            <w:tcW w:w="4302" w:type="dxa"/>
            <w:tcBorders>
              <w:top w:val="nil"/>
              <w:left w:val="nil"/>
              <w:bottom w:val="nil"/>
              <w:right w:val="nil"/>
            </w:tcBorders>
            <w:shd w:val="clear" w:color="auto" w:fill="auto"/>
            <w:noWrap/>
            <w:vAlign w:val="bottom"/>
            <w:hideMark/>
          </w:tcPr>
          <w:p w14:paraId="1383C0C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olivary complex</w:t>
            </w:r>
          </w:p>
        </w:tc>
        <w:tc>
          <w:tcPr>
            <w:tcW w:w="514" w:type="dxa"/>
            <w:tcBorders>
              <w:top w:val="nil"/>
              <w:left w:val="nil"/>
              <w:bottom w:val="nil"/>
              <w:right w:val="nil"/>
            </w:tcBorders>
            <w:shd w:val="clear" w:color="auto" w:fill="auto"/>
            <w:noWrap/>
            <w:vAlign w:val="bottom"/>
            <w:hideMark/>
          </w:tcPr>
          <w:p w14:paraId="40877E6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30</w:t>
            </w:r>
          </w:p>
        </w:tc>
        <w:tc>
          <w:tcPr>
            <w:tcW w:w="572" w:type="dxa"/>
            <w:tcBorders>
              <w:top w:val="nil"/>
              <w:left w:val="nil"/>
              <w:bottom w:val="nil"/>
              <w:right w:val="nil"/>
            </w:tcBorders>
            <w:shd w:val="clear" w:color="auto" w:fill="auto"/>
            <w:noWrap/>
            <w:vAlign w:val="bottom"/>
            <w:hideMark/>
          </w:tcPr>
          <w:p w14:paraId="2909867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37</w:t>
            </w:r>
          </w:p>
        </w:tc>
        <w:tc>
          <w:tcPr>
            <w:tcW w:w="717" w:type="dxa"/>
            <w:tcBorders>
              <w:top w:val="nil"/>
              <w:left w:val="nil"/>
              <w:bottom w:val="nil"/>
              <w:right w:val="nil"/>
            </w:tcBorders>
            <w:shd w:val="clear" w:color="auto" w:fill="auto"/>
            <w:noWrap/>
            <w:vAlign w:val="bottom"/>
            <w:hideMark/>
          </w:tcPr>
          <w:p w14:paraId="6D787AE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w:t>
            </w:r>
          </w:p>
        </w:tc>
        <w:tc>
          <w:tcPr>
            <w:tcW w:w="717" w:type="dxa"/>
            <w:tcBorders>
              <w:top w:val="nil"/>
              <w:left w:val="nil"/>
              <w:bottom w:val="nil"/>
              <w:right w:val="nil"/>
            </w:tcBorders>
            <w:shd w:val="clear" w:color="auto" w:fill="auto"/>
            <w:noWrap/>
            <w:vAlign w:val="bottom"/>
            <w:hideMark/>
          </w:tcPr>
          <w:p w14:paraId="420F59B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w:t>
            </w:r>
          </w:p>
        </w:tc>
        <w:tc>
          <w:tcPr>
            <w:tcW w:w="689" w:type="dxa"/>
            <w:tcBorders>
              <w:top w:val="nil"/>
              <w:left w:val="nil"/>
              <w:bottom w:val="nil"/>
              <w:right w:val="nil"/>
            </w:tcBorders>
            <w:shd w:val="clear" w:color="auto" w:fill="auto"/>
            <w:noWrap/>
            <w:vAlign w:val="bottom"/>
            <w:hideMark/>
          </w:tcPr>
          <w:p w14:paraId="61F28A7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0.079</w:t>
            </w:r>
          </w:p>
        </w:tc>
        <w:tc>
          <w:tcPr>
            <w:tcW w:w="689" w:type="dxa"/>
            <w:tcBorders>
              <w:top w:val="nil"/>
              <w:left w:val="nil"/>
              <w:bottom w:val="nil"/>
              <w:right w:val="nil"/>
            </w:tcBorders>
            <w:shd w:val="clear" w:color="auto" w:fill="auto"/>
            <w:noWrap/>
            <w:vAlign w:val="bottom"/>
            <w:hideMark/>
          </w:tcPr>
          <w:p w14:paraId="30B7CDA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0.167</w:t>
            </w:r>
          </w:p>
        </w:tc>
      </w:tr>
      <w:tr w:rsidR="00FC3A49" w:rsidRPr="00FC3A49" w14:paraId="467EE3FB" w14:textId="77777777" w:rsidTr="00F16AB6">
        <w:trPr>
          <w:trHeight w:val="315"/>
        </w:trPr>
        <w:tc>
          <w:tcPr>
            <w:tcW w:w="4302" w:type="dxa"/>
            <w:tcBorders>
              <w:top w:val="nil"/>
              <w:left w:val="nil"/>
              <w:bottom w:val="nil"/>
              <w:right w:val="nil"/>
            </w:tcBorders>
            <w:shd w:val="clear" w:color="auto" w:fill="auto"/>
            <w:noWrap/>
            <w:vAlign w:val="bottom"/>
            <w:hideMark/>
          </w:tcPr>
          <w:p w14:paraId="7D5B5B6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globus pallidus</w:t>
            </w:r>
          </w:p>
        </w:tc>
        <w:tc>
          <w:tcPr>
            <w:tcW w:w="514" w:type="dxa"/>
            <w:tcBorders>
              <w:top w:val="nil"/>
              <w:left w:val="nil"/>
              <w:bottom w:val="nil"/>
              <w:right w:val="nil"/>
            </w:tcBorders>
            <w:shd w:val="clear" w:color="auto" w:fill="auto"/>
            <w:noWrap/>
            <w:vAlign w:val="bottom"/>
            <w:hideMark/>
          </w:tcPr>
          <w:p w14:paraId="34CF7C7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w:t>
            </w:r>
          </w:p>
        </w:tc>
        <w:tc>
          <w:tcPr>
            <w:tcW w:w="572" w:type="dxa"/>
            <w:tcBorders>
              <w:top w:val="nil"/>
              <w:left w:val="nil"/>
              <w:bottom w:val="nil"/>
              <w:right w:val="nil"/>
            </w:tcBorders>
            <w:shd w:val="clear" w:color="auto" w:fill="auto"/>
            <w:noWrap/>
            <w:vAlign w:val="bottom"/>
            <w:hideMark/>
          </w:tcPr>
          <w:p w14:paraId="16E7355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15</w:t>
            </w:r>
          </w:p>
        </w:tc>
        <w:tc>
          <w:tcPr>
            <w:tcW w:w="717" w:type="dxa"/>
            <w:tcBorders>
              <w:top w:val="nil"/>
              <w:left w:val="nil"/>
              <w:bottom w:val="nil"/>
              <w:right w:val="nil"/>
            </w:tcBorders>
            <w:shd w:val="clear" w:color="auto" w:fill="auto"/>
            <w:noWrap/>
            <w:vAlign w:val="bottom"/>
            <w:hideMark/>
          </w:tcPr>
          <w:p w14:paraId="3EF6A02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37</w:t>
            </w:r>
          </w:p>
        </w:tc>
        <w:tc>
          <w:tcPr>
            <w:tcW w:w="717" w:type="dxa"/>
            <w:tcBorders>
              <w:top w:val="nil"/>
              <w:left w:val="nil"/>
              <w:bottom w:val="nil"/>
              <w:right w:val="nil"/>
            </w:tcBorders>
            <w:shd w:val="clear" w:color="auto" w:fill="auto"/>
            <w:noWrap/>
            <w:vAlign w:val="bottom"/>
            <w:hideMark/>
          </w:tcPr>
          <w:p w14:paraId="166AC59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34</w:t>
            </w:r>
          </w:p>
        </w:tc>
        <w:tc>
          <w:tcPr>
            <w:tcW w:w="689" w:type="dxa"/>
            <w:tcBorders>
              <w:top w:val="nil"/>
              <w:left w:val="nil"/>
              <w:bottom w:val="nil"/>
              <w:right w:val="nil"/>
            </w:tcBorders>
            <w:shd w:val="clear" w:color="auto" w:fill="auto"/>
            <w:noWrap/>
            <w:vAlign w:val="bottom"/>
            <w:hideMark/>
          </w:tcPr>
          <w:p w14:paraId="192A3DD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0.087</w:t>
            </w:r>
          </w:p>
        </w:tc>
        <w:tc>
          <w:tcPr>
            <w:tcW w:w="689" w:type="dxa"/>
            <w:tcBorders>
              <w:top w:val="nil"/>
              <w:left w:val="nil"/>
              <w:bottom w:val="nil"/>
              <w:right w:val="nil"/>
            </w:tcBorders>
            <w:shd w:val="clear" w:color="auto" w:fill="auto"/>
            <w:noWrap/>
            <w:vAlign w:val="bottom"/>
            <w:hideMark/>
          </w:tcPr>
          <w:p w14:paraId="0494409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0.157</w:t>
            </w:r>
          </w:p>
        </w:tc>
      </w:tr>
      <w:tr w:rsidR="00FC3A49" w:rsidRPr="00FC3A49" w14:paraId="1718F8FA" w14:textId="77777777" w:rsidTr="00F16AB6">
        <w:trPr>
          <w:trHeight w:val="315"/>
        </w:trPr>
        <w:tc>
          <w:tcPr>
            <w:tcW w:w="4302" w:type="dxa"/>
            <w:tcBorders>
              <w:top w:val="nil"/>
              <w:left w:val="nil"/>
              <w:bottom w:val="nil"/>
              <w:right w:val="nil"/>
            </w:tcBorders>
            <w:shd w:val="clear" w:color="auto" w:fill="auto"/>
            <w:noWrap/>
            <w:vAlign w:val="bottom"/>
            <w:hideMark/>
          </w:tcPr>
          <w:p w14:paraId="0CFCE91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pontine reticular nucleus oral</w:t>
            </w:r>
          </w:p>
        </w:tc>
        <w:tc>
          <w:tcPr>
            <w:tcW w:w="514" w:type="dxa"/>
            <w:tcBorders>
              <w:top w:val="nil"/>
              <w:left w:val="nil"/>
              <w:bottom w:val="nil"/>
              <w:right w:val="nil"/>
            </w:tcBorders>
            <w:shd w:val="clear" w:color="auto" w:fill="auto"/>
            <w:noWrap/>
            <w:vAlign w:val="bottom"/>
            <w:hideMark/>
          </w:tcPr>
          <w:p w14:paraId="5D86766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12</w:t>
            </w:r>
          </w:p>
        </w:tc>
        <w:tc>
          <w:tcPr>
            <w:tcW w:w="572" w:type="dxa"/>
            <w:tcBorders>
              <w:top w:val="nil"/>
              <w:left w:val="nil"/>
              <w:bottom w:val="nil"/>
              <w:right w:val="nil"/>
            </w:tcBorders>
            <w:shd w:val="clear" w:color="auto" w:fill="auto"/>
            <w:noWrap/>
            <w:vAlign w:val="bottom"/>
            <w:hideMark/>
          </w:tcPr>
          <w:p w14:paraId="0A7890C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11</w:t>
            </w:r>
          </w:p>
        </w:tc>
        <w:tc>
          <w:tcPr>
            <w:tcW w:w="717" w:type="dxa"/>
            <w:tcBorders>
              <w:top w:val="nil"/>
              <w:left w:val="nil"/>
              <w:bottom w:val="nil"/>
              <w:right w:val="nil"/>
            </w:tcBorders>
            <w:shd w:val="clear" w:color="auto" w:fill="auto"/>
            <w:noWrap/>
            <w:vAlign w:val="bottom"/>
            <w:hideMark/>
          </w:tcPr>
          <w:p w14:paraId="4E57E45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w:t>
            </w:r>
          </w:p>
        </w:tc>
        <w:tc>
          <w:tcPr>
            <w:tcW w:w="717" w:type="dxa"/>
            <w:tcBorders>
              <w:top w:val="nil"/>
              <w:left w:val="nil"/>
              <w:bottom w:val="nil"/>
              <w:right w:val="nil"/>
            </w:tcBorders>
            <w:shd w:val="clear" w:color="auto" w:fill="auto"/>
            <w:noWrap/>
            <w:vAlign w:val="bottom"/>
            <w:hideMark/>
          </w:tcPr>
          <w:p w14:paraId="1CDF853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w:t>
            </w:r>
          </w:p>
        </w:tc>
        <w:tc>
          <w:tcPr>
            <w:tcW w:w="689" w:type="dxa"/>
            <w:tcBorders>
              <w:top w:val="nil"/>
              <w:left w:val="nil"/>
              <w:bottom w:val="nil"/>
              <w:right w:val="nil"/>
            </w:tcBorders>
            <w:shd w:val="clear" w:color="auto" w:fill="auto"/>
            <w:noWrap/>
            <w:vAlign w:val="bottom"/>
            <w:hideMark/>
          </w:tcPr>
          <w:p w14:paraId="460778B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0.088</w:t>
            </w:r>
          </w:p>
        </w:tc>
        <w:tc>
          <w:tcPr>
            <w:tcW w:w="689" w:type="dxa"/>
            <w:tcBorders>
              <w:top w:val="nil"/>
              <w:left w:val="nil"/>
              <w:bottom w:val="nil"/>
              <w:right w:val="nil"/>
            </w:tcBorders>
            <w:shd w:val="clear" w:color="auto" w:fill="auto"/>
            <w:noWrap/>
            <w:vAlign w:val="bottom"/>
            <w:hideMark/>
          </w:tcPr>
          <w:p w14:paraId="27AF9CA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0.156</w:t>
            </w:r>
          </w:p>
        </w:tc>
      </w:tr>
      <w:tr w:rsidR="00FC3A49" w:rsidRPr="00FC3A49" w14:paraId="38585A42" w14:textId="77777777" w:rsidTr="00F16AB6">
        <w:trPr>
          <w:trHeight w:val="315"/>
        </w:trPr>
        <w:tc>
          <w:tcPr>
            <w:tcW w:w="4302" w:type="dxa"/>
            <w:tcBorders>
              <w:top w:val="nil"/>
              <w:left w:val="nil"/>
              <w:bottom w:val="nil"/>
              <w:right w:val="nil"/>
            </w:tcBorders>
            <w:shd w:val="clear" w:color="auto" w:fill="auto"/>
            <w:noWrap/>
            <w:vAlign w:val="bottom"/>
            <w:hideMark/>
          </w:tcPr>
          <w:p w14:paraId="3414478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accumbens core</w:t>
            </w:r>
          </w:p>
        </w:tc>
        <w:tc>
          <w:tcPr>
            <w:tcW w:w="514" w:type="dxa"/>
            <w:tcBorders>
              <w:top w:val="nil"/>
              <w:left w:val="nil"/>
              <w:bottom w:val="nil"/>
              <w:right w:val="nil"/>
            </w:tcBorders>
            <w:shd w:val="clear" w:color="auto" w:fill="auto"/>
            <w:noWrap/>
            <w:vAlign w:val="bottom"/>
            <w:hideMark/>
          </w:tcPr>
          <w:p w14:paraId="0909663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6</w:t>
            </w:r>
          </w:p>
        </w:tc>
        <w:tc>
          <w:tcPr>
            <w:tcW w:w="572" w:type="dxa"/>
            <w:tcBorders>
              <w:top w:val="nil"/>
              <w:left w:val="nil"/>
              <w:bottom w:val="nil"/>
              <w:right w:val="nil"/>
            </w:tcBorders>
            <w:shd w:val="clear" w:color="auto" w:fill="auto"/>
            <w:noWrap/>
            <w:vAlign w:val="bottom"/>
            <w:hideMark/>
          </w:tcPr>
          <w:p w14:paraId="48A3AAE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w:t>
            </w:r>
          </w:p>
        </w:tc>
        <w:tc>
          <w:tcPr>
            <w:tcW w:w="717" w:type="dxa"/>
            <w:tcBorders>
              <w:top w:val="nil"/>
              <w:left w:val="nil"/>
              <w:bottom w:val="nil"/>
              <w:right w:val="nil"/>
            </w:tcBorders>
            <w:shd w:val="clear" w:color="auto" w:fill="auto"/>
            <w:noWrap/>
            <w:vAlign w:val="bottom"/>
            <w:hideMark/>
          </w:tcPr>
          <w:p w14:paraId="49DFD54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56</w:t>
            </w:r>
          </w:p>
        </w:tc>
        <w:tc>
          <w:tcPr>
            <w:tcW w:w="717" w:type="dxa"/>
            <w:tcBorders>
              <w:top w:val="nil"/>
              <w:left w:val="nil"/>
              <w:bottom w:val="nil"/>
              <w:right w:val="nil"/>
            </w:tcBorders>
            <w:shd w:val="clear" w:color="auto" w:fill="auto"/>
            <w:noWrap/>
            <w:vAlign w:val="bottom"/>
            <w:hideMark/>
          </w:tcPr>
          <w:p w14:paraId="2B05E69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19</w:t>
            </w:r>
          </w:p>
        </w:tc>
        <w:tc>
          <w:tcPr>
            <w:tcW w:w="689" w:type="dxa"/>
            <w:tcBorders>
              <w:top w:val="nil"/>
              <w:left w:val="nil"/>
              <w:bottom w:val="nil"/>
              <w:right w:val="nil"/>
            </w:tcBorders>
            <w:shd w:val="clear" w:color="auto" w:fill="auto"/>
            <w:noWrap/>
            <w:vAlign w:val="bottom"/>
            <w:hideMark/>
          </w:tcPr>
          <w:p w14:paraId="1C6B70D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0.095</w:t>
            </w:r>
          </w:p>
        </w:tc>
        <w:tc>
          <w:tcPr>
            <w:tcW w:w="689" w:type="dxa"/>
            <w:tcBorders>
              <w:top w:val="nil"/>
              <w:left w:val="nil"/>
              <w:bottom w:val="nil"/>
              <w:right w:val="nil"/>
            </w:tcBorders>
            <w:shd w:val="clear" w:color="auto" w:fill="auto"/>
            <w:noWrap/>
            <w:vAlign w:val="bottom"/>
            <w:hideMark/>
          </w:tcPr>
          <w:p w14:paraId="60D3CC7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0.148</w:t>
            </w:r>
          </w:p>
        </w:tc>
      </w:tr>
      <w:tr w:rsidR="00FC3A49" w:rsidRPr="00FC3A49" w14:paraId="1BF2E9C4" w14:textId="77777777" w:rsidTr="00F16AB6">
        <w:trPr>
          <w:trHeight w:val="315"/>
        </w:trPr>
        <w:tc>
          <w:tcPr>
            <w:tcW w:w="4302" w:type="dxa"/>
            <w:tcBorders>
              <w:top w:val="nil"/>
              <w:left w:val="nil"/>
              <w:bottom w:val="nil"/>
              <w:right w:val="nil"/>
            </w:tcBorders>
            <w:shd w:val="clear" w:color="auto" w:fill="auto"/>
            <w:noWrap/>
            <w:vAlign w:val="bottom"/>
            <w:hideMark/>
          </w:tcPr>
          <w:p w14:paraId="308B6C1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parabrachial area</w:t>
            </w:r>
          </w:p>
        </w:tc>
        <w:tc>
          <w:tcPr>
            <w:tcW w:w="514" w:type="dxa"/>
            <w:tcBorders>
              <w:top w:val="nil"/>
              <w:left w:val="nil"/>
              <w:bottom w:val="nil"/>
              <w:right w:val="nil"/>
            </w:tcBorders>
            <w:shd w:val="clear" w:color="auto" w:fill="auto"/>
            <w:noWrap/>
            <w:vAlign w:val="bottom"/>
            <w:hideMark/>
          </w:tcPr>
          <w:p w14:paraId="6FBDBD1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auto" w:fill="auto"/>
            <w:noWrap/>
            <w:vAlign w:val="bottom"/>
            <w:hideMark/>
          </w:tcPr>
          <w:p w14:paraId="5D0AF67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17</w:t>
            </w:r>
          </w:p>
        </w:tc>
        <w:tc>
          <w:tcPr>
            <w:tcW w:w="717" w:type="dxa"/>
            <w:tcBorders>
              <w:top w:val="nil"/>
              <w:left w:val="nil"/>
              <w:bottom w:val="nil"/>
              <w:right w:val="nil"/>
            </w:tcBorders>
            <w:shd w:val="clear" w:color="auto" w:fill="auto"/>
            <w:noWrap/>
            <w:vAlign w:val="bottom"/>
            <w:hideMark/>
          </w:tcPr>
          <w:p w14:paraId="089D089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0B607EC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auto" w:fill="auto"/>
            <w:noWrap/>
            <w:vAlign w:val="bottom"/>
            <w:hideMark/>
          </w:tcPr>
          <w:p w14:paraId="0FEB4E1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0.105</w:t>
            </w:r>
          </w:p>
        </w:tc>
        <w:tc>
          <w:tcPr>
            <w:tcW w:w="689" w:type="dxa"/>
            <w:tcBorders>
              <w:top w:val="nil"/>
              <w:left w:val="nil"/>
              <w:bottom w:val="nil"/>
              <w:right w:val="nil"/>
            </w:tcBorders>
            <w:shd w:val="clear" w:color="auto" w:fill="auto"/>
            <w:noWrap/>
            <w:vAlign w:val="bottom"/>
            <w:hideMark/>
          </w:tcPr>
          <w:p w14:paraId="511E8C2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0.138</w:t>
            </w:r>
          </w:p>
        </w:tc>
      </w:tr>
      <w:tr w:rsidR="00FC3A49" w:rsidRPr="00FC3A49" w14:paraId="034B1ED8" w14:textId="77777777" w:rsidTr="00F16AB6">
        <w:trPr>
          <w:trHeight w:val="315"/>
        </w:trPr>
        <w:tc>
          <w:tcPr>
            <w:tcW w:w="4302" w:type="dxa"/>
            <w:tcBorders>
              <w:top w:val="nil"/>
              <w:left w:val="nil"/>
              <w:bottom w:val="nil"/>
              <w:right w:val="nil"/>
            </w:tcBorders>
            <w:shd w:val="clear" w:color="auto" w:fill="auto"/>
            <w:noWrap/>
            <w:vAlign w:val="bottom"/>
            <w:hideMark/>
          </w:tcPr>
          <w:p w14:paraId="50FECFE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facial nucleus</w:t>
            </w:r>
          </w:p>
        </w:tc>
        <w:tc>
          <w:tcPr>
            <w:tcW w:w="514" w:type="dxa"/>
            <w:tcBorders>
              <w:top w:val="nil"/>
              <w:left w:val="nil"/>
              <w:bottom w:val="nil"/>
              <w:right w:val="nil"/>
            </w:tcBorders>
            <w:shd w:val="clear" w:color="auto" w:fill="auto"/>
            <w:noWrap/>
            <w:vAlign w:val="bottom"/>
            <w:hideMark/>
          </w:tcPr>
          <w:p w14:paraId="5A79D61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55</w:t>
            </w:r>
          </w:p>
        </w:tc>
        <w:tc>
          <w:tcPr>
            <w:tcW w:w="572" w:type="dxa"/>
            <w:tcBorders>
              <w:top w:val="nil"/>
              <w:left w:val="nil"/>
              <w:bottom w:val="nil"/>
              <w:right w:val="nil"/>
            </w:tcBorders>
            <w:shd w:val="clear" w:color="auto" w:fill="auto"/>
            <w:noWrap/>
            <w:vAlign w:val="bottom"/>
            <w:hideMark/>
          </w:tcPr>
          <w:p w14:paraId="0F17D52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23</w:t>
            </w:r>
          </w:p>
        </w:tc>
        <w:tc>
          <w:tcPr>
            <w:tcW w:w="717" w:type="dxa"/>
            <w:tcBorders>
              <w:top w:val="nil"/>
              <w:left w:val="nil"/>
              <w:bottom w:val="nil"/>
              <w:right w:val="nil"/>
            </w:tcBorders>
            <w:shd w:val="clear" w:color="auto" w:fill="auto"/>
            <w:noWrap/>
            <w:vAlign w:val="bottom"/>
            <w:hideMark/>
          </w:tcPr>
          <w:p w14:paraId="2059F37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35DF01F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25</w:t>
            </w:r>
          </w:p>
        </w:tc>
        <w:tc>
          <w:tcPr>
            <w:tcW w:w="689" w:type="dxa"/>
            <w:tcBorders>
              <w:top w:val="nil"/>
              <w:left w:val="nil"/>
              <w:bottom w:val="nil"/>
              <w:right w:val="nil"/>
            </w:tcBorders>
            <w:shd w:val="clear" w:color="auto" w:fill="auto"/>
            <w:noWrap/>
            <w:vAlign w:val="bottom"/>
            <w:hideMark/>
          </w:tcPr>
          <w:p w14:paraId="475A33D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0.106</w:t>
            </w:r>
          </w:p>
        </w:tc>
        <w:tc>
          <w:tcPr>
            <w:tcW w:w="689" w:type="dxa"/>
            <w:tcBorders>
              <w:top w:val="nil"/>
              <w:left w:val="nil"/>
              <w:bottom w:val="nil"/>
              <w:right w:val="nil"/>
            </w:tcBorders>
            <w:shd w:val="clear" w:color="auto" w:fill="auto"/>
            <w:noWrap/>
            <w:vAlign w:val="bottom"/>
            <w:hideMark/>
          </w:tcPr>
          <w:p w14:paraId="6A84CA2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0.137</w:t>
            </w:r>
          </w:p>
        </w:tc>
      </w:tr>
      <w:tr w:rsidR="00FC3A49" w:rsidRPr="00FC3A49" w14:paraId="53C02B77" w14:textId="77777777" w:rsidTr="00F16AB6">
        <w:trPr>
          <w:trHeight w:val="330"/>
        </w:trPr>
        <w:tc>
          <w:tcPr>
            <w:tcW w:w="4302" w:type="dxa"/>
            <w:tcBorders>
              <w:top w:val="nil"/>
              <w:left w:val="nil"/>
              <w:bottom w:val="nil"/>
              <w:right w:val="nil"/>
            </w:tcBorders>
            <w:shd w:val="clear" w:color="auto" w:fill="auto"/>
            <w:noWrap/>
            <w:vAlign w:val="bottom"/>
            <w:hideMark/>
          </w:tcPr>
          <w:p w14:paraId="73EB098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 xml:space="preserve">secondary motor ctx </w:t>
            </w:r>
          </w:p>
        </w:tc>
        <w:tc>
          <w:tcPr>
            <w:tcW w:w="514" w:type="dxa"/>
            <w:tcBorders>
              <w:top w:val="nil"/>
              <w:left w:val="nil"/>
              <w:bottom w:val="nil"/>
              <w:right w:val="nil"/>
            </w:tcBorders>
            <w:shd w:val="clear" w:color="auto" w:fill="auto"/>
            <w:noWrap/>
            <w:vAlign w:val="bottom"/>
            <w:hideMark/>
          </w:tcPr>
          <w:p w14:paraId="1ADA523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w:t>
            </w:r>
          </w:p>
        </w:tc>
        <w:tc>
          <w:tcPr>
            <w:tcW w:w="572" w:type="dxa"/>
            <w:tcBorders>
              <w:top w:val="nil"/>
              <w:left w:val="nil"/>
              <w:bottom w:val="nil"/>
              <w:right w:val="nil"/>
            </w:tcBorders>
            <w:shd w:val="clear" w:color="auto" w:fill="auto"/>
            <w:noWrap/>
            <w:vAlign w:val="bottom"/>
            <w:hideMark/>
          </w:tcPr>
          <w:p w14:paraId="44902F3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13</w:t>
            </w:r>
          </w:p>
        </w:tc>
        <w:tc>
          <w:tcPr>
            <w:tcW w:w="717" w:type="dxa"/>
            <w:tcBorders>
              <w:top w:val="nil"/>
              <w:left w:val="nil"/>
              <w:bottom w:val="nil"/>
              <w:right w:val="nil"/>
            </w:tcBorders>
            <w:shd w:val="clear" w:color="auto" w:fill="auto"/>
            <w:noWrap/>
            <w:vAlign w:val="bottom"/>
            <w:hideMark/>
          </w:tcPr>
          <w:p w14:paraId="6A6F3B4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65</w:t>
            </w:r>
          </w:p>
        </w:tc>
        <w:tc>
          <w:tcPr>
            <w:tcW w:w="717" w:type="dxa"/>
            <w:tcBorders>
              <w:top w:val="nil"/>
              <w:left w:val="nil"/>
              <w:bottom w:val="nil"/>
              <w:right w:val="nil"/>
            </w:tcBorders>
            <w:shd w:val="clear" w:color="auto" w:fill="auto"/>
            <w:noWrap/>
            <w:vAlign w:val="bottom"/>
            <w:hideMark/>
          </w:tcPr>
          <w:p w14:paraId="4841C96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9</w:t>
            </w:r>
          </w:p>
        </w:tc>
        <w:tc>
          <w:tcPr>
            <w:tcW w:w="689" w:type="dxa"/>
            <w:tcBorders>
              <w:top w:val="nil"/>
              <w:left w:val="nil"/>
              <w:bottom w:val="nil"/>
              <w:right w:val="nil"/>
            </w:tcBorders>
            <w:shd w:val="clear" w:color="auto" w:fill="auto"/>
            <w:noWrap/>
            <w:vAlign w:val="bottom"/>
            <w:hideMark/>
          </w:tcPr>
          <w:p w14:paraId="1ED8D14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0.107</w:t>
            </w:r>
          </w:p>
        </w:tc>
        <w:tc>
          <w:tcPr>
            <w:tcW w:w="689" w:type="dxa"/>
            <w:tcBorders>
              <w:top w:val="nil"/>
              <w:left w:val="nil"/>
              <w:bottom w:val="nil"/>
              <w:right w:val="nil"/>
            </w:tcBorders>
            <w:shd w:val="clear" w:color="auto" w:fill="auto"/>
            <w:noWrap/>
            <w:vAlign w:val="bottom"/>
            <w:hideMark/>
          </w:tcPr>
          <w:p w14:paraId="7EE2897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0.136</w:t>
            </w:r>
          </w:p>
        </w:tc>
      </w:tr>
      <w:tr w:rsidR="00FC3A49" w:rsidRPr="00FC3A49" w14:paraId="62C27B7E" w14:textId="77777777" w:rsidTr="00F16AB6">
        <w:trPr>
          <w:trHeight w:val="330"/>
        </w:trPr>
        <w:tc>
          <w:tcPr>
            <w:tcW w:w="4302" w:type="dxa"/>
            <w:tcBorders>
              <w:top w:val="nil"/>
              <w:left w:val="nil"/>
              <w:bottom w:val="nil"/>
              <w:right w:val="nil"/>
            </w:tcBorders>
            <w:shd w:val="clear" w:color="auto" w:fill="auto"/>
            <w:noWrap/>
            <w:vAlign w:val="bottom"/>
            <w:hideMark/>
          </w:tcPr>
          <w:p w14:paraId="0E5045A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2nd cerebellar lobule</w:t>
            </w:r>
          </w:p>
        </w:tc>
        <w:tc>
          <w:tcPr>
            <w:tcW w:w="514" w:type="dxa"/>
            <w:tcBorders>
              <w:top w:val="nil"/>
              <w:left w:val="nil"/>
              <w:bottom w:val="nil"/>
              <w:right w:val="nil"/>
            </w:tcBorders>
            <w:shd w:val="clear" w:color="auto" w:fill="auto"/>
            <w:noWrap/>
            <w:vAlign w:val="bottom"/>
            <w:hideMark/>
          </w:tcPr>
          <w:p w14:paraId="388DE8B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20</w:t>
            </w:r>
          </w:p>
        </w:tc>
        <w:tc>
          <w:tcPr>
            <w:tcW w:w="572" w:type="dxa"/>
            <w:tcBorders>
              <w:top w:val="nil"/>
              <w:left w:val="nil"/>
              <w:bottom w:val="nil"/>
              <w:right w:val="nil"/>
            </w:tcBorders>
            <w:shd w:val="clear" w:color="auto" w:fill="auto"/>
            <w:noWrap/>
            <w:vAlign w:val="bottom"/>
            <w:hideMark/>
          </w:tcPr>
          <w:p w14:paraId="3724CF4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11</w:t>
            </w:r>
          </w:p>
        </w:tc>
        <w:tc>
          <w:tcPr>
            <w:tcW w:w="717" w:type="dxa"/>
            <w:tcBorders>
              <w:top w:val="nil"/>
              <w:left w:val="nil"/>
              <w:bottom w:val="nil"/>
              <w:right w:val="nil"/>
            </w:tcBorders>
            <w:shd w:val="clear" w:color="auto" w:fill="auto"/>
            <w:noWrap/>
            <w:vAlign w:val="bottom"/>
            <w:hideMark/>
          </w:tcPr>
          <w:p w14:paraId="1A2FBB3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342F101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auto" w:fill="auto"/>
            <w:noWrap/>
            <w:vAlign w:val="bottom"/>
            <w:hideMark/>
          </w:tcPr>
          <w:p w14:paraId="0C882E2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0.108</w:t>
            </w:r>
          </w:p>
        </w:tc>
        <w:tc>
          <w:tcPr>
            <w:tcW w:w="689" w:type="dxa"/>
            <w:tcBorders>
              <w:top w:val="nil"/>
              <w:left w:val="nil"/>
              <w:bottom w:val="nil"/>
              <w:right w:val="nil"/>
            </w:tcBorders>
            <w:shd w:val="clear" w:color="auto" w:fill="auto"/>
            <w:noWrap/>
            <w:vAlign w:val="bottom"/>
            <w:hideMark/>
          </w:tcPr>
          <w:p w14:paraId="5F5F36B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0.135</w:t>
            </w:r>
          </w:p>
        </w:tc>
      </w:tr>
      <w:tr w:rsidR="00FC3A49" w:rsidRPr="00FC3A49" w14:paraId="2617BCD6" w14:textId="77777777" w:rsidTr="00F16AB6">
        <w:trPr>
          <w:trHeight w:val="315"/>
        </w:trPr>
        <w:tc>
          <w:tcPr>
            <w:tcW w:w="4302" w:type="dxa"/>
            <w:tcBorders>
              <w:top w:val="nil"/>
              <w:left w:val="nil"/>
              <w:bottom w:val="nil"/>
              <w:right w:val="nil"/>
            </w:tcBorders>
            <w:shd w:val="clear" w:color="auto" w:fill="auto"/>
            <w:noWrap/>
            <w:vAlign w:val="bottom"/>
            <w:hideMark/>
          </w:tcPr>
          <w:p w14:paraId="5A08846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 xml:space="preserve">insular rostral ctx </w:t>
            </w:r>
          </w:p>
        </w:tc>
        <w:tc>
          <w:tcPr>
            <w:tcW w:w="514" w:type="dxa"/>
            <w:tcBorders>
              <w:top w:val="nil"/>
              <w:left w:val="nil"/>
              <w:bottom w:val="nil"/>
              <w:right w:val="nil"/>
            </w:tcBorders>
            <w:shd w:val="clear" w:color="auto" w:fill="auto"/>
            <w:noWrap/>
            <w:vAlign w:val="bottom"/>
            <w:hideMark/>
          </w:tcPr>
          <w:p w14:paraId="13CBAE3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18</w:t>
            </w:r>
          </w:p>
        </w:tc>
        <w:tc>
          <w:tcPr>
            <w:tcW w:w="572" w:type="dxa"/>
            <w:tcBorders>
              <w:top w:val="nil"/>
              <w:left w:val="nil"/>
              <w:bottom w:val="nil"/>
              <w:right w:val="nil"/>
            </w:tcBorders>
            <w:shd w:val="clear" w:color="auto" w:fill="auto"/>
            <w:noWrap/>
            <w:vAlign w:val="bottom"/>
            <w:hideMark/>
          </w:tcPr>
          <w:p w14:paraId="07E7758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25</w:t>
            </w:r>
          </w:p>
        </w:tc>
        <w:tc>
          <w:tcPr>
            <w:tcW w:w="717" w:type="dxa"/>
            <w:tcBorders>
              <w:top w:val="nil"/>
              <w:left w:val="nil"/>
              <w:bottom w:val="nil"/>
              <w:right w:val="nil"/>
            </w:tcBorders>
            <w:shd w:val="clear" w:color="auto" w:fill="auto"/>
            <w:noWrap/>
            <w:vAlign w:val="bottom"/>
            <w:hideMark/>
          </w:tcPr>
          <w:p w14:paraId="5594BE6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61</w:t>
            </w:r>
          </w:p>
        </w:tc>
        <w:tc>
          <w:tcPr>
            <w:tcW w:w="717" w:type="dxa"/>
            <w:tcBorders>
              <w:top w:val="nil"/>
              <w:left w:val="nil"/>
              <w:bottom w:val="nil"/>
              <w:right w:val="nil"/>
            </w:tcBorders>
            <w:shd w:val="clear" w:color="auto" w:fill="auto"/>
            <w:noWrap/>
            <w:vAlign w:val="bottom"/>
            <w:hideMark/>
          </w:tcPr>
          <w:p w14:paraId="4659EAC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16</w:t>
            </w:r>
          </w:p>
        </w:tc>
        <w:tc>
          <w:tcPr>
            <w:tcW w:w="689" w:type="dxa"/>
            <w:tcBorders>
              <w:top w:val="nil"/>
              <w:left w:val="nil"/>
              <w:bottom w:val="nil"/>
              <w:right w:val="nil"/>
            </w:tcBorders>
            <w:shd w:val="clear" w:color="auto" w:fill="auto"/>
            <w:noWrap/>
            <w:vAlign w:val="bottom"/>
            <w:hideMark/>
          </w:tcPr>
          <w:p w14:paraId="0291DC2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0.108</w:t>
            </w:r>
          </w:p>
        </w:tc>
        <w:tc>
          <w:tcPr>
            <w:tcW w:w="689" w:type="dxa"/>
            <w:tcBorders>
              <w:top w:val="nil"/>
              <w:left w:val="nil"/>
              <w:bottom w:val="nil"/>
              <w:right w:val="nil"/>
            </w:tcBorders>
            <w:shd w:val="clear" w:color="auto" w:fill="auto"/>
            <w:noWrap/>
            <w:vAlign w:val="bottom"/>
            <w:hideMark/>
          </w:tcPr>
          <w:p w14:paraId="30B836B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0.135</w:t>
            </w:r>
          </w:p>
        </w:tc>
      </w:tr>
      <w:tr w:rsidR="00FC3A49" w:rsidRPr="00FC3A49" w14:paraId="7F2E1ED6" w14:textId="77777777" w:rsidTr="00F16AB6">
        <w:trPr>
          <w:trHeight w:val="315"/>
        </w:trPr>
        <w:tc>
          <w:tcPr>
            <w:tcW w:w="4302" w:type="dxa"/>
            <w:tcBorders>
              <w:top w:val="nil"/>
              <w:left w:val="nil"/>
              <w:bottom w:val="nil"/>
              <w:right w:val="nil"/>
            </w:tcBorders>
            <w:shd w:val="clear" w:color="auto" w:fill="auto"/>
            <w:noWrap/>
            <w:vAlign w:val="bottom"/>
            <w:hideMark/>
          </w:tcPr>
          <w:p w14:paraId="77B42A9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pedunculopontine tegmental area</w:t>
            </w:r>
          </w:p>
        </w:tc>
        <w:tc>
          <w:tcPr>
            <w:tcW w:w="514" w:type="dxa"/>
            <w:tcBorders>
              <w:top w:val="nil"/>
              <w:left w:val="nil"/>
              <w:bottom w:val="nil"/>
              <w:right w:val="nil"/>
            </w:tcBorders>
            <w:shd w:val="clear" w:color="auto" w:fill="auto"/>
            <w:noWrap/>
            <w:vAlign w:val="bottom"/>
            <w:hideMark/>
          </w:tcPr>
          <w:p w14:paraId="55D3D72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7</w:t>
            </w:r>
          </w:p>
        </w:tc>
        <w:tc>
          <w:tcPr>
            <w:tcW w:w="572" w:type="dxa"/>
            <w:tcBorders>
              <w:top w:val="nil"/>
              <w:left w:val="nil"/>
              <w:bottom w:val="nil"/>
              <w:right w:val="nil"/>
            </w:tcBorders>
            <w:shd w:val="clear" w:color="auto" w:fill="auto"/>
            <w:noWrap/>
            <w:vAlign w:val="bottom"/>
            <w:hideMark/>
          </w:tcPr>
          <w:p w14:paraId="3AF2A2D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12</w:t>
            </w:r>
          </w:p>
        </w:tc>
        <w:tc>
          <w:tcPr>
            <w:tcW w:w="717" w:type="dxa"/>
            <w:tcBorders>
              <w:top w:val="nil"/>
              <w:left w:val="nil"/>
              <w:bottom w:val="nil"/>
              <w:right w:val="nil"/>
            </w:tcBorders>
            <w:shd w:val="clear" w:color="auto" w:fill="auto"/>
            <w:noWrap/>
            <w:vAlign w:val="bottom"/>
            <w:hideMark/>
          </w:tcPr>
          <w:p w14:paraId="095E664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0587816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13</w:t>
            </w:r>
          </w:p>
        </w:tc>
        <w:tc>
          <w:tcPr>
            <w:tcW w:w="689" w:type="dxa"/>
            <w:tcBorders>
              <w:top w:val="nil"/>
              <w:left w:val="nil"/>
              <w:bottom w:val="nil"/>
              <w:right w:val="nil"/>
            </w:tcBorders>
            <w:shd w:val="clear" w:color="auto" w:fill="auto"/>
            <w:noWrap/>
            <w:vAlign w:val="bottom"/>
            <w:hideMark/>
          </w:tcPr>
          <w:p w14:paraId="3A7BEF5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0.108</w:t>
            </w:r>
          </w:p>
        </w:tc>
        <w:tc>
          <w:tcPr>
            <w:tcW w:w="689" w:type="dxa"/>
            <w:tcBorders>
              <w:top w:val="nil"/>
              <w:left w:val="nil"/>
              <w:bottom w:val="nil"/>
              <w:right w:val="nil"/>
            </w:tcBorders>
            <w:shd w:val="clear" w:color="auto" w:fill="auto"/>
            <w:noWrap/>
            <w:vAlign w:val="bottom"/>
            <w:hideMark/>
          </w:tcPr>
          <w:p w14:paraId="3F99827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0.135</w:t>
            </w:r>
          </w:p>
        </w:tc>
      </w:tr>
      <w:tr w:rsidR="00FC3A49" w:rsidRPr="00FC3A49" w14:paraId="6160374C" w14:textId="77777777" w:rsidTr="00F16AB6">
        <w:trPr>
          <w:trHeight w:val="315"/>
        </w:trPr>
        <w:tc>
          <w:tcPr>
            <w:tcW w:w="4302" w:type="dxa"/>
            <w:tcBorders>
              <w:top w:val="nil"/>
              <w:left w:val="nil"/>
              <w:bottom w:val="nil"/>
              <w:right w:val="nil"/>
            </w:tcBorders>
            <w:shd w:val="clear" w:color="auto" w:fill="auto"/>
            <w:noWrap/>
            <w:vAlign w:val="bottom"/>
            <w:hideMark/>
          </w:tcPr>
          <w:p w14:paraId="2761E64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bed nucleus stria terminalis</w:t>
            </w:r>
          </w:p>
        </w:tc>
        <w:tc>
          <w:tcPr>
            <w:tcW w:w="514" w:type="dxa"/>
            <w:tcBorders>
              <w:top w:val="nil"/>
              <w:left w:val="nil"/>
              <w:bottom w:val="nil"/>
              <w:right w:val="nil"/>
            </w:tcBorders>
            <w:shd w:val="clear" w:color="auto" w:fill="auto"/>
            <w:noWrap/>
            <w:vAlign w:val="bottom"/>
            <w:hideMark/>
          </w:tcPr>
          <w:p w14:paraId="71CB6F2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w:t>
            </w:r>
          </w:p>
        </w:tc>
        <w:tc>
          <w:tcPr>
            <w:tcW w:w="572" w:type="dxa"/>
            <w:tcBorders>
              <w:top w:val="nil"/>
              <w:left w:val="nil"/>
              <w:bottom w:val="nil"/>
              <w:right w:val="nil"/>
            </w:tcBorders>
            <w:shd w:val="clear" w:color="auto" w:fill="auto"/>
            <w:noWrap/>
            <w:vAlign w:val="bottom"/>
            <w:hideMark/>
          </w:tcPr>
          <w:p w14:paraId="2475258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w:t>
            </w:r>
          </w:p>
        </w:tc>
        <w:tc>
          <w:tcPr>
            <w:tcW w:w="717" w:type="dxa"/>
            <w:tcBorders>
              <w:top w:val="nil"/>
              <w:left w:val="nil"/>
              <w:bottom w:val="nil"/>
              <w:right w:val="nil"/>
            </w:tcBorders>
            <w:shd w:val="clear" w:color="auto" w:fill="auto"/>
            <w:noWrap/>
            <w:vAlign w:val="bottom"/>
            <w:hideMark/>
          </w:tcPr>
          <w:p w14:paraId="3D2E9D8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45</w:t>
            </w:r>
          </w:p>
        </w:tc>
        <w:tc>
          <w:tcPr>
            <w:tcW w:w="717" w:type="dxa"/>
            <w:tcBorders>
              <w:top w:val="nil"/>
              <w:left w:val="nil"/>
              <w:bottom w:val="nil"/>
              <w:right w:val="nil"/>
            </w:tcBorders>
            <w:shd w:val="clear" w:color="auto" w:fill="auto"/>
            <w:noWrap/>
            <w:vAlign w:val="bottom"/>
            <w:hideMark/>
          </w:tcPr>
          <w:p w14:paraId="405D9E2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9</w:t>
            </w:r>
          </w:p>
        </w:tc>
        <w:tc>
          <w:tcPr>
            <w:tcW w:w="689" w:type="dxa"/>
            <w:tcBorders>
              <w:top w:val="nil"/>
              <w:left w:val="nil"/>
              <w:bottom w:val="nil"/>
              <w:right w:val="nil"/>
            </w:tcBorders>
            <w:shd w:val="clear" w:color="auto" w:fill="auto"/>
            <w:noWrap/>
            <w:vAlign w:val="bottom"/>
            <w:hideMark/>
          </w:tcPr>
          <w:p w14:paraId="6288354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0.126</w:t>
            </w:r>
          </w:p>
        </w:tc>
        <w:tc>
          <w:tcPr>
            <w:tcW w:w="689" w:type="dxa"/>
            <w:tcBorders>
              <w:top w:val="nil"/>
              <w:left w:val="nil"/>
              <w:bottom w:val="nil"/>
              <w:right w:val="nil"/>
            </w:tcBorders>
            <w:shd w:val="clear" w:color="auto" w:fill="auto"/>
            <w:noWrap/>
            <w:vAlign w:val="bottom"/>
            <w:hideMark/>
          </w:tcPr>
          <w:p w14:paraId="1E709DB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0.12</w:t>
            </w:r>
          </w:p>
        </w:tc>
      </w:tr>
      <w:tr w:rsidR="00FC3A49" w:rsidRPr="00FC3A49" w14:paraId="3AE5F513" w14:textId="77777777" w:rsidTr="00F16AB6">
        <w:trPr>
          <w:trHeight w:val="315"/>
        </w:trPr>
        <w:tc>
          <w:tcPr>
            <w:tcW w:w="4302" w:type="dxa"/>
            <w:tcBorders>
              <w:top w:val="nil"/>
              <w:left w:val="nil"/>
              <w:bottom w:val="nil"/>
              <w:right w:val="nil"/>
            </w:tcBorders>
            <w:shd w:val="clear" w:color="auto" w:fill="auto"/>
            <w:noWrap/>
            <w:vAlign w:val="bottom"/>
            <w:hideMark/>
          </w:tcPr>
          <w:p w14:paraId="43363E1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fornix</w:t>
            </w:r>
          </w:p>
        </w:tc>
        <w:tc>
          <w:tcPr>
            <w:tcW w:w="514" w:type="dxa"/>
            <w:tcBorders>
              <w:top w:val="nil"/>
              <w:left w:val="nil"/>
              <w:bottom w:val="nil"/>
              <w:right w:val="nil"/>
            </w:tcBorders>
            <w:shd w:val="clear" w:color="auto" w:fill="auto"/>
            <w:noWrap/>
            <w:vAlign w:val="bottom"/>
            <w:hideMark/>
          </w:tcPr>
          <w:p w14:paraId="12F7FBC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auto" w:fill="auto"/>
            <w:noWrap/>
            <w:vAlign w:val="bottom"/>
            <w:hideMark/>
          </w:tcPr>
          <w:p w14:paraId="4E81CBF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13</w:t>
            </w:r>
          </w:p>
        </w:tc>
        <w:tc>
          <w:tcPr>
            <w:tcW w:w="717" w:type="dxa"/>
            <w:tcBorders>
              <w:top w:val="nil"/>
              <w:left w:val="nil"/>
              <w:bottom w:val="nil"/>
              <w:right w:val="nil"/>
            </w:tcBorders>
            <w:shd w:val="clear" w:color="auto" w:fill="auto"/>
            <w:noWrap/>
            <w:vAlign w:val="bottom"/>
            <w:hideMark/>
          </w:tcPr>
          <w:p w14:paraId="647AAD0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514DC24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auto" w:fill="auto"/>
            <w:noWrap/>
            <w:vAlign w:val="bottom"/>
            <w:hideMark/>
          </w:tcPr>
          <w:p w14:paraId="2F22457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0.129</w:t>
            </w:r>
          </w:p>
        </w:tc>
        <w:tc>
          <w:tcPr>
            <w:tcW w:w="689" w:type="dxa"/>
            <w:tcBorders>
              <w:top w:val="nil"/>
              <w:left w:val="nil"/>
              <w:bottom w:val="nil"/>
              <w:right w:val="nil"/>
            </w:tcBorders>
            <w:shd w:val="clear" w:color="auto" w:fill="auto"/>
            <w:noWrap/>
            <w:vAlign w:val="bottom"/>
            <w:hideMark/>
          </w:tcPr>
          <w:p w14:paraId="50CF470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0.117</w:t>
            </w:r>
          </w:p>
        </w:tc>
      </w:tr>
      <w:tr w:rsidR="00FC3A49" w:rsidRPr="00FC3A49" w14:paraId="1640D9AE" w14:textId="77777777" w:rsidTr="00F16AB6">
        <w:trPr>
          <w:trHeight w:val="315"/>
        </w:trPr>
        <w:tc>
          <w:tcPr>
            <w:tcW w:w="4302" w:type="dxa"/>
            <w:tcBorders>
              <w:top w:val="nil"/>
              <w:left w:val="nil"/>
              <w:bottom w:val="nil"/>
              <w:right w:val="nil"/>
            </w:tcBorders>
            <w:shd w:val="clear" w:color="auto" w:fill="auto"/>
            <w:noWrap/>
            <w:vAlign w:val="bottom"/>
            <w:hideMark/>
          </w:tcPr>
          <w:p w14:paraId="22F79F9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fimbria hippocampus</w:t>
            </w:r>
          </w:p>
        </w:tc>
        <w:tc>
          <w:tcPr>
            <w:tcW w:w="514" w:type="dxa"/>
            <w:tcBorders>
              <w:top w:val="nil"/>
              <w:left w:val="nil"/>
              <w:bottom w:val="nil"/>
              <w:right w:val="nil"/>
            </w:tcBorders>
            <w:shd w:val="clear" w:color="auto" w:fill="auto"/>
            <w:noWrap/>
            <w:vAlign w:val="bottom"/>
            <w:hideMark/>
          </w:tcPr>
          <w:p w14:paraId="10B2147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8</w:t>
            </w:r>
          </w:p>
        </w:tc>
        <w:tc>
          <w:tcPr>
            <w:tcW w:w="572" w:type="dxa"/>
            <w:tcBorders>
              <w:top w:val="nil"/>
              <w:left w:val="nil"/>
              <w:bottom w:val="nil"/>
              <w:right w:val="nil"/>
            </w:tcBorders>
            <w:shd w:val="clear" w:color="auto" w:fill="auto"/>
            <w:noWrap/>
            <w:vAlign w:val="bottom"/>
            <w:hideMark/>
          </w:tcPr>
          <w:p w14:paraId="1AC8AE7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29</w:t>
            </w:r>
          </w:p>
        </w:tc>
        <w:tc>
          <w:tcPr>
            <w:tcW w:w="717" w:type="dxa"/>
            <w:tcBorders>
              <w:top w:val="nil"/>
              <w:left w:val="nil"/>
              <w:bottom w:val="nil"/>
              <w:right w:val="nil"/>
            </w:tcBorders>
            <w:shd w:val="clear" w:color="auto" w:fill="auto"/>
            <w:noWrap/>
            <w:vAlign w:val="bottom"/>
            <w:hideMark/>
          </w:tcPr>
          <w:p w14:paraId="1FD9E7C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28</w:t>
            </w:r>
          </w:p>
        </w:tc>
        <w:tc>
          <w:tcPr>
            <w:tcW w:w="717" w:type="dxa"/>
            <w:tcBorders>
              <w:top w:val="nil"/>
              <w:left w:val="nil"/>
              <w:bottom w:val="nil"/>
              <w:right w:val="nil"/>
            </w:tcBorders>
            <w:shd w:val="clear" w:color="auto" w:fill="auto"/>
            <w:noWrap/>
            <w:vAlign w:val="bottom"/>
            <w:hideMark/>
          </w:tcPr>
          <w:p w14:paraId="059D308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14</w:t>
            </w:r>
          </w:p>
        </w:tc>
        <w:tc>
          <w:tcPr>
            <w:tcW w:w="689" w:type="dxa"/>
            <w:tcBorders>
              <w:top w:val="nil"/>
              <w:left w:val="nil"/>
              <w:bottom w:val="nil"/>
              <w:right w:val="nil"/>
            </w:tcBorders>
            <w:shd w:val="clear" w:color="auto" w:fill="auto"/>
            <w:noWrap/>
            <w:vAlign w:val="bottom"/>
            <w:hideMark/>
          </w:tcPr>
          <w:p w14:paraId="7A5C961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0.131</w:t>
            </w:r>
          </w:p>
        </w:tc>
        <w:tc>
          <w:tcPr>
            <w:tcW w:w="689" w:type="dxa"/>
            <w:tcBorders>
              <w:top w:val="nil"/>
              <w:left w:val="nil"/>
              <w:bottom w:val="nil"/>
              <w:right w:val="nil"/>
            </w:tcBorders>
            <w:shd w:val="clear" w:color="auto" w:fill="auto"/>
            <w:noWrap/>
            <w:vAlign w:val="bottom"/>
            <w:hideMark/>
          </w:tcPr>
          <w:p w14:paraId="4CF60C4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0.006</w:t>
            </w:r>
          </w:p>
        </w:tc>
      </w:tr>
      <w:tr w:rsidR="00FC3A49" w:rsidRPr="00FC3A49" w14:paraId="2CCCF5ED" w14:textId="77777777" w:rsidTr="00F16AB6">
        <w:trPr>
          <w:trHeight w:val="315"/>
        </w:trPr>
        <w:tc>
          <w:tcPr>
            <w:tcW w:w="4302" w:type="dxa"/>
            <w:tcBorders>
              <w:top w:val="nil"/>
              <w:left w:val="nil"/>
              <w:bottom w:val="nil"/>
              <w:right w:val="nil"/>
            </w:tcBorders>
            <w:shd w:val="clear" w:color="auto" w:fill="auto"/>
            <w:noWrap/>
            <w:vAlign w:val="bottom"/>
            <w:hideMark/>
          </w:tcPr>
          <w:p w14:paraId="50EBA74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external capsule</w:t>
            </w:r>
          </w:p>
        </w:tc>
        <w:tc>
          <w:tcPr>
            <w:tcW w:w="514" w:type="dxa"/>
            <w:tcBorders>
              <w:top w:val="nil"/>
              <w:left w:val="nil"/>
              <w:bottom w:val="nil"/>
              <w:right w:val="nil"/>
            </w:tcBorders>
            <w:shd w:val="clear" w:color="auto" w:fill="auto"/>
            <w:noWrap/>
            <w:vAlign w:val="bottom"/>
            <w:hideMark/>
          </w:tcPr>
          <w:p w14:paraId="7B7E0C8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12</w:t>
            </w:r>
          </w:p>
        </w:tc>
        <w:tc>
          <w:tcPr>
            <w:tcW w:w="572" w:type="dxa"/>
            <w:tcBorders>
              <w:top w:val="nil"/>
              <w:left w:val="nil"/>
              <w:bottom w:val="nil"/>
              <w:right w:val="nil"/>
            </w:tcBorders>
            <w:shd w:val="clear" w:color="auto" w:fill="auto"/>
            <w:noWrap/>
            <w:vAlign w:val="bottom"/>
            <w:hideMark/>
          </w:tcPr>
          <w:p w14:paraId="2DB4D71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6</w:t>
            </w:r>
          </w:p>
        </w:tc>
        <w:tc>
          <w:tcPr>
            <w:tcW w:w="717" w:type="dxa"/>
            <w:tcBorders>
              <w:top w:val="nil"/>
              <w:left w:val="nil"/>
              <w:bottom w:val="nil"/>
              <w:right w:val="nil"/>
            </w:tcBorders>
            <w:shd w:val="clear" w:color="auto" w:fill="auto"/>
            <w:noWrap/>
            <w:vAlign w:val="bottom"/>
            <w:hideMark/>
          </w:tcPr>
          <w:p w14:paraId="0DAD557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26</w:t>
            </w:r>
          </w:p>
        </w:tc>
        <w:tc>
          <w:tcPr>
            <w:tcW w:w="717" w:type="dxa"/>
            <w:tcBorders>
              <w:top w:val="nil"/>
              <w:left w:val="nil"/>
              <w:bottom w:val="nil"/>
              <w:right w:val="nil"/>
            </w:tcBorders>
            <w:shd w:val="clear" w:color="auto" w:fill="auto"/>
            <w:noWrap/>
            <w:vAlign w:val="bottom"/>
            <w:hideMark/>
          </w:tcPr>
          <w:p w14:paraId="4DB49F9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29</w:t>
            </w:r>
          </w:p>
        </w:tc>
        <w:tc>
          <w:tcPr>
            <w:tcW w:w="689" w:type="dxa"/>
            <w:tcBorders>
              <w:top w:val="nil"/>
              <w:left w:val="nil"/>
              <w:bottom w:val="nil"/>
              <w:right w:val="nil"/>
            </w:tcBorders>
            <w:shd w:val="clear" w:color="auto" w:fill="auto"/>
            <w:noWrap/>
            <w:vAlign w:val="bottom"/>
            <w:hideMark/>
          </w:tcPr>
          <w:p w14:paraId="255AD97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0.136</w:t>
            </w:r>
          </w:p>
        </w:tc>
        <w:tc>
          <w:tcPr>
            <w:tcW w:w="689" w:type="dxa"/>
            <w:tcBorders>
              <w:top w:val="nil"/>
              <w:left w:val="nil"/>
              <w:bottom w:val="nil"/>
              <w:right w:val="nil"/>
            </w:tcBorders>
            <w:shd w:val="clear" w:color="auto" w:fill="auto"/>
            <w:noWrap/>
            <w:vAlign w:val="bottom"/>
            <w:hideMark/>
          </w:tcPr>
          <w:p w14:paraId="2954946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0.053</w:t>
            </w:r>
          </w:p>
        </w:tc>
      </w:tr>
      <w:tr w:rsidR="00FC3A49" w:rsidRPr="00FC3A49" w14:paraId="47F05CA0" w14:textId="77777777" w:rsidTr="00F16AB6">
        <w:trPr>
          <w:trHeight w:val="315"/>
        </w:trPr>
        <w:tc>
          <w:tcPr>
            <w:tcW w:w="4302" w:type="dxa"/>
            <w:tcBorders>
              <w:top w:val="nil"/>
              <w:left w:val="nil"/>
              <w:bottom w:val="nil"/>
              <w:right w:val="nil"/>
            </w:tcBorders>
            <w:shd w:val="clear" w:color="auto" w:fill="auto"/>
            <w:noWrap/>
            <w:vAlign w:val="bottom"/>
            <w:hideMark/>
          </w:tcPr>
          <w:p w14:paraId="4E0350C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central medial thalamic area</w:t>
            </w:r>
          </w:p>
        </w:tc>
        <w:tc>
          <w:tcPr>
            <w:tcW w:w="514" w:type="dxa"/>
            <w:tcBorders>
              <w:top w:val="nil"/>
              <w:left w:val="nil"/>
              <w:bottom w:val="nil"/>
              <w:right w:val="nil"/>
            </w:tcBorders>
            <w:shd w:val="clear" w:color="auto" w:fill="auto"/>
            <w:noWrap/>
            <w:vAlign w:val="bottom"/>
            <w:hideMark/>
          </w:tcPr>
          <w:p w14:paraId="703EA74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auto" w:fill="auto"/>
            <w:noWrap/>
            <w:vAlign w:val="bottom"/>
            <w:hideMark/>
          </w:tcPr>
          <w:p w14:paraId="2EA519F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0EE25FF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22</w:t>
            </w:r>
          </w:p>
        </w:tc>
        <w:tc>
          <w:tcPr>
            <w:tcW w:w="717" w:type="dxa"/>
            <w:tcBorders>
              <w:top w:val="nil"/>
              <w:left w:val="nil"/>
              <w:bottom w:val="nil"/>
              <w:right w:val="nil"/>
            </w:tcBorders>
            <w:shd w:val="clear" w:color="auto" w:fill="auto"/>
            <w:noWrap/>
            <w:vAlign w:val="bottom"/>
            <w:hideMark/>
          </w:tcPr>
          <w:p w14:paraId="1D885FE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10</w:t>
            </w:r>
          </w:p>
        </w:tc>
        <w:tc>
          <w:tcPr>
            <w:tcW w:w="689" w:type="dxa"/>
            <w:tcBorders>
              <w:top w:val="nil"/>
              <w:left w:val="nil"/>
              <w:bottom w:val="nil"/>
              <w:right w:val="nil"/>
            </w:tcBorders>
            <w:shd w:val="clear" w:color="auto" w:fill="auto"/>
            <w:noWrap/>
            <w:vAlign w:val="bottom"/>
            <w:hideMark/>
          </w:tcPr>
          <w:p w14:paraId="13D3B3E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0.137</w:t>
            </w:r>
          </w:p>
        </w:tc>
        <w:tc>
          <w:tcPr>
            <w:tcW w:w="689" w:type="dxa"/>
            <w:tcBorders>
              <w:top w:val="nil"/>
              <w:left w:val="nil"/>
              <w:bottom w:val="nil"/>
              <w:right w:val="nil"/>
            </w:tcBorders>
            <w:shd w:val="clear" w:color="auto" w:fill="auto"/>
            <w:noWrap/>
            <w:vAlign w:val="bottom"/>
            <w:hideMark/>
          </w:tcPr>
          <w:p w14:paraId="3BA8707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0.111</w:t>
            </w:r>
          </w:p>
        </w:tc>
      </w:tr>
      <w:tr w:rsidR="00FC3A49" w:rsidRPr="00FC3A49" w14:paraId="3372A581" w14:textId="77777777" w:rsidTr="00F16AB6">
        <w:trPr>
          <w:trHeight w:val="315"/>
        </w:trPr>
        <w:tc>
          <w:tcPr>
            <w:tcW w:w="4302" w:type="dxa"/>
            <w:tcBorders>
              <w:top w:val="nil"/>
              <w:left w:val="nil"/>
              <w:bottom w:val="nil"/>
              <w:right w:val="nil"/>
            </w:tcBorders>
            <w:shd w:val="clear" w:color="auto" w:fill="auto"/>
            <w:noWrap/>
            <w:vAlign w:val="bottom"/>
            <w:hideMark/>
          </w:tcPr>
          <w:p w14:paraId="6B1E519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lateral septal area</w:t>
            </w:r>
          </w:p>
        </w:tc>
        <w:tc>
          <w:tcPr>
            <w:tcW w:w="514" w:type="dxa"/>
            <w:tcBorders>
              <w:top w:val="nil"/>
              <w:left w:val="nil"/>
              <w:bottom w:val="nil"/>
              <w:right w:val="nil"/>
            </w:tcBorders>
            <w:shd w:val="clear" w:color="auto" w:fill="auto"/>
            <w:noWrap/>
            <w:vAlign w:val="bottom"/>
            <w:hideMark/>
          </w:tcPr>
          <w:p w14:paraId="052C3A0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6</w:t>
            </w:r>
          </w:p>
        </w:tc>
        <w:tc>
          <w:tcPr>
            <w:tcW w:w="572" w:type="dxa"/>
            <w:tcBorders>
              <w:top w:val="nil"/>
              <w:left w:val="nil"/>
              <w:bottom w:val="nil"/>
              <w:right w:val="nil"/>
            </w:tcBorders>
            <w:shd w:val="clear" w:color="auto" w:fill="auto"/>
            <w:noWrap/>
            <w:vAlign w:val="bottom"/>
            <w:hideMark/>
          </w:tcPr>
          <w:p w14:paraId="0CBA553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9</w:t>
            </w:r>
          </w:p>
        </w:tc>
        <w:tc>
          <w:tcPr>
            <w:tcW w:w="717" w:type="dxa"/>
            <w:tcBorders>
              <w:top w:val="nil"/>
              <w:left w:val="nil"/>
              <w:bottom w:val="nil"/>
              <w:right w:val="nil"/>
            </w:tcBorders>
            <w:shd w:val="clear" w:color="auto" w:fill="auto"/>
            <w:noWrap/>
            <w:vAlign w:val="bottom"/>
            <w:hideMark/>
          </w:tcPr>
          <w:p w14:paraId="6362F2F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52</w:t>
            </w:r>
          </w:p>
        </w:tc>
        <w:tc>
          <w:tcPr>
            <w:tcW w:w="717" w:type="dxa"/>
            <w:tcBorders>
              <w:top w:val="nil"/>
              <w:left w:val="nil"/>
              <w:bottom w:val="nil"/>
              <w:right w:val="nil"/>
            </w:tcBorders>
            <w:shd w:val="clear" w:color="auto" w:fill="auto"/>
            <w:noWrap/>
            <w:vAlign w:val="bottom"/>
            <w:hideMark/>
          </w:tcPr>
          <w:p w14:paraId="660F05F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22</w:t>
            </w:r>
          </w:p>
        </w:tc>
        <w:tc>
          <w:tcPr>
            <w:tcW w:w="689" w:type="dxa"/>
            <w:tcBorders>
              <w:top w:val="nil"/>
              <w:left w:val="nil"/>
              <w:bottom w:val="nil"/>
              <w:right w:val="nil"/>
            </w:tcBorders>
            <w:shd w:val="clear" w:color="auto" w:fill="auto"/>
            <w:noWrap/>
            <w:vAlign w:val="bottom"/>
            <w:hideMark/>
          </w:tcPr>
          <w:p w14:paraId="69644BE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0.143</w:t>
            </w:r>
          </w:p>
        </w:tc>
        <w:tc>
          <w:tcPr>
            <w:tcW w:w="689" w:type="dxa"/>
            <w:tcBorders>
              <w:top w:val="nil"/>
              <w:left w:val="nil"/>
              <w:bottom w:val="nil"/>
              <w:right w:val="nil"/>
            </w:tcBorders>
            <w:shd w:val="clear" w:color="auto" w:fill="auto"/>
            <w:noWrap/>
            <w:vAlign w:val="bottom"/>
            <w:hideMark/>
          </w:tcPr>
          <w:p w14:paraId="47C0330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0.081</w:t>
            </w:r>
          </w:p>
        </w:tc>
      </w:tr>
      <w:tr w:rsidR="00FC3A49" w:rsidRPr="00FC3A49" w14:paraId="022A95A3" w14:textId="77777777" w:rsidTr="00F16AB6">
        <w:trPr>
          <w:trHeight w:val="315"/>
        </w:trPr>
        <w:tc>
          <w:tcPr>
            <w:tcW w:w="4302" w:type="dxa"/>
            <w:tcBorders>
              <w:top w:val="nil"/>
              <w:left w:val="nil"/>
              <w:bottom w:val="nil"/>
              <w:right w:val="nil"/>
            </w:tcBorders>
            <w:shd w:val="clear" w:color="auto" w:fill="auto"/>
            <w:noWrap/>
            <w:vAlign w:val="bottom"/>
            <w:hideMark/>
          </w:tcPr>
          <w:p w14:paraId="5044196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temporal ctx</w:t>
            </w:r>
          </w:p>
        </w:tc>
        <w:tc>
          <w:tcPr>
            <w:tcW w:w="514" w:type="dxa"/>
            <w:tcBorders>
              <w:top w:val="nil"/>
              <w:left w:val="nil"/>
              <w:bottom w:val="nil"/>
              <w:right w:val="nil"/>
            </w:tcBorders>
            <w:shd w:val="clear" w:color="auto" w:fill="auto"/>
            <w:noWrap/>
            <w:vAlign w:val="bottom"/>
            <w:hideMark/>
          </w:tcPr>
          <w:p w14:paraId="5F8F98E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18</w:t>
            </w:r>
          </w:p>
        </w:tc>
        <w:tc>
          <w:tcPr>
            <w:tcW w:w="572" w:type="dxa"/>
            <w:tcBorders>
              <w:top w:val="nil"/>
              <w:left w:val="nil"/>
              <w:bottom w:val="nil"/>
              <w:right w:val="nil"/>
            </w:tcBorders>
            <w:shd w:val="clear" w:color="auto" w:fill="auto"/>
            <w:noWrap/>
            <w:vAlign w:val="bottom"/>
            <w:hideMark/>
          </w:tcPr>
          <w:p w14:paraId="22EA966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13</w:t>
            </w:r>
          </w:p>
        </w:tc>
        <w:tc>
          <w:tcPr>
            <w:tcW w:w="717" w:type="dxa"/>
            <w:tcBorders>
              <w:top w:val="nil"/>
              <w:left w:val="nil"/>
              <w:bottom w:val="nil"/>
              <w:right w:val="nil"/>
            </w:tcBorders>
            <w:shd w:val="clear" w:color="auto" w:fill="auto"/>
            <w:noWrap/>
            <w:vAlign w:val="bottom"/>
            <w:hideMark/>
          </w:tcPr>
          <w:p w14:paraId="1C98291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146CF1A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13</w:t>
            </w:r>
          </w:p>
        </w:tc>
        <w:tc>
          <w:tcPr>
            <w:tcW w:w="689" w:type="dxa"/>
            <w:tcBorders>
              <w:top w:val="nil"/>
              <w:left w:val="nil"/>
              <w:bottom w:val="nil"/>
              <w:right w:val="nil"/>
            </w:tcBorders>
            <w:shd w:val="clear" w:color="auto" w:fill="auto"/>
            <w:noWrap/>
            <w:vAlign w:val="bottom"/>
            <w:hideMark/>
          </w:tcPr>
          <w:p w14:paraId="327F8A8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0.156</w:t>
            </w:r>
          </w:p>
        </w:tc>
        <w:tc>
          <w:tcPr>
            <w:tcW w:w="689" w:type="dxa"/>
            <w:tcBorders>
              <w:top w:val="nil"/>
              <w:left w:val="nil"/>
              <w:bottom w:val="nil"/>
              <w:right w:val="nil"/>
            </w:tcBorders>
            <w:shd w:val="clear" w:color="auto" w:fill="auto"/>
            <w:noWrap/>
            <w:vAlign w:val="bottom"/>
            <w:hideMark/>
          </w:tcPr>
          <w:p w14:paraId="61F153D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0.097</w:t>
            </w:r>
          </w:p>
        </w:tc>
      </w:tr>
      <w:tr w:rsidR="00FC3A49" w:rsidRPr="00FC3A49" w14:paraId="104B64D0" w14:textId="77777777" w:rsidTr="00F16AB6">
        <w:trPr>
          <w:trHeight w:val="315"/>
        </w:trPr>
        <w:tc>
          <w:tcPr>
            <w:tcW w:w="4302" w:type="dxa"/>
            <w:tcBorders>
              <w:top w:val="nil"/>
              <w:left w:val="nil"/>
              <w:bottom w:val="nil"/>
              <w:right w:val="nil"/>
            </w:tcBorders>
            <w:shd w:val="clear" w:color="auto" w:fill="auto"/>
            <w:noWrap/>
            <w:vAlign w:val="bottom"/>
            <w:hideMark/>
          </w:tcPr>
          <w:p w14:paraId="36BB2D9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optic tract</w:t>
            </w:r>
          </w:p>
        </w:tc>
        <w:tc>
          <w:tcPr>
            <w:tcW w:w="514" w:type="dxa"/>
            <w:tcBorders>
              <w:top w:val="nil"/>
              <w:left w:val="nil"/>
              <w:bottom w:val="nil"/>
              <w:right w:val="nil"/>
            </w:tcBorders>
            <w:shd w:val="clear" w:color="auto" w:fill="auto"/>
            <w:noWrap/>
            <w:vAlign w:val="bottom"/>
            <w:hideMark/>
          </w:tcPr>
          <w:p w14:paraId="45D197A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7</w:t>
            </w:r>
          </w:p>
        </w:tc>
        <w:tc>
          <w:tcPr>
            <w:tcW w:w="572" w:type="dxa"/>
            <w:tcBorders>
              <w:top w:val="nil"/>
              <w:left w:val="nil"/>
              <w:bottom w:val="nil"/>
              <w:right w:val="nil"/>
            </w:tcBorders>
            <w:shd w:val="clear" w:color="auto" w:fill="auto"/>
            <w:noWrap/>
            <w:vAlign w:val="bottom"/>
            <w:hideMark/>
          </w:tcPr>
          <w:p w14:paraId="14B30A2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36</w:t>
            </w:r>
          </w:p>
        </w:tc>
        <w:tc>
          <w:tcPr>
            <w:tcW w:w="717" w:type="dxa"/>
            <w:tcBorders>
              <w:top w:val="nil"/>
              <w:left w:val="nil"/>
              <w:bottom w:val="nil"/>
              <w:right w:val="nil"/>
            </w:tcBorders>
            <w:shd w:val="clear" w:color="auto" w:fill="auto"/>
            <w:noWrap/>
            <w:vAlign w:val="bottom"/>
            <w:hideMark/>
          </w:tcPr>
          <w:p w14:paraId="33994E0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13</w:t>
            </w:r>
          </w:p>
        </w:tc>
        <w:tc>
          <w:tcPr>
            <w:tcW w:w="717" w:type="dxa"/>
            <w:tcBorders>
              <w:top w:val="nil"/>
              <w:left w:val="nil"/>
              <w:bottom w:val="nil"/>
              <w:right w:val="nil"/>
            </w:tcBorders>
            <w:shd w:val="clear" w:color="auto" w:fill="auto"/>
            <w:noWrap/>
            <w:vAlign w:val="bottom"/>
            <w:hideMark/>
          </w:tcPr>
          <w:p w14:paraId="1B52ACB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40</w:t>
            </w:r>
          </w:p>
        </w:tc>
        <w:tc>
          <w:tcPr>
            <w:tcW w:w="689" w:type="dxa"/>
            <w:tcBorders>
              <w:top w:val="nil"/>
              <w:left w:val="nil"/>
              <w:bottom w:val="nil"/>
              <w:right w:val="nil"/>
            </w:tcBorders>
            <w:shd w:val="clear" w:color="auto" w:fill="auto"/>
            <w:noWrap/>
            <w:vAlign w:val="bottom"/>
            <w:hideMark/>
          </w:tcPr>
          <w:p w14:paraId="4DB9E53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0.166</w:t>
            </w:r>
          </w:p>
        </w:tc>
        <w:tc>
          <w:tcPr>
            <w:tcW w:w="689" w:type="dxa"/>
            <w:tcBorders>
              <w:top w:val="nil"/>
              <w:left w:val="nil"/>
              <w:bottom w:val="nil"/>
              <w:right w:val="nil"/>
            </w:tcBorders>
            <w:shd w:val="clear" w:color="auto" w:fill="auto"/>
            <w:noWrap/>
            <w:vAlign w:val="bottom"/>
            <w:hideMark/>
          </w:tcPr>
          <w:p w14:paraId="6F9A5F6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0.091</w:t>
            </w:r>
          </w:p>
        </w:tc>
      </w:tr>
      <w:tr w:rsidR="00FC3A49" w:rsidRPr="00FC3A49" w14:paraId="5842333C" w14:textId="77777777" w:rsidTr="00F16AB6">
        <w:trPr>
          <w:trHeight w:val="315"/>
        </w:trPr>
        <w:tc>
          <w:tcPr>
            <w:tcW w:w="4302" w:type="dxa"/>
            <w:tcBorders>
              <w:top w:val="nil"/>
              <w:left w:val="nil"/>
              <w:bottom w:val="nil"/>
              <w:right w:val="nil"/>
            </w:tcBorders>
            <w:shd w:val="clear" w:color="auto" w:fill="auto"/>
            <w:noWrap/>
            <w:vAlign w:val="bottom"/>
            <w:hideMark/>
          </w:tcPr>
          <w:p w14:paraId="37674A6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stria terminalis</w:t>
            </w:r>
          </w:p>
        </w:tc>
        <w:tc>
          <w:tcPr>
            <w:tcW w:w="514" w:type="dxa"/>
            <w:tcBorders>
              <w:top w:val="nil"/>
              <w:left w:val="nil"/>
              <w:bottom w:val="nil"/>
              <w:right w:val="nil"/>
            </w:tcBorders>
            <w:shd w:val="clear" w:color="auto" w:fill="auto"/>
            <w:noWrap/>
            <w:vAlign w:val="bottom"/>
            <w:hideMark/>
          </w:tcPr>
          <w:p w14:paraId="109EAFF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auto" w:fill="auto"/>
            <w:noWrap/>
            <w:vAlign w:val="bottom"/>
            <w:hideMark/>
          </w:tcPr>
          <w:p w14:paraId="32D10F9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1950CA1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4B647AF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auto" w:fill="auto"/>
            <w:noWrap/>
            <w:vAlign w:val="bottom"/>
            <w:hideMark/>
          </w:tcPr>
          <w:p w14:paraId="68CF181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0.167</w:t>
            </w:r>
          </w:p>
        </w:tc>
        <w:tc>
          <w:tcPr>
            <w:tcW w:w="689" w:type="dxa"/>
            <w:tcBorders>
              <w:top w:val="nil"/>
              <w:left w:val="nil"/>
              <w:bottom w:val="nil"/>
              <w:right w:val="nil"/>
            </w:tcBorders>
            <w:shd w:val="clear" w:color="auto" w:fill="auto"/>
            <w:noWrap/>
            <w:vAlign w:val="bottom"/>
            <w:hideMark/>
          </w:tcPr>
          <w:p w14:paraId="6BDB546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0.091</w:t>
            </w:r>
          </w:p>
        </w:tc>
      </w:tr>
      <w:tr w:rsidR="00FC3A49" w:rsidRPr="00FC3A49" w14:paraId="653CC396" w14:textId="77777777" w:rsidTr="00F16AB6">
        <w:trPr>
          <w:trHeight w:val="315"/>
        </w:trPr>
        <w:tc>
          <w:tcPr>
            <w:tcW w:w="4302" w:type="dxa"/>
            <w:tcBorders>
              <w:top w:val="nil"/>
              <w:left w:val="nil"/>
              <w:bottom w:val="nil"/>
              <w:right w:val="nil"/>
            </w:tcBorders>
            <w:shd w:val="clear" w:color="auto" w:fill="auto"/>
            <w:noWrap/>
            <w:vAlign w:val="bottom"/>
            <w:hideMark/>
          </w:tcPr>
          <w:p w14:paraId="7EB45EA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retrosplenial caudal ctx</w:t>
            </w:r>
          </w:p>
        </w:tc>
        <w:tc>
          <w:tcPr>
            <w:tcW w:w="514" w:type="dxa"/>
            <w:tcBorders>
              <w:top w:val="nil"/>
              <w:left w:val="nil"/>
              <w:bottom w:val="nil"/>
              <w:right w:val="nil"/>
            </w:tcBorders>
            <w:shd w:val="clear" w:color="auto" w:fill="auto"/>
            <w:noWrap/>
            <w:vAlign w:val="bottom"/>
            <w:hideMark/>
          </w:tcPr>
          <w:p w14:paraId="689F64E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24</w:t>
            </w:r>
          </w:p>
        </w:tc>
        <w:tc>
          <w:tcPr>
            <w:tcW w:w="572" w:type="dxa"/>
            <w:tcBorders>
              <w:top w:val="nil"/>
              <w:left w:val="nil"/>
              <w:bottom w:val="nil"/>
              <w:right w:val="nil"/>
            </w:tcBorders>
            <w:shd w:val="clear" w:color="auto" w:fill="auto"/>
            <w:noWrap/>
            <w:vAlign w:val="bottom"/>
            <w:hideMark/>
          </w:tcPr>
          <w:p w14:paraId="45EE320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27</w:t>
            </w:r>
          </w:p>
        </w:tc>
        <w:tc>
          <w:tcPr>
            <w:tcW w:w="717" w:type="dxa"/>
            <w:tcBorders>
              <w:top w:val="nil"/>
              <w:left w:val="nil"/>
              <w:bottom w:val="nil"/>
              <w:right w:val="nil"/>
            </w:tcBorders>
            <w:shd w:val="clear" w:color="auto" w:fill="auto"/>
            <w:noWrap/>
            <w:vAlign w:val="bottom"/>
            <w:hideMark/>
          </w:tcPr>
          <w:p w14:paraId="5E012C8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6E15FA8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w:t>
            </w:r>
          </w:p>
        </w:tc>
        <w:tc>
          <w:tcPr>
            <w:tcW w:w="689" w:type="dxa"/>
            <w:tcBorders>
              <w:top w:val="nil"/>
              <w:left w:val="nil"/>
              <w:bottom w:val="nil"/>
              <w:right w:val="nil"/>
            </w:tcBorders>
            <w:shd w:val="clear" w:color="auto" w:fill="auto"/>
            <w:noWrap/>
            <w:vAlign w:val="bottom"/>
            <w:hideMark/>
          </w:tcPr>
          <w:p w14:paraId="5C39E65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0.167</w:t>
            </w:r>
          </w:p>
        </w:tc>
        <w:tc>
          <w:tcPr>
            <w:tcW w:w="689" w:type="dxa"/>
            <w:tcBorders>
              <w:top w:val="nil"/>
              <w:left w:val="nil"/>
              <w:bottom w:val="nil"/>
              <w:right w:val="nil"/>
            </w:tcBorders>
            <w:shd w:val="clear" w:color="auto" w:fill="auto"/>
            <w:noWrap/>
            <w:vAlign w:val="bottom"/>
            <w:hideMark/>
          </w:tcPr>
          <w:p w14:paraId="344564E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0.09</w:t>
            </w:r>
          </w:p>
        </w:tc>
      </w:tr>
      <w:tr w:rsidR="00FC3A49" w:rsidRPr="00FC3A49" w14:paraId="4EF5CBC4" w14:textId="77777777" w:rsidTr="00F16AB6">
        <w:trPr>
          <w:trHeight w:val="315"/>
        </w:trPr>
        <w:tc>
          <w:tcPr>
            <w:tcW w:w="4302" w:type="dxa"/>
            <w:tcBorders>
              <w:top w:val="nil"/>
              <w:left w:val="nil"/>
              <w:bottom w:val="nil"/>
              <w:right w:val="nil"/>
            </w:tcBorders>
            <w:shd w:val="clear" w:color="auto" w:fill="auto"/>
            <w:noWrap/>
            <w:vAlign w:val="bottom"/>
            <w:hideMark/>
          </w:tcPr>
          <w:p w14:paraId="6728513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reuniens thalamic area</w:t>
            </w:r>
          </w:p>
        </w:tc>
        <w:tc>
          <w:tcPr>
            <w:tcW w:w="514" w:type="dxa"/>
            <w:tcBorders>
              <w:top w:val="nil"/>
              <w:left w:val="nil"/>
              <w:bottom w:val="nil"/>
              <w:right w:val="nil"/>
            </w:tcBorders>
            <w:shd w:val="clear" w:color="auto" w:fill="auto"/>
            <w:noWrap/>
            <w:vAlign w:val="bottom"/>
            <w:hideMark/>
          </w:tcPr>
          <w:p w14:paraId="10C1AC1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w:t>
            </w:r>
          </w:p>
        </w:tc>
        <w:tc>
          <w:tcPr>
            <w:tcW w:w="572" w:type="dxa"/>
            <w:tcBorders>
              <w:top w:val="nil"/>
              <w:left w:val="nil"/>
              <w:bottom w:val="nil"/>
              <w:right w:val="nil"/>
            </w:tcBorders>
            <w:shd w:val="clear" w:color="auto" w:fill="auto"/>
            <w:noWrap/>
            <w:vAlign w:val="bottom"/>
            <w:hideMark/>
          </w:tcPr>
          <w:p w14:paraId="70F4A04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23</w:t>
            </w:r>
          </w:p>
        </w:tc>
        <w:tc>
          <w:tcPr>
            <w:tcW w:w="717" w:type="dxa"/>
            <w:tcBorders>
              <w:top w:val="nil"/>
              <w:left w:val="nil"/>
              <w:bottom w:val="nil"/>
              <w:right w:val="nil"/>
            </w:tcBorders>
            <w:shd w:val="clear" w:color="auto" w:fill="auto"/>
            <w:noWrap/>
            <w:vAlign w:val="bottom"/>
            <w:hideMark/>
          </w:tcPr>
          <w:p w14:paraId="73B602D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17</w:t>
            </w:r>
          </w:p>
        </w:tc>
        <w:tc>
          <w:tcPr>
            <w:tcW w:w="717" w:type="dxa"/>
            <w:tcBorders>
              <w:top w:val="nil"/>
              <w:left w:val="nil"/>
              <w:bottom w:val="nil"/>
              <w:right w:val="nil"/>
            </w:tcBorders>
            <w:shd w:val="clear" w:color="auto" w:fill="auto"/>
            <w:noWrap/>
            <w:vAlign w:val="bottom"/>
            <w:hideMark/>
          </w:tcPr>
          <w:p w14:paraId="289892F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auto" w:fill="auto"/>
            <w:noWrap/>
            <w:vAlign w:val="bottom"/>
            <w:hideMark/>
          </w:tcPr>
          <w:p w14:paraId="004A7D2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0.18</w:t>
            </w:r>
          </w:p>
        </w:tc>
        <w:tc>
          <w:tcPr>
            <w:tcW w:w="689" w:type="dxa"/>
            <w:tcBorders>
              <w:top w:val="nil"/>
              <w:left w:val="nil"/>
              <w:bottom w:val="nil"/>
              <w:right w:val="nil"/>
            </w:tcBorders>
            <w:shd w:val="clear" w:color="auto" w:fill="auto"/>
            <w:noWrap/>
            <w:vAlign w:val="bottom"/>
            <w:hideMark/>
          </w:tcPr>
          <w:p w14:paraId="44B0D55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0.103</w:t>
            </w:r>
          </w:p>
        </w:tc>
      </w:tr>
      <w:tr w:rsidR="00FC3A49" w:rsidRPr="00FC3A49" w14:paraId="4CCBD83C" w14:textId="77777777" w:rsidTr="00F16AB6">
        <w:trPr>
          <w:trHeight w:val="315"/>
        </w:trPr>
        <w:tc>
          <w:tcPr>
            <w:tcW w:w="4302" w:type="dxa"/>
            <w:tcBorders>
              <w:top w:val="nil"/>
              <w:left w:val="nil"/>
              <w:bottom w:val="nil"/>
              <w:right w:val="nil"/>
            </w:tcBorders>
            <w:shd w:val="clear" w:color="auto" w:fill="auto"/>
            <w:noWrap/>
            <w:vAlign w:val="bottom"/>
            <w:hideMark/>
          </w:tcPr>
          <w:p w14:paraId="4696FFE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caudal piriform ctx</w:t>
            </w:r>
          </w:p>
        </w:tc>
        <w:tc>
          <w:tcPr>
            <w:tcW w:w="514" w:type="dxa"/>
            <w:tcBorders>
              <w:top w:val="nil"/>
              <w:left w:val="nil"/>
              <w:bottom w:val="nil"/>
              <w:right w:val="nil"/>
            </w:tcBorders>
            <w:shd w:val="clear" w:color="auto" w:fill="auto"/>
            <w:noWrap/>
            <w:vAlign w:val="bottom"/>
            <w:hideMark/>
          </w:tcPr>
          <w:p w14:paraId="29E4621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35</w:t>
            </w:r>
          </w:p>
        </w:tc>
        <w:tc>
          <w:tcPr>
            <w:tcW w:w="572" w:type="dxa"/>
            <w:tcBorders>
              <w:top w:val="nil"/>
              <w:left w:val="nil"/>
              <w:bottom w:val="nil"/>
              <w:right w:val="nil"/>
            </w:tcBorders>
            <w:shd w:val="clear" w:color="auto" w:fill="auto"/>
            <w:noWrap/>
            <w:vAlign w:val="bottom"/>
            <w:hideMark/>
          </w:tcPr>
          <w:p w14:paraId="3993DB0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26</w:t>
            </w:r>
          </w:p>
        </w:tc>
        <w:tc>
          <w:tcPr>
            <w:tcW w:w="717" w:type="dxa"/>
            <w:tcBorders>
              <w:top w:val="nil"/>
              <w:left w:val="nil"/>
              <w:bottom w:val="nil"/>
              <w:right w:val="nil"/>
            </w:tcBorders>
            <w:shd w:val="clear" w:color="auto" w:fill="auto"/>
            <w:noWrap/>
            <w:vAlign w:val="bottom"/>
            <w:hideMark/>
          </w:tcPr>
          <w:p w14:paraId="7846911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25</w:t>
            </w:r>
          </w:p>
        </w:tc>
        <w:tc>
          <w:tcPr>
            <w:tcW w:w="717" w:type="dxa"/>
            <w:tcBorders>
              <w:top w:val="nil"/>
              <w:left w:val="nil"/>
              <w:bottom w:val="nil"/>
              <w:right w:val="nil"/>
            </w:tcBorders>
            <w:shd w:val="clear" w:color="auto" w:fill="auto"/>
            <w:noWrap/>
            <w:vAlign w:val="bottom"/>
            <w:hideMark/>
          </w:tcPr>
          <w:p w14:paraId="4639926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42</w:t>
            </w:r>
          </w:p>
        </w:tc>
        <w:tc>
          <w:tcPr>
            <w:tcW w:w="689" w:type="dxa"/>
            <w:tcBorders>
              <w:top w:val="nil"/>
              <w:left w:val="nil"/>
              <w:bottom w:val="nil"/>
              <w:right w:val="nil"/>
            </w:tcBorders>
            <w:shd w:val="clear" w:color="auto" w:fill="auto"/>
            <w:noWrap/>
            <w:vAlign w:val="bottom"/>
            <w:hideMark/>
          </w:tcPr>
          <w:p w14:paraId="29B31C5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0.185</w:t>
            </w:r>
          </w:p>
        </w:tc>
        <w:tc>
          <w:tcPr>
            <w:tcW w:w="689" w:type="dxa"/>
            <w:tcBorders>
              <w:top w:val="nil"/>
              <w:left w:val="nil"/>
              <w:bottom w:val="nil"/>
              <w:right w:val="nil"/>
            </w:tcBorders>
            <w:shd w:val="clear" w:color="auto" w:fill="auto"/>
            <w:noWrap/>
            <w:vAlign w:val="bottom"/>
            <w:hideMark/>
          </w:tcPr>
          <w:p w14:paraId="5754018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0.08</w:t>
            </w:r>
          </w:p>
        </w:tc>
      </w:tr>
      <w:tr w:rsidR="00FC3A49" w:rsidRPr="00FC3A49" w14:paraId="575B2356" w14:textId="77777777" w:rsidTr="00F16AB6">
        <w:trPr>
          <w:trHeight w:val="315"/>
        </w:trPr>
        <w:tc>
          <w:tcPr>
            <w:tcW w:w="4302" w:type="dxa"/>
            <w:tcBorders>
              <w:top w:val="nil"/>
              <w:left w:val="nil"/>
              <w:bottom w:val="nil"/>
              <w:right w:val="nil"/>
            </w:tcBorders>
            <w:shd w:val="clear" w:color="auto" w:fill="auto"/>
            <w:noWrap/>
            <w:vAlign w:val="bottom"/>
            <w:hideMark/>
          </w:tcPr>
          <w:p w14:paraId="43334C1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posterior hypothalamic area</w:t>
            </w:r>
          </w:p>
        </w:tc>
        <w:tc>
          <w:tcPr>
            <w:tcW w:w="514" w:type="dxa"/>
            <w:tcBorders>
              <w:top w:val="nil"/>
              <w:left w:val="nil"/>
              <w:bottom w:val="nil"/>
              <w:right w:val="nil"/>
            </w:tcBorders>
            <w:shd w:val="clear" w:color="auto" w:fill="auto"/>
            <w:noWrap/>
            <w:vAlign w:val="bottom"/>
            <w:hideMark/>
          </w:tcPr>
          <w:p w14:paraId="21FBD7F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auto" w:fill="auto"/>
            <w:noWrap/>
            <w:vAlign w:val="bottom"/>
            <w:hideMark/>
          </w:tcPr>
          <w:p w14:paraId="5598F9F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42</w:t>
            </w:r>
          </w:p>
        </w:tc>
        <w:tc>
          <w:tcPr>
            <w:tcW w:w="717" w:type="dxa"/>
            <w:tcBorders>
              <w:top w:val="nil"/>
              <w:left w:val="nil"/>
              <w:bottom w:val="nil"/>
              <w:right w:val="nil"/>
            </w:tcBorders>
            <w:shd w:val="clear" w:color="auto" w:fill="auto"/>
            <w:noWrap/>
            <w:vAlign w:val="bottom"/>
            <w:hideMark/>
          </w:tcPr>
          <w:p w14:paraId="68BB684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33</w:t>
            </w:r>
          </w:p>
        </w:tc>
        <w:tc>
          <w:tcPr>
            <w:tcW w:w="717" w:type="dxa"/>
            <w:tcBorders>
              <w:top w:val="nil"/>
              <w:left w:val="nil"/>
              <w:bottom w:val="nil"/>
              <w:right w:val="nil"/>
            </w:tcBorders>
            <w:shd w:val="clear" w:color="auto" w:fill="auto"/>
            <w:noWrap/>
            <w:vAlign w:val="bottom"/>
            <w:hideMark/>
          </w:tcPr>
          <w:p w14:paraId="789B5D6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auto" w:fill="auto"/>
            <w:noWrap/>
            <w:vAlign w:val="bottom"/>
            <w:hideMark/>
          </w:tcPr>
          <w:p w14:paraId="7B5C1A4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0.192</w:t>
            </w:r>
          </w:p>
        </w:tc>
        <w:tc>
          <w:tcPr>
            <w:tcW w:w="689" w:type="dxa"/>
            <w:tcBorders>
              <w:top w:val="nil"/>
              <w:left w:val="nil"/>
              <w:bottom w:val="nil"/>
              <w:right w:val="nil"/>
            </w:tcBorders>
            <w:shd w:val="clear" w:color="auto" w:fill="auto"/>
            <w:noWrap/>
            <w:vAlign w:val="bottom"/>
            <w:hideMark/>
          </w:tcPr>
          <w:p w14:paraId="1769F7F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0.076</w:t>
            </w:r>
          </w:p>
        </w:tc>
      </w:tr>
      <w:tr w:rsidR="00FC3A49" w:rsidRPr="00FC3A49" w14:paraId="479059D3" w14:textId="77777777" w:rsidTr="00F16AB6">
        <w:trPr>
          <w:trHeight w:val="315"/>
        </w:trPr>
        <w:tc>
          <w:tcPr>
            <w:tcW w:w="4302" w:type="dxa"/>
            <w:tcBorders>
              <w:top w:val="nil"/>
              <w:left w:val="nil"/>
              <w:bottom w:val="nil"/>
              <w:right w:val="nil"/>
            </w:tcBorders>
            <w:shd w:val="clear" w:color="auto" w:fill="auto"/>
            <w:noWrap/>
            <w:vAlign w:val="bottom"/>
            <w:hideMark/>
          </w:tcPr>
          <w:p w14:paraId="5E677B3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 xml:space="preserve">anterior cingulate area </w:t>
            </w:r>
          </w:p>
        </w:tc>
        <w:tc>
          <w:tcPr>
            <w:tcW w:w="514" w:type="dxa"/>
            <w:tcBorders>
              <w:top w:val="nil"/>
              <w:left w:val="nil"/>
              <w:bottom w:val="nil"/>
              <w:right w:val="nil"/>
            </w:tcBorders>
            <w:shd w:val="clear" w:color="auto" w:fill="auto"/>
            <w:noWrap/>
            <w:vAlign w:val="bottom"/>
            <w:hideMark/>
          </w:tcPr>
          <w:p w14:paraId="42EE2F0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w:t>
            </w:r>
          </w:p>
        </w:tc>
        <w:tc>
          <w:tcPr>
            <w:tcW w:w="572" w:type="dxa"/>
            <w:tcBorders>
              <w:top w:val="nil"/>
              <w:left w:val="nil"/>
              <w:bottom w:val="nil"/>
              <w:right w:val="nil"/>
            </w:tcBorders>
            <w:shd w:val="clear" w:color="auto" w:fill="auto"/>
            <w:noWrap/>
            <w:vAlign w:val="bottom"/>
            <w:hideMark/>
          </w:tcPr>
          <w:p w14:paraId="468E7DF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10</w:t>
            </w:r>
          </w:p>
        </w:tc>
        <w:tc>
          <w:tcPr>
            <w:tcW w:w="717" w:type="dxa"/>
            <w:tcBorders>
              <w:top w:val="nil"/>
              <w:left w:val="nil"/>
              <w:bottom w:val="nil"/>
              <w:right w:val="nil"/>
            </w:tcBorders>
            <w:shd w:val="clear" w:color="auto" w:fill="auto"/>
            <w:noWrap/>
            <w:vAlign w:val="bottom"/>
            <w:hideMark/>
          </w:tcPr>
          <w:p w14:paraId="6383AB4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51</w:t>
            </w:r>
          </w:p>
        </w:tc>
        <w:tc>
          <w:tcPr>
            <w:tcW w:w="717" w:type="dxa"/>
            <w:tcBorders>
              <w:top w:val="nil"/>
              <w:left w:val="nil"/>
              <w:bottom w:val="nil"/>
              <w:right w:val="nil"/>
            </w:tcBorders>
            <w:shd w:val="clear" w:color="auto" w:fill="auto"/>
            <w:noWrap/>
            <w:vAlign w:val="bottom"/>
            <w:hideMark/>
          </w:tcPr>
          <w:p w14:paraId="4D4E72E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28</w:t>
            </w:r>
          </w:p>
        </w:tc>
        <w:tc>
          <w:tcPr>
            <w:tcW w:w="689" w:type="dxa"/>
            <w:tcBorders>
              <w:top w:val="nil"/>
              <w:left w:val="nil"/>
              <w:bottom w:val="nil"/>
              <w:right w:val="nil"/>
            </w:tcBorders>
            <w:shd w:val="clear" w:color="auto" w:fill="auto"/>
            <w:noWrap/>
            <w:vAlign w:val="bottom"/>
            <w:hideMark/>
          </w:tcPr>
          <w:p w14:paraId="559AAC8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0.201</w:t>
            </w:r>
          </w:p>
        </w:tc>
        <w:tc>
          <w:tcPr>
            <w:tcW w:w="689" w:type="dxa"/>
            <w:tcBorders>
              <w:top w:val="nil"/>
              <w:left w:val="nil"/>
              <w:bottom w:val="nil"/>
              <w:right w:val="nil"/>
            </w:tcBorders>
            <w:shd w:val="clear" w:color="auto" w:fill="auto"/>
            <w:noWrap/>
            <w:vAlign w:val="bottom"/>
            <w:hideMark/>
          </w:tcPr>
          <w:p w14:paraId="29DABCF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0.071</w:t>
            </w:r>
          </w:p>
        </w:tc>
      </w:tr>
      <w:tr w:rsidR="00FC3A49" w:rsidRPr="00FC3A49" w14:paraId="7E3F0EEA" w14:textId="77777777" w:rsidTr="00F16AB6">
        <w:trPr>
          <w:trHeight w:val="315"/>
        </w:trPr>
        <w:tc>
          <w:tcPr>
            <w:tcW w:w="4302" w:type="dxa"/>
            <w:tcBorders>
              <w:top w:val="nil"/>
              <w:left w:val="nil"/>
              <w:bottom w:val="nil"/>
              <w:right w:val="nil"/>
            </w:tcBorders>
            <w:shd w:val="clear" w:color="auto" w:fill="auto"/>
            <w:noWrap/>
            <w:vAlign w:val="bottom"/>
            <w:hideMark/>
          </w:tcPr>
          <w:p w14:paraId="07D2C46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posterior thalamic area</w:t>
            </w:r>
          </w:p>
        </w:tc>
        <w:tc>
          <w:tcPr>
            <w:tcW w:w="514" w:type="dxa"/>
            <w:tcBorders>
              <w:top w:val="nil"/>
              <w:left w:val="nil"/>
              <w:bottom w:val="nil"/>
              <w:right w:val="nil"/>
            </w:tcBorders>
            <w:shd w:val="clear" w:color="auto" w:fill="auto"/>
            <w:noWrap/>
            <w:vAlign w:val="bottom"/>
            <w:hideMark/>
          </w:tcPr>
          <w:p w14:paraId="3BC65C1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auto" w:fill="auto"/>
            <w:noWrap/>
            <w:vAlign w:val="bottom"/>
            <w:hideMark/>
          </w:tcPr>
          <w:p w14:paraId="43C7DE0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659DC68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70D5F8E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17</w:t>
            </w:r>
          </w:p>
        </w:tc>
        <w:tc>
          <w:tcPr>
            <w:tcW w:w="689" w:type="dxa"/>
            <w:tcBorders>
              <w:top w:val="nil"/>
              <w:left w:val="nil"/>
              <w:bottom w:val="nil"/>
              <w:right w:val="nil"/>
            </w:tcBorders>
            <w:shd w:val="clear" w:color="auto" w:fill="auto"/>
            <w:noWrap/>
            <w:vAlign w:val="bottom"/>
            <w:hideMark/>
          </w:tcPr>
          <w:p w14:paraId="5BBB1AF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0.213</w:t>
            </w:r>
          </w:p>
        </w:tc>
        <w:tc>
          <w:tcPr>
            <w:tcW w:w="689" w:type="dxa"/>
            <w:tcBorders>
              <w:top w:val="nil"/>
              <w:left w:val="nil"/>
              <w:bottom w:val="nil"/>
              <w:right w:val="nil"/>
            </w:tcBorders>
            <w:shd w:val="clear" w:color="auto" w:fill="auto"/>
            <w:noWrap/>
            <w:vAlign w:val="bottom"/>
            <w:hideMark/>
          </w:tcPr>
          <w:p w14:paraId="3406A6F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0.065</w:t>
            </w:r>
          </w:p>
        </w:tc>
      </w:tr>
      <w:tr w:rsidR="00FC3A49" w:rsidRPr="00FC3A49" w14:paraId="3F232D99" w14:textId="77777777" w:rsidTr="00F16AB6">
        <w:trPr>
          <w:trHeight w:val="315"/>
        </w:trPr>
        <w:tc>
          <w:tcPr>
            <w:tcW w:w="4302" w:type="dxa"/>
            <w:tcBorders>
              <w:top w:val="nil"/>
              <w:left w:val="nil"/>
              <w:bottom w:val="nil"/>
              <w:right w:val="nil"/>
            </w:tcBorders>
            <w:shd w:val="clear" w:color="auto" w:fill="auto"/>
            <w:noWrap/>
            <w:vAlign w:val="bottom"/>
            <w:hideMark/>
          </w:tcPr>
          <w:p w14:paraId="542C1D0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basal amygdaloid area</w:t>
            </w:r>
          </w:p>
        </w:tc>
        <w:tc>
          <w:tcPr>
            <w:tcW w:w="514" w:type="dxa"/>
            <w:tcBorders>
              <w:top w:val="nil"/>
              <w:left w:val="nil"/>
              <w:bottom w:val="nil"/>
              <w:right w:val="nil"/>
            </w:tcBorders>
            <w:shd w:val="clear" w:color="auto" w:fill="auto"/>
            <w:noWrap/>
            <w:vAlign w:val="bottom"/>
            <w:hideMark/>
          </w:tcPr>
          <w:p w14:paraId="3B6225F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18</w:t>
            </w:r>
          </w:p>
        </w:tc>
        <w:tc>
          <w:tcPr>
            <w:tcW w:w="572" w:type="dxa"/>
            <w:tcBorders>
              <w:top w:val="nil"/>
              <w:left w:val="nil"/>
              <w:bottom w:val="nil"/>
              <w:right w:val="nil"/>
            </w:tcBorders>
            <w:shd w:val="clear" w:color="auto" w:fill="auto"/>
            <w:noWrap/>
            <w:vAlign w:val="bottom"/>
            <w:hideMark/>
          </w:tcPr>
          <w:p w14:paraId="3F56D30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30</w:t>
            </w:r>
          </w:p>
        </w:tc>
        <w:tc>
          <w:tcPr>
            <w:tcW w:w="717" w:type="dxa"/>
            <w:tcBorders>
              <w:top w:val="nil"/>
              <w:left w:val="nil"/>
              <w:bottom w:val="nil"/>
              <w:right w:val="nil"/>
            </w:tcBorders>
            <w:shd w:val="clear" w:color="auto" w:fill="auto"/>
            <w:noWrap/>
            <w:vAlign w:val="bottom"/>
            <w:hideMark/>
          </w:tcPr>
          <w:p w14:paraId="00E9FDF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2BC0F1C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35</w:t>
            </w:r>
          </w:p>
        </w:tc>
        <w:tc>
          <w:tcPr>
            <w:tcW w:w="689" w:type="dxa"/>
            <w:tcBorders>
              <w:top w:val="nil"/>
              <w:left w:val="nil"/>
              <w:bottom w:val="nil"/>
              <w:right w:val="nil"/>
            </w:tcBorders>
            <w:shd w:val="clear" w:color="auto" w:fill="auto"/>
            <w:noWrap/>
            <w:vAlign w:val="bottom"/>
            <w:hideMark/>
          </w:tcPr>
          <w:p w14:paraId="2409361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0.216</w:t>
            </w:r>
          </w:p>
        </w:tc>
        <w:tc>
          <w:tcPr>
            <w:tcW w:w="689" w:type="dxa"/>
            <w:tcBorders>
              <w:top w:val="nil"/>
              <w:left w:val="nil"/>
              <w:bottom w:val="nil"/>
              <w:right w:val="nil"/>
            </w:tcBorders>
            <w:shd w:val="clear" w:color="auto" w:fill="auto"/>
            <w:noWrap/>
            <w:vAlign w:val="bottom"/>
            <w:hideMark/>
          </w:tcPr>
          <w:p w14:paraId="106CF5E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0.064</w:t>
            </w:r>
          </w:p>
        </w:tc>
      </w:tr>
      <w:tr w:rsidR="00FC3A49" w:rsidRPr="00FC3A49" w14:paraId="129AE94F" w14:textId="77777777" w:rsidTr="00F16AB6">
        <w:trPr>
          <w:trHeight w:val="315"/>
        </w:trPr>
        <w:tc>
          <w:tcPr>
            <w:tcW w:w="4302" w:type="dxa"/>
            <w:tcBorders>
              <w:top w:val="nil"/>
              <w:left w:val="nil"/>
              <w:bottom w:val="nil"/>
              <w:right w:val="nil"/>
            </w:tcBorders>
            <w:shd w:val="clear" w:color="auto" w:fill="auto"/>
            <w:noWrap/>
            <w:vAlign w:val="bottom"/>
            <w:hideMark/>
          </w:tcPr>
          <w:p w14:paraId="4399140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dorsal hippocampal commissure</w:t>
            </w:r>
          </w:p>
        </w:tc>
        <w:tc>
          <w:tcPr>
            <w:tcW w:w="514" w:type="dxa"/>
            <w:tcBorders>
              <w:top w:val="nil"/>
              <w:left w:val="nil"/>
              <w:bottom w:val="nil"/>
              <w:right w:val="nil"/>
            </w:tcBorders>
            <w:shd w:val="clear" w:color="auto" w:fill="auto"/>
            <w:noWrap/>
            <w:vAlign w:val="bottom"/>
            <w:hideMark/>
          </w:tcPr>
          <w:p w14:paraId="62A1E64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22</w:t>
            </w:r>
          </w:p>
        </w:tc>
        <w:tc>
          <w:tcPr>
            <w:tcW w:w="572" w:type="dxa"/>
            <w:tcBorders>
              <w:top w:val="nil"/>
              <w:left w:val="nil"/>
              <w:bottom w:val="nil"/>
              <w:right w:val="nil"/>
            </w:tcBorders>
            <w:shd w:val="clear" w:color="auto" w:fill="auto"/>
            <w:noWrap/>
            <w:vAlign w:val="bottom"/>
            <w:hideMark/>
          </w:tcPr>
          <w:p w14:paraId="780BD8D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14</w:t>
            </w:r>
          </w:p>
        </w:tc>
        <w:tc>
          <w:tcPr>
            <w:tcW w:w="717" w:type="dxa"/>
            <w:tcBorders>
              <w:top w:val="nil"/>
              <w:left w:val="nil"/>
              <w:bottom w:val="nil"/>
              <w:right w:val="nil"/>
            </w:tcBorders>
            <w:shd w:val="clear" w:color="auto" w:fill="auto"/>
            <w:noWrap/>
            <w:vAlign w:val="bottom"/>
            <w:hideMark/>
          </w:tcPr>
          <w:p w14:paraId="798A2F3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4541D73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auto" w:fill="auto"/>
            <w:noWrap/>
            <w:vAlign w:val="bottom"/>
            <w:hideMark/>
          </w:tcPr>
          <w:p w14:paraId="09E99C5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0.218</w:t>
            </w:r>
          </w:p>
        </w:tc>
        <w:tc>
          <w:tcPr>
            <w:tcW w:w="689" w:type="dxa"/>
            <w:tcBorders>
              <w:top w:val="nil"/>
              <w:left w:val="nil"/>
              <w:bottom w:val="nil"/>
              <w:right w:val="nil"/>
            </w:tcBorders>
            <w:shd w:val="clear" w:color="auto" w:fill="auto"/>
            <w:noWrap/>
            <w:vAlign w:val="bottom"/>
            <w:hideMark/>
          </w:tcPr>
          <w:p w14:paraId="622077A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0.087</w:t>
            </w:r>
          </w:p>
        </w:tc>
      </w:tr>
      <w:tr w:rsidR="00FC3A49" w:rsidRPr="00FC3A49" w14:paraId="4A4E5112" w14:textId="77777777" w:rsidTr="00F16AB6">
        <w:trPr>
          <w:trHeight w:val="315"/>
        </w:trPr>
        <w:tc>
          <w:tcPr>
            <w:tcW w:w="4302" w:type="dxa"/>
            <w:tcBorders>
              <w:top w:val="nil"/>
              <w:left w:val="nil"/>
              <w:bottom w:val="nil"/>
              <w:right w:val="nil"/>
            </w:tcBorders>
            <w:shd w:val="clear" w:color="auto" w:fill="auto"/>
            <w:noWrap/>
            <w:vAlign w:val="bottom"/>
            <w:hideMark/>
          </w:tcPr>
          <w:p w14:paraId="5BF5328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lateral geniculate</w:t>
            </w:r>
          </w:p>
        </w:tc>
        <w:tc>
          <w:tcPr>
            <w:tcW w:w="514" w:type="dxa"/>
            <w:tcBorders>
              <w:top w:val="nil"/>
              <w:left w:val="nil"/>
              <w:bottom w:val="nil"/>
              <w:right w:val="nil"/>
            </w:tcBorders>
            <w:shd w:val="clear" w:color="auto" w:fill="auto"/>
            <w:noWrap/>
            <w:vAlign w:val="bottom"/>
            <w:hideMark/>
          </w:tcPr>
          <w:p w14:paraId="68A0FD3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15</w:t>
            </w:r>
          </w:p>
        </w:tc>
        <w:tc>
          <w:tcPr>
            <w:tcW w:w="572" w:type="dxa"/>
            <w:tcBorders>
              <w:top w:val="nil"/>
              <w:left w:val="nil"/>
              <w:bottom w:val="nil"/>
              <w:right w:val="nil"/>
            </w:tcBorders>
            <w:shd w:val="clear" w:color="auto" w:fill="auto"/>
            <w:noWrap/>
            <w:vAlign w:val="bottom"/>
            <w:hideMark/>
          </w:tcPr>
          <w:p w14:paraId="031E6D4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4153689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17</w:t>
            </w:r>
          </w:p>
        </w:tc>
        <w:tc>
          <w:tcPr>
            <w:tcW w:w="717" w:type="dxa"/>
            <w:tcBorders>
              <w:top w:val="nil"/>
              <w:left w:val="nil"/>
              <w:bottom w:val="nil"/>
              <w:right w:val="nil"/>
            </w:tcBorders>
            <w:shd w:val="clear" w:color="auto" w:fill="auto"/>
            <w:noWrap/>
            <w:vAlign w:val="bottom"/>
            <w:hideMark/>
          </w:tcPr>
          <w:p w14:paraId="37E0C90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18</w:t>
            </w:r>
          </w:p>
        </w:tc>
        <w:tc>
          <w:tcPr>
            <w:tcW w:w="689" w:type="dxa"/>
            <w:tcBorders>
              <w:top w:val="nil"/>
              <w:left w:val="nil"/>
              <w:bottom w:val="nil"/>
              <w:right w:val="nil"/>
            </w:tcBorders>
            <w:shd w:val="clear" w:color="auto" w:fill="auto"/>
            <w:noWrap/>
            <w:vAlign w:val="bottom"/>
            <w:hideMark/>
          </w:tcPr>
          <w:p w14:paraId="458D877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0.225</w:t>
            </w:r>
          </w:p>
        </w:tc>
        <w:tc>
          <w:tcPr>
            <w:tcW w:w="689" w:type="dxa"/>
            <w:tcBorders>
              <w:top w:val="nil"/>
              <w:left w:val="nil"/>
              <w:bottom w:val="nil"/>
              <w:right w:val="nil"/>
            </w:tcBorders>
            <w:shd w:val="clear" w:color="auto" w:fill="auto"/>
            <w:noWrap/>
            <w:vAlign w:val="bottom"/>
            <w:hideMark/>
          </w:tcPr>
          <w:p w14:paraId="619272E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0.06</w:t>
            </w:r>
          </w:p>
        </w:tc>
      </w:tr>
      <w:tr w:rsidR="00FC3A49" w:rsidRPr="00FC3A49" w14:paraId="6DDB13D3" w14:textId="77777777" w:rsidTr="00F16AB6">
        <w:trPr>
          <w:trHeight w:val="315"/>
        </w:trPr>
        <w:tc>
          <w:tcPr>
            <w:tcW w:w="4302" w:type="dxa"/>
            <w:tcBorders>
              <w:top w:val="nil"/>
              <w:left w:val="nil"/>
              <w:bottom w:val="nil"/>
              <w:right w:val="nil"/>
            </w:tcBorders>
            <w:shd w:val="clear" w:color="auto" w:fill="auto"/>
            <w:noWrap/>
            <w:vAlign w:val="bottom"/>
            <w:hideMark/>
          </w:tcPr>
          <w:p w14:paraId="3988FAE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anterior hypothalamic area</w:t>
            </w:r>
          </w:p>
        </w:tc>
        <w:tc>
          <w:tcPr>
            <w:tcW w:w="514" w:type="dxa"/>
            <w:tcBorders>
              <w:top w:val="nil"/>
              <w:left w:val="nil"/>
              <w:bottom w:val="nil"/>
              <w:right w:val="nil"/>
            </w:tcBorders>
            <w:shd w:val="clear" w:color="auto" w:fill="auto"/>
            <w:noWrap/>
            <w:vAlign w:val="bottom"/>
            <w:hideMark/>
          </w:tcPr>
          <w:p w14:paraId="570D4D5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41</w:t>
            </w:r>
          </w:p>
        </w:tc>
        <w:tc>
          <w:tcPr>
            <w:tcW w:w="572" w:type="dxa"/>
            <w:tcBorders>
              <w:top w:val="nil"/>
              <w:left w:val="nil"/>
              <w:bottom w:val="nil"/>
              <w:right w:val="nil"/>
            </w:tcBorders>
            <w:shd w:val="clear" w:color="auto" w:fill="auto"/>
            <w:noWrap/>
            <w:vAlign w:val="bottom"/>
            <w:hideMark/>
          </w:tcPr>
          <w:p w14:paraId="345C3CD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33</w:t>
            </w:r>
          </w:p>
        </w:tc>
        <w:tc>
          <w:tcPr>
            <w:tcW w:w="717" w:type="dxa"/>
            <w:tcBorders>
              <w:top w:val="nil"/>
              <w:left w:val="nil"/>
              <w:bottom w:val="nil"/>
              <w:right w:val="nil"/>
            </w:tcBorders>
            <w:shd w:val="clear" w:color="auto" w:fill="auto"/>
            <w:noWrap/>
            <w:vAlign w:val="bottom"/>
            <w:hideMark/>
          </w:tcPr>
          <w:p w14:paraId="5197268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25</w:t>
            </w:r>
          </w:p>
        </w:tc>
        <w:tc>
          <w:tcPr>
            <w:tcW w:w="717" w:type="dxa"/>
            <w:tcBorders>
              <w:top w:val="nil"/>
              <w:left w:val="nil"/>
              <w:bottom w:val="nil"/>
              <w:right w:val="nil"/>
            </w:tcBorders>
            <w:shd w:val="clear" w:color="auto" w:fill="auto"/>
            <w:noWrap/>
            <w:vAlign w:val="bottom"/>
            <w:hideMark/>
          </w:tcPr>
          <w:p w14:paraId="2EAEC14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22</w:t>
            </w:r>
          </w:p>
        </w:tc>
        <w:tc>
          <w:tcPr>
            <w:tcW w:w="689" w:type="dxa"/>
            <w:tcBorders>
              <w:top w:val="nil"/>
              <w:left w:val="nil"/>
              <w:bottom w:val="nil"/>
              <w:right w:val="nil"/>
            </w:tcBorders>
            <w:shd w:val="clear" w:color="auto" w:fill="auto"/>
            <w:noWrap/>
            <w:vAlign w:val="bottom"/>
            <w:hideMark/>
          </w:tcPr>
          <w:p w14:paraId="013949F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0.228</w:t>
            </w:r>
          </w:p>
        </w:tc>
        <w:tc>
          <w:tcPr>
            <w:tcW w:w="689" w:type="dxa"/>
            <w:tcBorders>
              <w:top w:val="nil"/>
              <w:left w:val="nil"/>
              <w:bottom w:val="nil"/>
              <w:right w:val="nil"/>
            </w:tcBorders>
            <w:shd w:val="clear" w:color="auto" w:fill="auto"/>
            <w:noWrap/>
            <w:vAlign w:val="bottom"/>
            <w:hideMark/>
          </w:tcPr>
          <w:p w14:paraId="0DD635D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0.058</w:t>
            </w:r>
          </w:p>
        </w:tc>
      </w:tr>
      <w:tr w:rsidR="00FC3A49" w:rsidRPr="00FC3A49" w14:paraId="38BE3977" w14:textId="77777777" w:rsidTr="00F16AB6">
        <w:trPr>
          <w:trHeight w:val="315"/>
        </w:trPr>
        <w:tc>
          <w:tcPr>
            <w:tcW w:w="4302" w:type="dxa"/>
            <w:tcBorders>
              <w:top w:val="nil"/>
              <w:left w:val="nil"/>
              <w:bottom w:val="nil"/>
              <w:right w:val="nil"/>
            </w:tcBorders>
            <w:shd w:val="clear" w:color="auto" w:fill="auto"/>
            <w:noWrap/>
            <w:vAlign w:val="bottom"/>
            <w:hideMark/>
          </w:tcPr>
          <w:p w14:paraId="089471E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accumbens shell</w:t>
            </w:r>
          </w:p>
        </w:tc>
        <w:tc>
          <w:tcPr>
            <w:tcW w:w="514" w:type="dxa"/>
            <w:tcBorders>
              <w:top w:val="nil"/>
              <w:left w:val="nil"/>
              <w:bottom w:val="nil"/>
              <w:right w:val="nil"/>
            </w:tcBorders>
            <w:shd w:val="clear" w:color="auto" w:fill="auto"/>
            <w:noWrap/>
            <w:vAlign w:val="bottom"/>
            <w:hideMark/>
          </w:tcPr>
          <w:p w14:paraId="41E1E6C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10</w:t>
            </w:r>
          </w:p>
        </w:tc>
        <w:tc>
          <w:tcPr>
            <w:tcW w:w="572" w:type="dxa"/>
            <w:tcBorders>
              <w:top w:val="nil"/>
              <w:left w:val="nil"/>
              <w:bottom w:val="nil"/>
              <w:right w:val="nil"/>
            </w:tcBorders>
            <w:shd w:val="clear" w:color="auto" w:fill="auto"/>
            <w:noWrap/>
            <w:vAlign w:val="bottom"/>
            <w:hideMark/>
          </w:tcPr>
          <w:p w14:paraId="126068C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27</w:t>
            </w:r>
          </w:p>
        </w:tc>
        <w:tc>
          <w:tcPr>
            <w:tcW w:w="717" w:type="dxa"/>
            <w:tcBorders>
              <w:top w:val="nil"/>
              <w:left w:val="nil"/>
              <w:bottom w:val="nil"/>
              <w:right w:val="nil"/>
            </w:tcBorders>
            <w:shd w:val="clear" w:color="auto" w:fill="auto"/>
            <w:noWrap/>
            <w:vAlign w:val="bottom"/>
            <w:hideMark/>
          </w:tcPr>
          <w:p w14:paraId="17A011A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81</w:t>
            </w:r>
          </w:p>
        </w:tc>
        <w:tc>
          <w:tcPr>
            <w:tcW w:w="717" w:type="dxa"/>
            <w:tcBorders>
              <w:top w:val="nil"/>
              <w:left w:val="nil"/>
              <w:bottom w:val="nil"/>
              <w:right w:val="nil"/>
            </w:tcBorders>
            <w:shd w:val="clear" w:color="auto" w:fill="auto"/>
            <w:noWrap/>
            <w:vAlign w:val="bottom"/>
            <w:hideMark/>
          </w:tcPr>
          <w:p w14:paraId="72D2F7F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25</w:t>
            </w:r>
          </w:p>
        </w:tc>
        <w:tc>
          <w:tcPr>
            <w:tcW w:w="689" w:type="dxa"/>
            <w:tcBorders>
              <w:top w:val="nil"/>
              <w:left w:val="nil"/>
              <w:bottom w:val="nil"/>
              <w:right w:val="nil"/>
            </w:tcBorders>
            <w:shd w:val="clear" w:color="auto" w:fill="auto"/>
            <w:noWrap/>
            <w:vAlign w:val="bottom"/>
            <w:hideMark/>
          </w:tcPr>
          <w:p w14:paraId="227F513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0.241</w:t>
            </w:r>
          </w:p>
        </w:tc>
        <w:tc>
          <w:tcPr>
            <w:tcW w:w="689" w:type="dxa"/>
            <w:tcBorders>
              <w:top w:val="nil"/>
              <w:left w:val="nil"/>
              <w:bottom w:val="nil"/>
              <w:right w:val="nil"/>
            </w:tcBorders>
            <w:shd w:val="clear" w:color="auto" w:fill="auto"/>
            <w:noWrap/>
            <w:vAlign w:val="bottom"/>
            <w:hideMark/>
          </w:tcPr>
          <w:p w14:paraId="095C65E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0.053</w:t>
            </w:r>
          </w:p>
        </w:tc>
      </w:tr>
      <w:tr w:rsidR="00FC3A49" w:rsidRPr="00FC3A49" w14:paraId="72644358" w14:textId="77777777" w:rsidTr="00F16AB6">
        <w:trPr>
          <w:trHeight w:val="315"/>
        </w:trPr>
        <w:tc>
          <w:tcPr>
            <w:tcW w:w="4302" w:type="dxa"/>
            <w:tcBorders>
              <w:top w:val="nil"/>
              <w:left w:val="nil"/>
              <w:bottom w:val="nil"/>
              <w:right w:val="nil"/>
            </w:tcBorders>
            <w:shd w:val="clear" w:color="auto" w:fill="auto"/>
            <w:noWrap/>
            <w:vAlign w:val="bottom"/>
            <w:hideMark/>
          </w:tcPr>
          <w:p w14:paraId="74AF6F4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internal capsule</w:t>
            </w:r>
          </w:p>
        </w:tc>
        <w:tc>
          <w:tcPr>
            <w:tcW w:w="514" w:type="dxa"/>
            <w:tcBorders>
              <w:top w:val="nil"/>
              <w:left w:val="nil"/>
              <w:bottom w:val="nil"/>
              <w:right w:val="nil"/>
            </w:tcBorders>
            <w:shd w:val="clear" w:color="auto" w:fill="auto"/>
            <w:noWrap/>
            <w:vAlign w:val="bottom"/>
            <w:hideMark/>
          </w:tcPr>
          <w:p w14:paraId="094E04D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w:t>
            </w:r>
          </w:p>
        </w:tc>
        <w:tc>
          <w:tcPr>
            <w:tcW w:w="572" w:type="dxa"/>
            <w:tcBorders>
              <w:top w:val="nil"/>
              <w:left w:val="nil"/>
              <w:bottom w:val="nil"/>
              <w:right w:val="nil"/>
            </w:tcBorders>
            <w:shd w:val="clear" w:color="auto" w:fill="auto"/>
            <w:noWrap/>
            <w:vAlign w:val="bottom"/>
            <w:hideMark/>
          </w:tcPr>
          <w:p w14:paraId="111B749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15</w:t>
            </w:r>
          </w:p>
        </w:tc>
        <w:tc>
          <w:tcPr>
            <w:tcW w:w="717" w:type="dxa"/>
            <w:tcBorders>
              <w:top w:val="nil"/>
              <w:left w:val="nil"/>
              <w:bottom w:val="nil"/>
              <w:right w:val="nil"/>
            </w:tcBorders>
            <w:shd w:val="clear" w:color="auto" w:fill="auto"/>
            <w:noWrap/>
            <w:vAlign w:val="bottom"/>
            <w:hideMark/>
          </w:tcPr>
          <w:p w14:paraId="65553E5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36</w:t>
            </w:r>
          </w:p>
        </w:tc>
        <w:tc>
          <w:tcPr>
            <w:tcW w:w="717" w:type="dxa"/>
            <w:tcBorders>
              <w:top w:val="nil"/>
              <w:left w:val="nil"/>
              <w:bottom w:val="nil"/>
              <w:right w:val="nil"/>
            </w:tcBorders>
            <w:shd w:val="clear" w:color="auto" w:fill="auto"/>
            <w:noWrap/>
            <w:vAlign w:val="bottom"/>
            <w:hideMark/>
          </w:tcPr>
          <w:p w14:paraId="124670B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30</w:t>
            </w:r>
          </w:p>
        </w:tc>
        <w:tc>
          <w:tcPr>
            <w:tcW w:w="689" w:type="dxa"/>
            <w:tcBorders>
              <w:top w:val="nil"/>
              <w:left w:val="nil"/>
              <w:bottom w:val="nil"/>
              <w:right w:val="nil"/>
            </w:tcBorders>
            <w:shd w:val="clear" w:color="auto" w:fill="auto"/>
            <w:noWrap/>
            <w:vAlign w:val="bottom"/>
            <w:hideMark/>
          </w:tcPr>
          <w:p w14:paraId="336005A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0.248</w:t>
            </w:r>
          </w:p>
        </w:tc>
        <w:tc>
          <w:tcPr>
            <w:tcW w:w="689" w:type="dxa"/>
            <w:tcBorders>
              <w:top w:val="nil"/>
              <w:left w:val="nil"/>
              <w:bottom w:val="nil"/>
              <w:right w:val="nil"/>
            </w:tcBorders>
            <w:shd w:val="clear" w:color="auto" w:fill="auto"/>
            <w:noWrap/>
            <w:vAlign w:val="bottom"/>
            <w:hideMark/>
          </w:tcPr>
          <w:p w14:paraId="05C5052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0.049</w:t>
            </w:r>
          </w:p>
        </w:tc>
      </w:tr>
      <w:tr w:rsidR="00FC3A49" w:rsidRPr="00FC3A49" w14:paraId="68C12C10" w14:textId="77777777" w:rsidTr="00F16AB6">
        <w:trPr>
          <w:trHeight w:val="315"/>
        </w:trPr>
        <w:tc>
          <w:tcPr>
            <w:tcW w:w="4302" w:type="dxa"/>
            <w:tcBorders>
              <w:top w:val="nil"/>
              <w:left w:val="nil"/>
              <w:bottom w:val="nil"/>
              <w:right w:val="nil"/>
            </w:tcBorders>
            <w:shd w:val="clear" w:color="auto" w:fill="auto"/>
            <w:noWrap/>
            <w:vAlign w:val="bottom"/>
            <w:hideMark/>
          </w:tcPr>
          <w:p w14:paraId="0B78896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 xml:space="preserve">paraventricular hypothalamic area </w:t>
            </w:r>
          </w:p>
        </w:tc>
        <w:tc>
          <w:tcPr>
            <w:tcW w:w="514" w:type="dxa"/>
            <w:tcBorders>
              <w:top w:val="nil"/>
              <w:left w:val="nil"/>
              <w:bottom w:val="nil"/>
              <w:right w:val="nil"/>
            </w:tcBorders>
            <w:shd w:val="clear" w:color="auto" w:fill="auto"/>
            <w:noWrap/>
            <w:vAlign w:val="bottom"/>
            <w:hideMark/>
          </w:tcPr>
          <w:p w14:paraId="2A3CB0D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auto" w:fill="auto"/>
            <w:noWrap/>
            <w:vAlign w:val="bottom"/>
            <w:hideMark/>
          </w:tcPr>
          <w:p w14:paraId="7559730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13</w:t>
            </w:r>
          </w:p>
        </w:tc>
        <w:tc>
          <w:tcPr>
            <w:tcW w:w="717" w:type="dxa"/>
            <w:tcBorders>
              <w:top w:val="nil"/>
              <w:left w:val="nil"/>
              <w:bottom w:val="nil"/>
              <w:right w:val="nil"/>
            </w:tcBorders>
            <w:shd w:val="clear" w:color="auto" w:fill="auto"/>
            <w:noWrap/>
            <w:vAlign w:val="bottom"/>
            <w:hideMark/>
          </w:tcPr>
          <w:p w14:paraId="039E0F7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61C2EAF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auto" w:fill="auto"/>
            <w:noWrap/>
            <w:vAlign w:val="bottom"/>
            <w:hideMark/>
          </w:tcPr>
          <w:p w14:paraId="0DBCF72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0.254</w:t>
            </w:r>
          </w:p>
        </w:tc>
        <w:tc>
          <w:tcPr>
            <w:tcW w:w="689" w:type="dxa"/>
            <w:tcBorders>
              <w:top w:val="nil"/>
              <w:left w:val="nil"/>
              <w:bottom w:val="nil"/>
              <w:right w:val="nil"/>
            </w:tcBorders>
            <w:shd w:val="clear" w:color="auto" w:fill="auto"/>
            <w:noWrap/>
            <w:vAlign w:val="bottom"/>
            <w:hideMark/>
          </w:tcPr>
          <w:p w14:paraId="25632CF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0.002</w:t>
            </w:r>
          </w:p>
        </w:tc>
      </w:tr>
      <w:tr w:rsidR="00FC3A49" w:rsidRPr="00FC3A49" w14:paraId="203118A8" w14:textId="77777777" w:rsidTr="00F16AB6">
        <w:trPr>
          <w:trHeight w:val="315"/>
        </w:trPr>
        <w:tc>
          <w:tcPr>
            <w:tcW w:w="4302" w:type="dxa"/>
            <w:tcBorders>
              <w:top w:val="nil"/>
              <w:left w:val="nil"/>
              <w:bottom w:val="nil"/>
              <w:right w:val="nil"/>
            </w:tcBorders>
            <w:shd w:val="clear" w:color="auto" w:fill="auto"/>
            <w:noWrap/>
            <w:vAlign w:val="bottom"/>
            <w:hideMark/>
          </w:tcPr>
          <w:p w14:paraId="55C4595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anterior commissure</w:t>
            </w:r>
          </w:p>
        </w:tc>
        <w:tc>
          <w:tcPr>
            <w:tcW w:w="514" w:type="dxa"/>
            <w:tcBorders>
              <w:top w:val="nil"/>
              <w:left w:val="nil"/>
              <w:bottom w:val="nil"/>
              <w:right w:val="nil"/>
            </w:tcBorders>
            <w:shd w:val="clear" w:color="auto" w:fill="auto"/>
            <w:noWrap/>
            <w:vAlign w:val="bottom"/>
            <w:hideMark/>
          </w:tcPr>
          <w:p w14:paraId="68A3942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auto" w:fill="auto"/>
            <w:noWrap/>
            <w:vAlign w:val="bottom"/>
            <w:hideMark/>
          </w:tcPr>
          <w:p w14:paraId="66767AB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21</w:t>
            </w:r>
          </w:p>
        </w:tc>
        <w:tc>
          <w:tcPr>
            <w:tcW w:w="717" w:type="dxa"/>
            <w:tcBorders>
              <w:top w:val="nil"/>
              <w:left w:val="nil"/>
              <w:bottom w:val="nil"/>
              <w:right w:val="nil"/>
            </w:tcBorders>
            <w:shd w:val="clear" w:color="auto" w:fill="auto"/>
            <w:noWrap/>
            <w:vAlign w:val="bottom"/>
            <w:hideMark/>
          </w:tcPr>
          <w:p w14:paraId="6A4DEE2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33</w:t>
            </w:r>
          </w:p>
        </w:tc>
        <w:tc>
          <w:tcPr>
            <w:tcW w:w="717" w:type="dxa"/>
            <w:tcBorders>
              <w:top w:val="nil"/>
              <w:left w:val="nil"/>
              <w:bottom w:val="nil"/>
              <w:right w:val="nil"/>
            </w:tcBorders>
            <w:shd w:val="clear" w:color="auto" w:fill="auto"/>
            <w:noWrap/>
            <w:vAlign w:val="bottom"/>
            <w:hideMark/>
          </w:tcPr>
          <w:p w14:paraId="4AB6592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auto" w:fill="auto"/>
            <w:noWrap/>
            <w:vAlign w:val="bottom"/>
            <w:hideMark/>
          </w:tcPr>
          <w:p w14:paraId="5087518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0.263</w:t>
            </w:r>
          </w:p>
        </w:tc>
        <w:tc>
          <w:tcPr>
            <w:tcW w:w="689" w:type="dxa"/>
            <w:tcBorders>
              <w:top w:val="nil"/>
              <w:left w:val="nil"/>
              <w:bottom w:val="nil"/>
              <w:right w:val="nil"/>
            </w:tcBorders>
            <w:shd w:val="clear" w:color="auto" w:fill="auto"/>
            <w:noWrap/>
            <w:vAlign w:val="bottom"/>
            <w:hideMark/>
          </w:tcPr>
          <w:p w14:paraId="7250C8B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0.043</w:t>
            </w:r>
          </w:p>
        </w:tc>
      </w:tr>
      <w:tr w:rsidR="00FC3A49" w:rsidRPr="00FC3A49" w14:paraId="036F01C6" w14:textId="77777777" w:rsidTr="00F16AB6">
        <w:trPr>
          <w:trHeight w:val="315"/>
        </w:trPr>
        <w:tc>
          <w:tcPr>
            <w:tcW w:w="4302" w:type="dxa"/>
            <w:tcBorders>
              <w:top w:val="nil"/>
              <w:left w:val="nil"/>
              <w:bottom w:val="nil"/>
              <w:right w:val="nil"/>
            </w:tcBorders>
            <w:shd w:val="clear" w:color="auto" w:fill="auto"/>
            <w:noWrap/>
            <w:vAlign w:val="bottom"/>
            <w:hideMark/>
          </w:tcPr>
          <w:p w14:paraId="168BA86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parietal ctx</w:t>
            </w:r>
          </w:p>
        </w:tc>
        <w:tc>
          <w:tcPr>
            <w:tcW w:w="514" w:type="dxa"/>
            <w:tcBorders>
              <w:top w:val="nil"/>
              <w:left w:val="nil"/>
              <w:bottom w:val="nil"/>
              <w:right w:val="nil"/>
            </w:tcBorders>
            <w:shd w:val="clear" w:color="auto" w:fill="auto"/>
            <w:noWrap/>
            <w:vAlign w:val="bottom"/>
            <w:hideMark/>
          </w:tcPr>
          <w:p w14:paraId="06C7E97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auto" w:fill="auto"/>
            <w:noWrap/>
            <w:vAlign w:val="bottom"/>
            <w:hideMark/>
          </w:tcPr>
          <w:p w14:paraId="3E54F5C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10</w:t>
            </w:r>
          </w:p>
        </w:tc>
        <w:tc>
          <w:tcPr>
            <w:tcW w:w="717" w:type="dxa"/>
            <w:tcBorders>
              <w:top w:val="nil"/>
              <w:left w:val="nil"/>
              <w:bottom w:val="nil"/>
              <w:right w:val="nil"/>
            </w:tcBorders>
            <w:shd w:val="clear" w:color="auto" w:fill="auto"/>
            <w:noWrap/>
            <w:vAlign w:val="bottom"/>
            <w:hideMark/>
          </w:tcPr>
          <w:p w14:paraId="5C65312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8</w:t>
            </w:r>
          </w:p>
        </w:tc>
        <w:tc>
          <w:tcPr>
            <w:tcW w:w="717" w:type="dxa"/>
            <w:tcBorders>
              <w:top w:val="nil"/>
              <w:left w:val="nil"/>
              <w:bottom w:val="nil"/>
              <w:right w:val="nil"/>
            </w:tcBorders>
            <w:shd w:val="clear" w:color="auto" w:fill="auto"/>
            <w:noWrap/>
            <w:vAlign w:val="bottom"/>
            <w:hideMark/>
          </w:tcPr>
          <w:p w14:paraId="311A790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8</w:t>
            </w:r>
          </w:p>
        </w:tc>
        <w:tc>
          <w:tcPr>
            <w:tcW w:w="689" w:type="dxa"/>
            <w:tcBorders>
              <w:top w:val="nil"/>
              <w:left w:val="nil"/>
              <w:bottom w:val="nil"/>
              <w:right w:val="nil"/>
            </w:tcBorders>
            <w:shd w:val="clear" w:color="auto" w:fill="auto"/>
            <w:noWrap/>
            <w:vAlign w:val="bottom"/>
            <w:hideMark/>
          </w:tcPr>
          <w:p w14:paraId="5FA3058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0.289</w:t>
            </w:r>
          </w:p>
        </w:tc>
        <w:tc>
          <w:tcPr>
            <w:tcW w:w="689" w:type="dxa"/>
            <w:tcBorders>
              <w:top w:val="nil"/>
              <w:left w:val="nil"/>
              <w:bottom w:val="nil"/>
              <w:right w:val="nil"/>
            </w:tcBorders>
            <w:shd w:val="clear" w:color="auto" w:fill="auto"/>
            <w:noWrap/>
            <w:vAlign w:val="bottom"/>
            <w:hideMark/>
          </w:tcPr>
          <w:p w14:paraId="0C17ADB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0.104</w:t>
            </w:r>
          </w:p>
        </w:tc>
      </w:tr>
      <w:tr w:rsidR="00FC3A49" w:rsidRPr="00FC3A49" w14:paraId="548CB78B" w14:textId="77777777" w:rsidTr="00F16AB6">
        <w:trPr>
          <w:trHeight w:val="315"/>
        </w:trPr>
        <w:tc>
          <w:tcPr>
            <w:tcW w:w="4302" w:type="dxa"/>
            <w:tcBorders>
              <w:top w:val="nil"/>
              <w:left w:val="nil"/>
              <w:bottom w:val="nil"/>
              <w:right w:val="nil"/>
            </w:tcBorders>
            <w:shd w:val="clear" w:color="auto" w:fill="auto"/>
            <w:noWrap/>
            <w:vAlign w:val="bottom"/>
            <w:hideMark/>
          </w:tcPr>
          <w:p w14:paraId="54A3AB5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lastRenderedPageBreak/>
              <w:t xml:space="preserve">dorsal raphe </w:t>
            </w:r>
          </w:p>
        </w:tc>
        <w:tc>
          <w:tcPr>
            <w:tcW w:w="514" w:type="dxa"/>
            <w:tcBorders>
              <w:top w:val="nil"/>
              <w:left w:val="nil"/>
              <w:bottom w:val="nil"/>
              <w:right w:val="nil"/>
            </w:tcBorders>
            <w:shd w:val="clear" w:color="auto" w:fill="auto"/>
            <w:noWrap/>
            <w:vAlign w:val="bottom"/>
            <w:hideMark/>
          </w:tcPr>
          <w:p w14:paraId="25F050F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15</w:t>
            </w:r>
          </w:p>
        </w:tc>
        <w:tc>
          <w:tcPr>
            <w:tcW w:w="572" w:type="dxa"/>
            <w:tcBorders>
              <w:top w:val="nil"/>
              <w:left w:val="nil"/>
              <w:bottom w:val="nil"/>
              <w:right w:val="nil"/>
            </w:tcBorders>
            <w:shd w:val="clear" w:color="auto" w:fill="auto"/>
            <w:noWrap/>
            <w:vAlign w:val="bottom"/>
            <w:hideMark/>
          </w:tcPr>
          <w:p w14:paraId="0F5DF37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2251BB6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348F277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auto" w:fill="auto"/>
            <w:noWrap/>
            <w:vAlign w:val="bottom"/>
            <w:hideMark/>
          </w:tcPr>
          <w:p w14:paraId="72EA2A9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0.306</w:t>
            </w:r>
          </w:p>
        </w:tc>
        <w:tc>
          <w:tcPr>
            <w:tcW w:w="689" w:type="dxa"/>
            <w:tcBorders>
              <w:top w:val="nil"/>
              <w:left w:val="nil"/>
              <w:bottom w:val="nil"/>
              <w:right w:val="nil"/>
            </w:tcBorders>
            <w:shd w:val="clear" w:color="auto" w:fill="auto"/>
            <w:noWrap/>
            <w:vAlign w:val="bottom"/>
            <w:hideMark/>
          </w:tcPr>
          <w:p w14:paraId="1C71CB3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0.027</w:t>
            </w:r>
          </w:p>
        </w:tc>
      </w:tr>
      <w:tr w:rsidR="00FC3A49" w:rsidRPr="00FC3A49" w14:paraId="063879A0" w14:textId="77777777" w:rsidTr="00F16AB6">
        <w:trPr>
          <w:trHeight w:val="315"/>
        </w:trPr>
        <w:tc>
          <w:tcPr>
            <w:tcW w:w="4302" w:type="dxa"/>
            <w:tcBorders>
              <w:top w:val="nil"/>
              <w:left w:val="nil"/>
              <w:bottom w:val="nil"/>
              <w:right w:val="nil"/>
            </w:tcBorders>
            <w:shd w:val="clear" w:color="auto" w:fill="auto"/>
            <w:noWrap/>
            <w:vAlign w:val="bottom"/>
            <w:hideMark/>
          </w:tcPr>
          <w:p w14:paraId="356A37C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lateral paragigantocellular area</w:t>
            </w:r>
          </w:p>
        </w:tc>
        <w:tc>
          <w:tcPr>
            <w:tcW w:w="514" w:type="dxa"/>
            <w:tcBorders>
              <w:top w:val="nil"/>
              <w:left w:val="nil"/>
              <w:bottom w:val="nil"/>
              <w:right w:val="nil"/>
            </w:tcBorders>
            <w:shd w:val="clear" w:color="auto" w:fill="auto"/>
            <w:noWrap/>
            <w:vAlign w:val="bottom"/>
            <w:hideMark/>
          </w:tcPr>
          <w:p w14:paraId="46EB60F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45</w:t>
            </w:r>
          </w:p>
        </w:tc>
        <w:tc>
          <w:tcPr>
            <w:tcW w:w="572" w:type="dxa"/>
            <w:tcBorders>
              <w:top w:val="nil"/>
              <w:left w:val="nil"/>
              <w:bottom w:val="nil"/>
              <w:right w:val="nil"/>
            </w:tcBorders>
            <w:shd w:val="clear" w:color="auto" w:fill="auto"/>
            <w:noWrap/>
            <w:vAlign w:val="bottom"/>
            <w:hideMark/>
          </w:tcPr>
          <w:p w14:paraId="4EF3544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43</w:t>
            </w:r>
          </w:p>
        </w:tc>
        <w:tc>
          <w:tcPr>
            <w:tcW w:w="717" w:type="dxa"/>
            <w:tcBorders>
              <w:top w:val="nil"/>
              <w:left w:val="nil"/>
              <w:bottom w:val="nil"/>
              <w:right w:val="nil"/>
            </w:tcBorders>
            <w:shd w:val="clear" w:color="auto" w:fill="auto"/>
            <w:noWrap/>
            <w:vAlign w:val="bottom"/>
            <w:hideMark/>
          </w:tcPr>
          <w:p w14:paraId="67F5B16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33</w:t>
            </w:r>
          </w:p>
        </w:tc>
        <w:tc>
          <w:tcPr>
            <w:tcW w:w="717" w:type="dxa"/>
            <w:tcBorders>
              <w:top w:val="nil"/>
              <w:left w:val="nil"/>
              <w:bottom w:val="nil"/>
              <w:right w:val="nil"/>
            </w:tcBorders>
            <w:shd w:val="clear" w:color="auto" w:fill="auto"/>
            <w:noWrap/>
            <w:vAlign w:val="bottom"/>
            <w:hideMark/>
          </w:tcPr>
          <w:p w14:paraId="57A4062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31</w:t>
            </w:r>
          </w:p>
        </w:tc>
        <w:tc>
          <w:tcPr>
            <w:tcW w:w="689" w:type="dxa"/>
            <w:tcBorders>
              <w:top w:val="nil"/>
              <w:left w:val="nil"/>
              <w:bottom w:val="nil"/>
              <w:right w:val="nil"/>
            </w:tcBorders>
            <w:shd w:val="clear" w:color="auto" w:fill="auto"/>
            <w:noWrap/>
            <w:vAlign w:val="bottom"/>
            <w:hideMark/>
          </w:tcPr>
          <w:p w14:paraId="4A8BD29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0.311</w:t>
            </w:r>
          </w:p>
        </w:tc>
        <w:tc>
          <w:tcPr>
            <w:tcW w:w="689" w:type="dxa"/>
            <w:tcBorders>
              <w:top w:val="nil"/>
              <w:left w:val="nil"/>
              <w:bottom w:val="nil"/>
              <w:right w:val="nil"/>
            </w:tcBorders>
            <w:shd w:val="clear" w:color="auto" w:fill="auto"/>
            <w:noWrap/>
            <w:vAlign w:val="bottom"/>
            <w:hideMark/>
          </w:tcPr>
          <w:p w14:paraId="7119CF7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0.015</w:t>
            </w:r>
          </w:p>
        </w:tc>
      </w:tr>
      <w:tr w:rsidR="00FC3A49" w:rsidRPr="00FC3A49" w14:paraId="2C4CE663" w14:textId="77777777" w:rsidTr="00F16AB6">
        <w:trPr>
          <w:trHeight w:val="315"/>
        </w:trPr>
        <w:tc>
          <w:tcPr>
            <w:tcW w:w="4302" w:type="dxa"/>
            <w:tcBorders>
              <w:top w:val="nil"/>
              <w:left w:val="nil"/>
              <w:bottom w:val="nil"/>
              <w:right w:val="nil"/>
            </w:tcBorders>
            <w:shd w:val="clear" w:color="auto" w:fill="auto"/>
            <w:noWrap/>
            <w:vAlign w:val="bottom"/>
            <w:hideMark/>
          </w:tcPr>
          <w:p w14:paraId="3F9E929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 xml:space="preserve">primary somatosensory ctx </w:t>
            </w:r>
          </w:p>
        </w:tc>
        <w:tc>
          <w:tcPr>
            <w:tcW w:w="514" w:type="dxa"/>
            <w:tcBorders>
              <w:top w:val="nil"/>
              <w:left w:val="nil"/>
              <w:bottom w:val="nil"/>
              <w:right w:val="nil"/>
            </w:tcBorders>
            <w:shd w:val="clear" w:color="auto" w:fill="auto"/>
            <w:noWrap/>
            <w:vAlign w:val="bottom"/>
            <w:hideMark/>
          </w:tcPr>
          <w:p w14:paraId="41699B4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16</w:t>
            </w:r>
          </w:p>
        </w:tc>
        <w:tc>
          <w:tcPr>
            <w:tcW w:w="572" w:type="dxa"/>
            <w:tcBorders>
              <w:top w:val="nil"/>
              <w:left w:val="nil"/>
              <w:bottom w:val="nil"/>
              <w:right w:val="nil"/>
            </w:tcBorders>
            <w:shd w:val="clear" w:color="auto" w:fill="auto"/>
            <w:noWrap/>
            <w:vAlign w:val="bottom"/>
            <w:hideMark/>
          </w:tcPr>
          <w:p w14:paraId="0B77653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23</w:t>
            </w:r>
          </w:p>
        </w:tc>
        <w:tc>
          <w:tcPr>
            <w:tcW w:w="717" w:type="dxa"/>
            <w:tcBorders>
              <w:top w:val="nil"/>
              <w:left w:val="nil"/>
              <w:bottom w:val="nil"/>
              <w:right w:val="nil"/>
            </w:tcBorders>
            <w:shd w:val="clear" w:color="auto" w:fill="auto"/>
            <w:noWrap/>
            <w:vAlign w:val="bottom"/>
            <w:hideMark/>
          </w:tcPr>
          <w:p w14:paraId="7E71AD3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44</w:t>
            </w:r>
          </w:p>
        </w:tc>
        <w:tc>
          <w:tcPr>
            <w:tcW w:w="717" w:type="dxa"/>
            <w:tcBorders>
              <w:top w:val="nil"/>
              <w:left w:val="nil"/>
              <w:bottom w:val="nil"/>
              <w:right w:val="nil"/>
            </w:tcBorders>
            <w:shd w:val="clear" w:color="auto" w:fill="auto"/>
            <w:noWrap/>
            <w:vAlign w:val="bottom"/>
            <w:hideMark/>
          </w:tcPr>
          <w:p w14:paraId="6A0EFB7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10</w:t>
            </w:r>
          </w:p>
        </w:tc>
        <w:tc>
          <w:tcPr>
            <w:tcW w:w="689" w:type="dxa"/>
            <w:tcBorders>
              <w:top w:val="nil"/>
              <w:left w:val="nil"/>
              <w:bottom w:val="nil"/>
              <w:right w:val="nil"/>
            </w:tcBorders>
            <w:shd w:val="clear" w:color="auto" w:fill="auto"/>
            <w:noWrap/>
            <w:vAlign w:val="bottom"/>
            <w:hideMark/>
          </w:tcPr>
          <w:p w14:paraId="5BD1A7A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0.326</w:t>
            </w:r>
          </w:p>
        </w:tc>
        <w:tc>
          <w:tcPr>
            <w:tcW w:w="689" w:type="dxa"/>
            <w:tcBorders>
              <w:top w:val="nil"/>
              <w:left w:val="nil"/>
              <w:bottom w:val="nil"/>
              <w:right w:val="nil"/>
            </w:tcBorders>
            <w:shd w:val="clear" w:color="auto" w:fill="auto"/>
            <w:noWrap/>
            <w:vAlign w:val="bottom"/>
            <w:hideMark/>
          </w:tcPr>
          <w:p w14:paraId="151A481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0.02</w:t>
            </w:r>
          </w:p>
        </w:tc>
      </w:tr>
      <w:tr w:rsidR="00FC3A49" w:rsidRPr="00FC3A49" w14:paraId="48940BC3" w14:textId="77777777" w:rsidTr="00F16AB6">
        <w:trPr>
          <w:trHeight w:val="315"/>
        </w:trPr>
        <w:tc>
          <w:tcPr>
            <w:tcW w:w="4302" w:type="dxa"/>
            <w:tcBorders>
              <w:top w:val="nil"/>
              <w:left w:val="nil"/>
              <w:bottom w:val="nil"/>
              <w:right w:val="nil"/>
            </w:tcBorders>
            <w:shd w:val="clear" w:color="auto" w:fill="auto"/>
            <w:noWrap/>
            <w:vAlign w:val="bottom"/>
            <w:hideMark/>
          </w:tcPr>
          <w:p w14:paraId="1D2F2EB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lateral dorsal thalamic area</w:t>
            </w:r>
          </w:p>
        </w:tc>
        <w:tc>
          <w:tcPr>
            <w:tcW w:w="514" w:type="dxa"/>
            <w:tcBorders>
              <w:top w:val="nil"/>
              <w:left w:val="nil"/>
              <w:bottom w:val="nil"/>
              <w:right w:val="nil"/>
            </w:tcBorders>
            <w:shd w:val="clear" w:color="auto" w:fill="auto"/>
            <w:noWrap/>
            <w:vAlign w:val="bottom"/>
            <w:hideMark/>
          </w:tcPr>
          <w:p w14:paraId="3621138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auto" w:fill="auto"/>
            <w:noWrap/>
            <w:vAlign w:val="bottom"/>
            <w:hideMark/>
          </w:tcPr>
          <w:p w14:paraId="2DF6059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17</w:t>
            </w:r>
          </w:p>
        </w:tc>
        <w:tc>
          <w:tcPr>
            <w:tcW w:w="717" w:type="dxa"/>
            <w:tcBorders>
              <w:top w:val="nil"/>
              <w:left w:val="nil"/>
              <w:bottom w:val="nil"/>
              <w:right w:val="nil"/>
            </w:tcBorders>
            <w:shd w:val="clear" w:color="auto" w:fill="auto"/>
            <w:noWrap/>
            <w:vAlign w:val="bottom"/>
            <w:hideMark/>
          </w:tcPr>
          <w:p w14:paraId="524167D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w:t>
            </w:r>
          </w:p>
        </w:tc>
        <w:tc>
          <w:tcPr>
            <w:tcW w:w="717" w:type="dxa"/>
            <w:tcBorders>
              <w:top w:val="nil"/>
              <w:left w:val="nil"/>
              <w:bottom w:val="nil"/>
              <w:right w:val="nil"/>
            </w:tcBorders>
            <w:shd w:val="clear" w:color="auto" w:fill="auto"/>
            <w:noWrap/>
            <w:vAlign w:val="bottom"/>
            <w:hideMark/>
          </w:tcPr>
          <w:p w14:paraId="323A8CB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19</w:t>
            </w:r>
          </w:p>
        </w:tc>
        <w:tc>
          <w:tcPr>
            <w:tcW w:w="689" w:type="dxa"/>
            <w:tcBorders>
              <w:top w:val="nil"/>
              <w:left w:val="nil"/>
              <w:bottom w:val="nil"/>
              <w:right w:val="nil"/>
            </w:tcBorders>
            <w:shd w:val="clear" w:color="auto" w:fill="auto"/>
            <w:noWrap/>
            <w:vAlign w:val="bottom"/>
            <w:hideMark/>
          </w:tcPr>
          <w:p w14:paraId="0B34EC8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0.339</w:t>
            </w:r>
          </w:p>
        </w:tc>
        <w:tc>
          <w:tcPr>
            <w:tcW w:w="689" w:type="dxa"/>
            <w:tcBorders>
              <w:top w:val="nil"/>
              <w:left w:val="nil"/>
              <w:bottom w:val="nil"/>
              <w:right w:val="nil"/>
            </w:tcBorders>
            <w:shd w:val="clear" w:color="auto" w:fill="auto"/>
            <w:noWrap/>
            <w:vAlign w:val="bottom"/>
            <w:hideMark/>
          </w:tcPr>
          <w:p w14:paraId="0862925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0.016</w:t>
            </w:r>
          </w:p>
        </w:tc>
      </w:tr>
      <w:tr w:rsidR="00FC3A49" w:rsidRPr="00FC3A49" w14:paraId="3A14D4F7" w14:textId="77777777" w:rsidTr="00F16AB6">
        <w:trPr>
          <w:trHeight w:val="315"/>
        </w:trPr>
        <w:tc>
          <w:tcPr>
            <w:tcW w:w="4302" w:type="dxa"/>
            <w:tcBorders>
              <w:top w:val="nil"/>
              <w:left w:val="nil"/>
              <w:bottom w:val="nil"/>
              <w:right w:val="nil"/>
            </w:tcBorders>
            <w:shd w:val="clear" w:color="auto" w:fill="auto"/>
            <w:noWrap/>
            <w:vAlign w:val="bottom"/>
            <w:hideMark/>
          </w:tcPr>
          <w:p w14:paraId="7294059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 xml:space="preserve">paraventricular thalamic area </w:t>
            </w:r>
          </w:p>
        </w:tc>
        <w:tc>
          <w:tcPr>
            <w:tcW w:w="514" w:type="dxa"/>
            <w:tcBorders>
              <w:top w:val="nil"/>
              <w:left w:val="nil"/>
              <w:bottom w:val="nil"/>
              <w:right w:val="nil"/>
            </w:tcBorders>
            <w:shd w:val="clear" w:color="auto" w:fill="auto"/>
            <w:noWrap/>
            <w:vAlign w:val="bottom"/>
            <w:hideMark/>
          </w:tcPr>
          <w:p w14:paraId="33A846B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auto" w:fill="auto"/>
            <w:noWrap/>
            <w:vAlign w:val="bottom"/>
            <w:hideMark/>
          </w:tcPr>
          <w:p w14:paraId="59AD4C2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15</w:t>
            </w:r>
          </w:p>
        </w:tc>
        <w:tc>
          <w:tcPr>
            <w:tcW w:w="717" w:type="dxa"/>
            <w:tcBorders>
              <w:top w:val="nil"/>
              <w:left w:val="nil"/>
              <w:bottom w:val="nil"/>
              <w:right w:val="nil"/>
            </w:tcBorders>
            <w:shd w:val="clear" w:color="auto" w:fill="auto"/>
            <w:noWrap/>
            <w:vAlign w:val="bottom"/>
            <w:hideMark/>
          </w:tcPr>
          <w:p w14:paraId="684FF33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5E32B73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auto" w:fill="auto"/>
            <w:noWrap/>
            <w:vAlign w:val="bottom"/>
            <w:hideMark/>
          </w:tcPr>
          <w:p w14:paraId="5AAC575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0.353</w:t>
            </w:r>
          </w:p>
        </w:tc>
        <w:tc>
          <w:tcPr>
            <w:tcW w:w="689" w:type="dxa"/>
            <w:tcBorders>
              <w:top w:val="nil"/>
              <w:left w:val="nil"/>
              <w:bottom w:val="nil"/>
              <w:right w:val="nil"/>
            </w:tcBorders>
            <w:shd w:val="clear" w:color="auto" w:fill="auto"/>
            <w:noWrap/>
            <w:vAlign w:val="bottom"/>
            <w:hideMark/>
          </w:tcPr>
          <w:p w14:paraId="20A020B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0.011</w:t>
            </w:r>
          </w:p>
        </w:tc>
      </w:tr>
      <w:tr w:rsidR="00FC3A49" w:rsidRPr="00FC3A49" w14:paraId="5B2CD014" w14:textId="77777777" w:rsidTr="00F16AB6">
        <w:trPr>
          <w:trHeight w:val="315"/>
        </w:trPr>
        <w:tc>
          <w:tcPr>
            <w:tcW w:w="4302" w:type="dxa"/>
            <w:tcBorders>
              <w:top w:val="nil"/>
              <w:left w:val="nil"/>
              <w:bottom w:val="nil"/>
              <w:right w:val="nil"/>
            </w:tcBorders>
            <w:shd w:val="clear" w:color="auto" w:fill="auto"/>
            <w:noWrap/>
            <w:vAlign w:val="bottom"/>
            <w:hideMark/>
          </w:tcPr>
          <w:p w14:paraId="4C3AED8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 xml:space="preserve">dentate gyrus </w:t>
            </w:r>
          </w:p>
        </w:tc>
        <w:tc>
          <w:tcPr>
            <w:tcW w:w="514" w:type="dxa"/>
            <w:tcBorders>
              <w:top w:val="nil"/>
              <w:left w:val="nil"/>
              <w:bottom w:val="nil"/>
              <w:right w:val="nil"/>
            </w:tcBorders>
            <w:shd w:val="clear" w:color="auto" w:fill="auto"/>
            <w:noWrap/>
            <w:vAlign w:val="bottom"/>
            <w:hideMark/>
          </w:tcPr>
          <w:p w14:paraId="0BB85B0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15</w:t>
            </w:r>
          </w:p>
        </w:tc>
        <w:tc>
          <w:tcPr>
            <w:tcW w:w="572" w:type="dxa"/>
            <w:tcBorders>
              <w:top w:val="nil"/>
              <w:left w:val="nil"/>
              <w:bottom w:val="nil"/>
              <w:right w:val="nil"/>
            </w:tcBorders>
            <w:shd w:val="clear" w:color="auto" w:fill="auto"/>
            <w:noWrap/>
            <w:vAlign w:val="bottom"/>
            <w:hideMark/>
          </w:tcPr>
          <w:p w14:paraId="3A88A10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22</w:t>
            </w:r>
          </w:p>
        </w:tc>
        <w:tc>
          <w:tcPr>
            <w:tcW w:w="717" w:type="dxa"/>
            <w:tcBorders>
              <w:top w:val="nil"/>
              <w:left w:val="nil"/>
              <w:bottom w:val="nil"/>
              <w:right w:val="nil"/>
            </w:tcBorders>
            <w:shd w:val="clear" w:color="auto" w:fill="auto"/>
            <w:noWrap/>
            <w:vAlign w:val="bottom"/>
            <w:hideMark/>
          </w:tcPr>
          <w:p w14:paraId="2695D3E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w:t>
            </w:r>
          </w:p>
        </w:tc>
        <w:tc>
          <w:tcPr>
            <w:tcW w:w="717" w:type="dxa"/>
            <w:tcBorders>
              <w:top w:val="nil"/>
              <w:left w:val="nil"/>
              <w:bottom w:val="nil"/>
              <w:right w:val="nil"/>
            </w:tcBorders>
            <w:shd w:val="clear" w:color="auto" w:fill="auto"/>
            <w:noWrap/>
            <w:vAlign w:val="bottom"/>
            <w:hideMark/>
          </w:tcPr>
          <w:p w14:paraId="5CEECFE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6</w:t>
            </w:r>
          </w:p>
        </w:tc>
        <w:tc>
          <w:tcPr>
            <w:tcW w:w="689" w:type="dxa"/>
            <w:tcBorders>
              <w:top w:val="nil"/>
              <w:left w:val="nil"/>
              <w:bottom w:val="nil"/>
              <w:right w:val="nil"/>
            </w:tcBorders>
            <w:shd w:val="clear" w:color="auto" w:fill="auto"/>
            <w:noWrap/>
            <w:vAlign w:val="bottom"/>
            <w:hideMark/>
          </w:tcPr>
          <w:p w14:paraId="50ABD23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0.366</w:t>
            </w:r>
          </w:p>
        </w:tc>
        <w:tc>
          <w:tcPr>
            <w:tcW w:w="689" w:type="dxa"/>
            <w:tcBorders>
              <w:top w:val="nil"/>
              <w:left w:val="nil"/>
              <w:bottom w:val="nil"/>
              <w:right w:val="nil"/>
            </w:tcBorders>
            <w:shd w:val="clear" w:color="auto" w:fill="auto"/>
            <w:noWrap/>
            <w:vAlign w:val="bottom"/>
            <w:hideMark/>
          </w:tcPr>
          <w:p w14:paraId="6AABC83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0.007</w:t>
            </w:r>
          </w:p>
        </w:tc>
      </w:tr>
      <w:tr w:rsidR="00FC3A49" w:rsidRPr="00FC3A49" w14:paraId="4BC9619F" w14:textId="77777777" w:rsidTr="00F16AB6">
        <w:trPr>
          <w:trHeight w:val="315"/>
        </w:trPr>
        <w:tc>
          <w:tcPr>
            <w:tcW w:w="4302" w:type="dxa"/>
            <w:tcBorders>
              <w:top w:val="nil"/>
              <w:left w:val="nil"/>
              <w:bottom w:val="nil"/>
              <w:right w:val="nil"/>
            </w:tcBorders>
            <w:shd w:val="clear" w:color="auto" w:fill="auto"/>
            <w:noWrap/>
            <w:vAlign w:val="bottom"/>
            <w:hideMark/>
          </w:tcPr>
          <w:p w14:paraId="613770E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median raphe area</w:t>
            </w:r>
          </w:p>
        </w:tc>
        <w:tc>
          <w:tcPr>
            <w:tcW w:w="514" w:type="dxa"/>
            <w:tcBorders>
              <w:top w:val="nil"/>
              <w:left w:val="nil"/>
              <w:bottom w:val="nil"/>
              <w:right w:val="nil"/>
            </w:tcBorders>
            <w:shd w:val="clear" w:color="auto" w:fill="auto"/>
            <w:noWrap/>
            <w:vAlign w:val="bottom"/>
            <w:hideMark/>
          </w:tcPr>
          <w:p w14:paraId="26F2F50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7</w:t>
            </w:r>
          </w:p>
        </w:tc>
        <w:tc>
          <w:tcPr>
            <w:tcW w:w="572" w:type="dxa"/>
            <w:tcBorders>
              <w:top w:val="nil"/>
              <w:left w:val="nil"/>
              <w:bottom w:val="nil"/>
              <w:right w:val="nil"/>
            </w:tcBorders>
            <w:shd w:val="clear" w:color="auto" w:fill="auto"/>
            <w:noWrap/>
            <w:vAlign w:val="bottom"/>
            <w:hideMark/>
          </w:tcPr>
          <w:p w14:paraId="51AF06B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19</w:t>
            </w:r>
          </w:p>
        </w:tc>
        <w:tc>
          <w:tcPr>
            <w:tcW w:w="717" w:type="dxa"/>
            <w:tcBorders>
              <w:top w:val="nil"/>
              <w:left w:val="nil"/>
              <w:bottom w:val="nil"/>
              <w:right w:val="nil"/>
            </w:tcBorders>
            <w:shd w:val="clear" w:color="auto" w:fill="auto"/>
            <w:noWrap/>
            <w:vAlign w:val="bottom"/>
            <w:hideMark/>
          </w:tcPr>
          <w:p w14:paraId="42A0F63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3412791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auto" w:fill="auto"/>
            <w:noWrap/>
            <w:vAlign w:val="bottom"/>
            <w:hideMark/>
          </w:tcPr>
          <w:p w14:paraId="43BD454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0.367</w:t>
            </w:r>
          </w:p>
        </w:tc>
        <w:tc>
          <w:tcPr>
            <w:tcW w:w="689" w:type="dxa"/>
            <w:tcBorders>
              <w:top w:val="nil"/>
              <w:left w:val="nil"/>
              <w:bottom w:val="nil"/>
              <w:right w:val="nil"/>
            </w:tcBorders>
            <w:shd w:val="clear" w:color="auto" w:fill="auto"/>
            <w:noWrap/>
            <w:vAlign w:val="bottom"/>
            <w:hideMark/>
          </w:tcPr>
          <w:p w14:paraId="4F174BF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0.007</w:t>
            </w:r>
          </w:p>
        </w:tc>
      </w:tr>
      <w:tr w:rsidR="00FC3A49" w:rsidRPr="00FC3A49" w14:paraId="558D723C" w14:textId="77777777" w:rsidTr="00F16AB6">
        <w:trPr>
          <w:trHeight w:val="315"/>
        </w:trPr>
        <w:tc>
          <w:tcPr>
            <w:tcW w:w="4302" w:type="dxa"/>
            <w:tcBorders>
              <w:top w:val="nil"/>
              <w:left w:val="nil"/>
              <w:bottom w:val="nil"/>
              <w:right w:val="nil"/>
            </w:tcBorders>
            <w:shd w:val="clear" w:color="auto" w:fill="auto"/>
            <w:noWrap/>
            <w:vAlign w:val="bottom"/>
            <w:hideMark/>
          </w:tcPr>
          <w:p w14:paraId="07B3016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ventral medial hypothalamic area</w:t>
            </w:r>
          </w:p>
        </w:tc>
        <w:tc>
          <w:tcPr>
            <w:tcW w:w="514" w:type="dxa"/>
            <w:tcBorders>
              <w:top w:val="nil"/>
              <w:left w:val="nil"/>
              <w:bottom w:val="nil"/>
              <w:right w:val="nil"/>
            </w:tcBorders>
            <w:shd w:val="clear" w:color="auto" w:fill="auto"/>
            <w:noWrap/>
            <w:vAlign w:val="bottom"/>
            <w:hideMark/>
          </w:tcPr>
          <w:p w14:paraId="7948C04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17</w:t>
            </w:r>
          </w:p>
        </w:tc>
        <w:tc>
          <w:tcPr>
            <w:tcW w:w="572" w:type="dxa"/>
            <w:tcBorders>
              <w:top w:val="nil"/>
              <w:left w:val="nil"/>
              <w:bottom w:val="nil"/>
              <w:right w:val="nil"/>
            </w:tcBorders>
            <w:shd w:val="clear" w:color="auto" w:fill="auto"/>
            <w:noWrap/>
            <w:vAlign w:val="bottom"/>
            <w:hideMark/>
          </w:tcPr>
          <w:p w14:paraId="7706308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39</w:t>
            </w:r>
          </w:p>
        </w:tc>
        <w:tc>
          <w:tcPr>
            <w:tcW w:w="717" w:type="dxa"/>
            <w:tcBorders>
              <w:top w:val="nil"/>
              <w:left w:val="nil"/>
              <w:bottom w:val="nil"/>
              <w:right w:val="nil"/>
            </w:tcBorders>
            <w:shd w:val="clear" w:color="auto" w:fill="auto"/>
            <w:noWrap/>
            <w:vAlign w:val="bottom"/>
            <w:hideMark/>
          </w:tcPr>
          <w:p w14:paraId="43815E5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15</w:t>
            </w:r>
          </w:p>
        </w:tc>
        <w:tc>
          <w:tcPr>
            <w:tcW w:w="717" w:type="dxa"/>
            <w:tcBorders>
              <w:top w:val="nil"/>
              <w:left w:val="nil"/>
              <w:bottom w:val="nil"/>
              <w:right w:val="nil"/>
            </w:tcBorders>
            <w:shd w:val="clear" w:color="auto" w:fill="auto"/>
            <w:noWrap/>
            <w:vAlign w:val="bottom"/>
            <w:hideMark/>
          </w:tcPr>
          <w:p w14:paraId="550C6C8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9</w:t>
            </w:r>
          </w:p>
        </w:tc>
        <w:tc>
          <w:tcPr>
            <w:tcW w:w="689" w:type="dxa"/>
            <w:tcBorders>
              <w:top w:val="nil"/>
              <w:left w:val="nil"/>
              <w:bottom w:val="nil"/>
              <w:right w:val="nil"/>
            </w:tcBorders>
            <w:shd w:val="clear" w:color="auto" w:fill="auto"/>
            <w:noWrap/>
            <w:vAlign w:val="bottom"/>
            <w:hideMark/>
          </w:tcPr>
          <w:p w14:paraId="58ACFAE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0.377</w:t>
            </w:r>
          </w:p>
        </w:tc>
        <w:tc>
          <w:tcPr>
            <w:tcW w:w="689" w:type="dxa"/>
            <w:tcBorders>
              <w:top w:val="nil"/>
              <w:left w:val="nil"/>
              <w:bottom w:val="nil"/>
              <w:right w:val="nil"/>
            </w:tcBorders>
            <w:shd w:val="clear" w:color="auto" w:fill="auto"/>
            <w:noWrap/>
            <w:vAlign w:val="bottom"/>
            <w:hideMark/>
          </w:tcPr>
          <w:p w14:paraId="7F21FA5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0.004</w:t>
            </w:r>
          </w:p>
        </w:tc>
      </w:tr>
      <w:tr w:rsidR="00FC3A49" w:rsidRPr="00FC3A49" w14:paraId="68823A50" w14:textId="77777777" w:rsidTr="00F16AB6">
        <w:trPr>
          <w:trHeight w:val="315"/>
        </w:trPr>
        <w:tc>
          <w:tcPr>
            <w:tcW w:w="4302" w:type="dxa"/>
            <w:tcBorders>
              <w:top w:val="nil"/>
              <w:left w:val="nil"/>
              <w:bottom w:val="nil"/>
              <w:right w:val="nil"/>
            </w:tcBorders>
            <w:shd w:val="clear" w:color="auto" w:fill="auto"/>
            <w:noWrap/>
            <w:vAlign w:val="bottom"/>
            <w:hideMark/>
          </w:tcPr>
          <w:p w14:paraId="2E643C3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mesencephalic reticular formation</w:t>
            </w:r>
          </w:p>
        </w:tc>
        <w:tc>
          <w:tcPr>
            <w:tcW w:w="514" w:type="dxa"/>
            <w:tcBorders>
              <w:top w:val="nil"/>
              <w:left w:val="nil"/>
              <w:bottom w:val="nil"/>
              <w:right w:val="nil"/>
            </w:tcBorders>
            <w:shd w:val="clear" w:color="auto" w:fill="auto"/>
            <w:noWrap/>
            <w:vAlign w:val="bottom"/>
            <w:hideMark/>
          </w:tcPr>
          <w:p w14:paraId="5667E53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16</w:t>
            </w:r>
          </w:p>
        </w:tc>
        <w:tc>
          <w:tcPr>
            <w:tcW w:w="572" w:type="dxa"/>
            <w:tcBorders>
              <w:top w:val="nil"/>
              <w:left w:val="nil"/>
              <w:bottom w:val="nil"/>
              <w:right w:val="nil"/>
            </w:tcBorders>
            <w:shd w:val="clear" w:color="auto" w:fill="auto"/>
            <w:noWrap/>
            <w:vAlign w:val="bottom"/>
            <w:hideMark/>
          </w:tcPr>
          <w:p w14:paraId="6AD0A4B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16</w:t>
            </w:r>
          </w:p>
        </w:tc>
        <w:tc>
          <w:tcPr>
            <w:tcW w:w="717" w:type="dxa"/>
            <w:tcBorders>
              <w:top w:val="nil"/>
              <w:left w:val="nil"/>
              <w:bottom w:val="nil"/>
              <w:right w:val="nil"/>
            </w:tcBorders>
            <w:shd w:val="clear" w:color="auto" w:fill="auto"/>
            <w:noWrap/>
            <w:vAlign w:val="bottom"/>
            <w:hideMark/>
          </w:tcPr>
          <w:p w14:paraId="614C4D2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8</w:t>
            </w:r>
          </w:p>
        </w:tc>
        <w:tc>
          <w:tcPr>
            <w:tcW w:w="717" w:type="dxa"/>
            <w:tcBorders>
              <w:top w:val="nil"/>
              <w:left w:val="nil"/>
              <w:bottom w:val="nil"/>
              <w:right w:val="nil"/>
            </w:tcBorders>
            <w:shd w:val="clear" w:color="auto" w:fill="auto"/>
            <w:noWrap/>
            <w:vAlign w:val="bottom"/>
            <w:hideMark/>
          </w:tcPr>
          <w:p w14:paraId="4739E73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8</w:t>
            </w:r>
          </w:p>
        </w:tc>
        <w:tc>
          <w:tcPr>
            <w:tcW w:w="689" w:type="dxa"/>
            <w:tcBorders>
              <w:top w:val="nil"/>
              <w:left w:val="nil"/>
              <w:bottom w:val="nil"/>
              <w:right w:val="nil"/>
            </w:tcBorders>
            <w:shd w:val="clear" w:color="auto" w:fill="auto"/>
            <w:noWrap/>
            <w:vAlign w:val="bottom"/>
            <w:hideMark/>
          </w:tcPr>
          <w:p w14:paraId="13679BA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0.384</w:t>
            </w:r>
          </w:p>
        </w:tc>
        <w:tc>
          <w:tcPr>
            <w:tcW w:w="689" w:type="dxa"/>
            <w:tcBorders>
              <w:top w:val="nil"/>
              <w:left w:val="nil"/>
              <w:bottom w:val="nil"/>
              <w:right w:val="nil"/>
            </w:tcBorders>
            <w:shd w:val="clear" w:color="auto" w:fill="auto"/>
            <w:noWrap/>
            <w:vAlign w:val="bottom"/>
            <w:hideMark/>
          </w:tcPr>
          <w:p w14:paraId="08CAD60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0.002</w:t>
            </w:r>
          </w:p>
        </w:tc>
      </w:tr>
      <w:tr w:rsidR="00FC3A49" w:rsidRPr="00FC3A49" w14:paraId="7C780782" w14:textId="77777777" w:rsidTr="00F16AB6">
        <w:trPr>
          <w:trHeight w:val="315"/>
        </w:trPr>
        <w:tc>
          <w:tcPr>
            <w:tcW w:w="4302" w:type="dxa"/>
            <w:tcBorders>
              <w:top w:val="nil"/>
              <w:left w:val="nil"/>
              <w:bottom w:val="nil"/>
              <w:right w:val="nil"/>
            </w:tcBorders>
            <w:shd w:val="clear" w:color="auto" w:fill="auto"/>
            <w:noWrap/>
            <w:vAlign w:val="bottom"/>
            <w:hideMark/>
          </w:tcPr>
          <w:p w14:paraId="6703F27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central amygdaloid area</w:t>
            </w:r>
          </w:p>
        </w:tc>
        <w:tc>
          <w:tcPr>
            <w:tcW w:w="514" w:type="dxa"/>
            <w:tcBorders>
              <w:top w:val="nil"/>
              <w:left w:val="nil"/>
              <w:bottom w:val="nil"/>
              <w:right w:val="nil"/>
            </w:tcBorders>
            <w:shd w:val="clear" w:color="auto" w:fill="auto"/>
            <w:noWrap/>
            <w:vAlign w:val="bottom"/>
            <w:hideMark/>
          </w:tcPr>
          <w:p w14:paraId="1D7AA70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w:t>
            </w:r>
          </w:p>
        </w:tc>
        <w:tc>
          <w:tcPr>
            <w:tcW w:w="572" w:type="dxa"/>
            <w:tcBorders>
              <w:top w:val="nil"/>
              <w:left w:val="nil"/>
              <w:bottom w:val="nil"/>
              <w:right w:val="nil"/>
            </w:tcBorders>
            <w:shd w:val="clear" w:color="auto" w:fill="auto"/>
            <w:noWrap/>
            <w:vAlign w:val="bottom"/>
            <w:hideMark/>
          </w:tcPr>
          <w:p w14:paraId="0566E74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18</w:t>
            </w:r>
          </w:p>
        </w:tc>
        <w:tc>
          <w:tcPr>
            <w:tcW w:w="717" w:type="dxa"/>
            <w:tcBorders>
              <w:top w:val="nil"/>
              <w:left w:val="nil"/>
              <w:bottom w:val="nil"/>
              <w:right w:val="nil"/>
            </w:tcBorders>
            <w:shd w:val="clear" w:color="auto" w:fill="auto"/>
            <w:noWrap/>
            <w:vAlign w:val="bottom"/>
            <w:hideMark/>
          </w:tcPr>
          <w:p w14:paraId="57C25A1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w:t>
            </w:r>
          </w:p>
        </w:tc>
        <w:tc>
          <w:tcPr>
            <w:tcW w:w="717" w:type="dxa"/>
            <w:tcBorders>
              <w:top w:val="nil"/>
              <w:left w:val="nil"/>
              <w:bottom w:val="nil"/>
              <w:right w:val="nil"/>
            </w:tcBorders>
            <w:shd w:val="clear" w:color="auto" w:fill="auto"/>
            <w:noWrap/>
            <w:vAlign w:val="bottom"/>
            <w:hideMark/>
          </w:tcPr>
          <w:p w14:paraId="5606138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13</w:t>
            </w:r>
          </w:p>
        </w:tc>
        <w:tc>
          <w:tcPr>
            <w:tcW w:w="689" w:type="dxa"/>
            <w:tcBorders>
              <w:top w:val="nil"/>
              <w:left w:val="nil"/>
              <w:bottom w:val="nil"/>
              <w:right w:val="nil"/>
            </w:tcBorders>
            <w:shd w:val="clear" w:color="auto" w:fill="auto"/>
            <w:noWrap/>
            <w:vAlign w:val="bottom"/>
            <w:hideMark/>
          </w:tcPr>
          <w:p w14:paraId="4227AAE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0.384</w:t>
            </w:r>
          </w:p>
        </w:tc>
        <w:tc>
          <w:tcPr>
            <w:tcW w:w="689" w:type="dxa"/>
            <w:tcBorders>
              <w:top w:val="nil"/>
              <w:left w:val="nil"/>
              <w:bottom w:val="nil"/>
              <w:right w:val="nil"/>
            </w:tcBorders>
            <w:shd w:val="clear" w:color="auto" w:fill="auto"/>
            <w:noWrap/>
            <w:vAlign w:val="bottom"/>
            <w:hideMark/>
          </w:tcPr>
          <w:p w14:paraId="06D38A9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0.002</w:t>
            </w:r>
          </w:p>
        </w:tc>
      </w:tr>
      <w:tr w:rsidR="00FC3A49" w:rsidRPr="00FC3A49" w14:paraId="0293090D" w14:textId="77777777" w:rsidTr="00F16AB6">
        <w:trPr>
          <w:trHeight w:val="315"/>
        </w:trPr>
        <w:tc>
          <w:tcPr>
            <w:tcW w:w="4302" w:type="dxa"/>
            <w:tcBorders>
              <w:top w:val="nil"/>
              <w:left w:val="nil"/>
              <w:bottom w:val="nil"/>
              <w:right w:val="nil"/>
            </w:tcBorders>
            <w:shd w:val="clear" w:color="auto" w:fill="auto"/>
            <w:noWrap/>
            <w:vAlign w:val="bottom"/>
            <w:hideMark/>
          </w:tcPr>
          <w:p w14:paraId="23C50BD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auditory ctx</w:t>
            </w:r>
          </w:p>
        </w:tc>
        <w:tc>
          <w:tcPr>
            <w:tcW w:w="514" w:type="dxa"/>
            <w:tcBorders>
              <w:top w:val="nil"/>
              <w:left w:val="nil"/>
              <w:bottom w:val="nil"/>
              <w:right w:val="nil"/>
            </w:tcBorders>
            <w:shd w:val="clear" w:color="auto" w:fill="auto"/>
            <w:noWrap/>
            <w:vAlign w:val="bottom"/>
            <w:hideMark/>
          </w:tcPr>
          <w:p w14:paraId="5963726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21</w:t>
            </w:r>
          </w:p>
        </w:tc>
        <w:tc>
          <w:tcPr>
            <w:tcW w:w="572" w:type="dxa"/>
            <w:tcBorders>
              <w:top w:val="nil"/>
              <w:left w:val="nil"/>
              <w:bottom w:val="nil"/>
              <w:right w:val="nil"/>
            </w:tcBorders>
            <w:shd w:val="clear" w:color="auto" w:fill="auto"/>
            <w:noWrap/>
            <w:vAlign w:val="bottom"/>
            <w:hideMark/>
          </w:tcPr>
          <w:p w14:paraId="5728773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19</w:t>
            </w:r>
          </w:p>
        </w:tc>
        <w:tc>
          <w:tcPr>
            <w:tcW w:w="717" w:type="dxa"/>
            <w:tcBorders>
              <w:top w:val="nil"/>
              <w:left w:val="nil"/>
              <w:bottom w:val="nil"/>
              <w:right w:val="nil"/>
            </w:tcBorders>
            <w:shd w:val="clear" w:color="auto" w:fill="auto"/>
            <w:noWrap/>
            <w:vAlign w:val="bottom"/>
            <w:hideMark/>
          </w:tcPr>
          <w:p w14:paraId="4673443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w:t>
            </w:r>
          </w:p>
        </w:tc>
        <w:tc>
          <w:tcPr>
            <w:tcW w:w="717" w:type="dxa"/>
            <w:tcBorders>
              <w:top w:val="nil"/>
              <w:left w:val="nil"/>
              <w:bottom w:val="nil"/>
              <w:right w:val="nil"/>
            </w:tcBorders>
            <w:shd w:val="clear" w:color="auto" w:fill="auto"/>
            <w:noWrap/>
            <w:vAlign w:val="bottom"/>
            <w:hideMark/>
          </w:tcPr>
          <w:p w14:paraId="4F0DB34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12</w:t>
            </w:r>
          </w:p>
        </w:tc>
        <w:tc>
          <w:tcPr>
            <w:tcW w:w="689" w:type="dxa"/>
            <w:tcBorders>
              <w:top w:val="nil"/>
              <w:left w:val="nil"/>
              <w:bottom w:val="nil"/>
              <w:right w:val="nil"/>
            </w:tcBorders>
            <w:shd w:val="clear" w:color="auto" w:fill="auto"/>
            <w:noWrap/>
            <w:vAlign w:val="bottom"/>
            <w:hideMark/>
          </w:tcPr>
          <w:p w14:paraId="5BA3597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0.421</w:t>
            </w:r>
          </w:p>
        </w:tc>
        <w:tc>
          <w:tcPr>
            <w:tcW w:w="689" w:type="dxa"/>
            <w:tcBorders>
              <w:top w:val="nil"/>
              <w:left w:val="nil"/>
              <w:bottom w:val="nil"/>
              <w:right w:val="nil"/>
            </w:tcBorders>
            <w:shd w:val="clear" w:color="auto" w:fill="auto"/>
            <w:noWrap/>
            <w:vAlign w:val="bottom"/>
            <w:hideMark/>
          </w:tcPr>
          <w:p w14:paraId="24AC570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0.008</w:t>
            </w:r>
          </w:p>
        </w:tc>
      </w:tr>
      <w:tr w:rsidR="00FC3A49" w:rsidRPr="00FC3A49" w14:paraId="56EA2FC3" w14:textId="77777777" w:rsidTr="00F16AB6">
        <w:trPr>
          <w:trHeight w:val="315"/>
        </w:trPr>
        <w:tc>
          <w:tcPr>
            <w:tcW w:w="4302" w:type="dxa"/>
            <w:tcBorders>
              <w:top w:val="nil"/>
              <w:left w:val="nil"/>
              <w:bottom w:val="nil"/>
              <w:right w:val="nil"/>
            </w:tcBorders>
            <w:shd w:val="clear" w:color="auto" w:fill="auto"/>
            <w:noWrap/>
            <w:vAlign w:val="bottom"/>
            <w:hideMark/>
          </w:tcPr>
          <w:p w14:paraId="5DCEEDF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7th cerebellar lobule</w:t>
            </w:r>
          </w:p>
        </w:tc>
        <w:tc>
          <w:tcPr>
            <w:tcW w:w="514" w:type="dxa"/>
            <w:tcBorders>
              <w:top w:val="nil"/>
              <w:left w:val="nil"/>
              <w:bottom w:val="nil"/>
              <w:right w:val="nil"/>
            </w:tcBorders>
            <w:shd w:val="clear" w:color="auto" w:fill="auto"/>
            <w:noWrap/>
            <w:vAlign w:val="bottom"/>
            <w:hideMark/>
          </w:tcPr>
          <w:p w14:paraId="668C306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9</w:t>
            </w:r>
          </w:p>
        </w:tc>
        <w:tc>
          <w:tcPr>
            <w:tcW w:w="572" w:type="dxa"/>
            <w:tcBorders>
              <w:top w:val="nil"/>
              <w:left w:val="nil"/>
              <w:bottom w:val="nil"/>
              <w:right w:val="nil"/>
            </w:tcBorders>
            <w:shd w:val="clear" w:color="auto" w:fill="auto"/>
            <w:noWrap/>
            <w:vAlign w:val="bottom"/>
            <w:hideMark/>
          </w:tcPr>
          <w:p w14:paraId="2B2A43E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13</w:t>
            </w:r>
          </w:p>
        </w:tc>
        <w:tc>
          <w:tcPr>
            <w:tcW w:w="717" w:type="dxa"/>
            <w:tcBorders>
              <w:top w:val="nil"/>
              <w:left w:val="nil"/>
              <w:bottom w:val="nil"/>
              <w:right w:val="nil"/>
            </w:tcBorders>
            <w:shd w:val="clear" w:color="auto" w:fill="auto"/>
            <w:noWrap/>
            <w:vAlign w:val="bottom"/>
            <w:hideMark/>
          </w:tcPr>
          <w:p w14:paraId="0F7ABB6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7273F56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w:t>
            </w:r>
          </w:p>
        </w:tc>
        <w:tc>
          <w:tcPr>
            <w:tcW w:w="689" w:type="dxa"/>
            <w:tcBorders>
              <w:top w:val="nil"/>
              <w:left w:val="nil"/>
              <w:bottom w:val="nil"/>
              <w:right w:val="nil"/>
            </w:tcBorders>
            <w:shd w:val="clear" w:color="auto" w:fill="auto"/>
            <w:noWrap/>
            <w:vAlign w:val="bottom"/>
            <w:hideMark/>
          </w:tcPr>
          <w:p w14:paraId="659B010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0.423</w:t>
            </w:r>
          </w:p>
        </w:tc>
        <w:tc>
          <w:tcPr>
            <w:tcW w:w="689" w:type="dxa"/>
            <w:tcBorders>
              <w:top w:val="nil"/>
              <w:left w:val="nil"/>
              <w:bottom w:val="nil"/>
              <w:right w:val="nil"/>
            </w:tcBorders>
            <w:shd w:val="clear" w:color="auto" w:fill="auto"/>
            <w:noWrap/>
            <w:vAlign w:val="bottom"/>
            <w:hideMark/>
          </w:tcPr>
          <w:p w14:paraId="06827C6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0.009</w:t>
            </w:r>
          </w:p>
        </w:tc>
      </w:tr>
      <w:tr w:rsidR="00FC3A49" w:rsidRPr="00FC3A49" w14:paraId="0B25D436" w14:textId="77777777" w:rsidTr="00F16AB6">
        <w:trPr>
          <w:trHeight w:val="315"/>
        </w:trPr>
        <w:tc>
          <w:tcPr>
            <w:tcW w:w="4302" w:type="dxa"/>
            <w:tcBorders>
              <w:top w:val="nil"/>
              <w:left w:val="nil"/>
              <w:bottom w:val="nil"/>
              <w:right w:val="nil"/>
            </w:tcBorders>
            <w:shd w:val="clear" w:color="auto" w:fill="auto"/>
            <w:noWrap/>
            <w:vAlign w:val="bottom"/>
            <w:hideMark/>
          </w:tcPr>
          <w:p w14:paraId="7137313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rostral piriform ctx</w:t>
            </w:r>
          </w:p>
        </w:tc>
        <w:tc>
          <w:tcPr>
            <w:tcW w:w="514" w:type="dxa"/>
            <w:tcBorders>
              <w:top w:val="nil"/>
              <w:left w:val="nil"/>
              <w:bottom w:val="nil"/>
              <w:right w:val="nil"/>
            </w:tcBorders>
            <w:shd w:val="clear" w:color="auto" w:fill="auto"/>
            <w:noWrap/>
            <w:vAlign w:val="bottom"/>
            <w:hideMark/>
          </w:tcPr>
          <w:p w14:paraId="6D6801F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18</w:t>
            </w:r>
          </w:p>
        </w:tc>
        <w:tc>
          <w:tcPr>
            <w:tcW w:w="572" w:type="dxa"/>
            <w:tcBorders>
              <w:top w:val="nil"/>
              <w:left w:val="nil"/>
              <w:bottom w:val="nil"/>
              <w:right w:val="nil"/>
            </w:tcBorders>
            <w:shd w:val="clear" w:color="auto" w:fill="auto"/>
            <w:noWrap/>
            <w:vAlign w:val="bottom"/>
            <w:hideMark/>
          </w:tcPr>
          <w:p w14:paraId="4A204BA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17</w:t>
            </w:r>
          </w:p>
        </w:tc>
        <w:tc>
          <w:tcPr>
            <w:tcW w:w="717" w:type="dxa"/>
            <w:tcBorders>
              <w:top w:val="nil"/>
              <w:left w:val="nil"/>
              <w:bottom w:val="nil"/>
              <w:right w:val="nil"/>
            </w:tcBorders>
            <w:shd w:val="clear" w:color="auto" w:fill="auto"/>
            <w:noWrap/>
            <w:vAlign w:val="bottom"/>
            <w:hideMark/>
          </w:tcPr>
          <w:p w14:paraId="5403274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52</w:t>
            </w:r>
          </w:p>
        </w:tc>
        <w:tc>
          <w:tcPr>
            <w:tcW w:w="717" w:type="dxa"/>
            <w:tcBorders>
              <w:top w:val="nil"/>
              <w:left w:val="nil"/>
              <w:bottom w:val="nil"/>
              <w:right w:val="nil"/>
            </w:tcBorders>
            <w:shd w:val="clear" w:color="auto" w:fill="auto"/>
            <w:noWrap/>
            <w:vAlign w:val="bottom"/>
            <w:hideMark/>
          </w:tcPr>
          <w:p w14:paraId="1807827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24</w:t>
            </w:r>
          </w:p>
        </w:tc>
        <w:tc>
          <w:tcPr>
            <w:tcW w:w="689" w:type="dxa"/>
            <w:tcBorders>
              <w:top w:val="nil"/>
              <w:left w:val="nil"/>
              <w:bottom w:val="nil"/>
              <w:right w:val="nil"/>
            </w:tcBorders>
            <w:shd w:val="clear" w:color="auto" w:fill="auto"/>
            <w:noWrap/>
            <w:vAlign w:val="bottom"/>
            <w:hideMark/>
          </w:tcPr>
          <w:p w14:paraId="7324489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0.447</w:t>
            </w:r>
          </w:p>
        </w:tc>
        <w:tc>
          <w:tcPr>
            <w:tcW w:w="689" w:type="dxa"/>
            <w:tcBorders>
              <w:top w:val="nil"/>
              <w:left w:val="nil"/>
              <w:bottom w:val="nil"/>
              <w:right w:val="nil"/>
            </w:tcBorders>
            <w:shd w:val="clear" w:color="auto" w:fill="auto"/>
            <w:noWrap/>
            <w:vAlign w:val="bottom"/>
            <w:hideMark/>
          </w:tcPr>
          <w:p w14:paraId="5200FE3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0.015</w:t>
            </w:r>
          </w:p>
        </w:tc>
      </w:tr>
      <w:tr w:rsidR="00FC3A49" w:rsidRPr="00FC3A49" w14:paraId="3D9D11D9" w14:textId="77777777" w:rsidTr="00F16AB6">
        <w:trPr>
          <w:trHeight w:val="315"/>
        </w:trPr>
        <w:tc>
          <w:tcPr>
            <w:tcW w:w="4302" w:type="dxa"/>
            <w:tcBorders>
              <w:top w:val="nil"/>
              <w:left w:val="nil"/>
              <w:bottom w:val="nil"/>
              <w:right w:val="nil"/>
            </w:tcBorders>
            <w:shd w:val="clear" w:color="auto" w:fill="auto"/>
            <w:noWrap/>
            <w:vAlign w:val="bottom"/>
            <w:hideMark/>
          </w:tcPr>
          <w:p w14:paraId="454AC6A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lateral reticular area</w:t>
            </w:r>
          </w:p>
        </w:tc>
        <w:tc>
          <w:tcPr>
            <w:tcW w:w="514" w:type="dxa"/>
            <w:tcBorders>
              <w:top w:val="nil"/>
              <w:left w:val="nil"/>
              <w:bottom w:val="nil"/>
              <w:right w:val="nil"/>
            </w:tcBorders>
            <w:shd w:val="clear" w:color="auto" w:fill="auto"/>
            <w:noWrap/>
            <w:vAlign w:val="bottom"/>
            <w:hideMark/>
          </w:tcPr>
          <w:p w14:paraId="60B2CC0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40</w:t>
            </w:r>
          </w:p>
        </w:tc>
        <w:tc>
          <w:tcPr>
            <w:tcW w:w="572" w:type="dxa"/>
            <w:tcBorders>
              <w:top w:val="nil"/>
              <w:left w:val="nil"/>
              <w:bottom w:val="nil"/>
              <w:right w:val="nil"/>
            </w:tcBorders>
            <w:shd w:val="clear" w:color="auto" w:fill="auto"/>
            <w:noWrap/>
            <w:vAlign w:val="bottom"/>
            <w:hideMark/>
          </w:tcPr>
          <w:p w14:paraId="4649211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25</w:t>
            </w:r>
          </w:p>
        </w:tc>
        <w:tc>
          <w:tcPr>
            <w:tcW w:w="717" w:type="dxa"/>
            <w:tcBorders>
              <w:top w:val="nil"/>
              <w:left w:val="nil"/>
              <w:bottom w:val="nil"/>
              <w:right w:val="nil"/>
            </w:tcBorders>
            <w:shd w:val="clear" w:color="auto" w:fill="auto"/>
            <w:noWrap/>
            <w:vAlign w:val="bottom"/>
            <w:hideMark/>
          </w:tcPr>
          <w:p w14:paraId="7E86A02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29</w:t>
            </w:r>
          </w:p>
        </w:tc>
        <w:tc>
          <w:tcPr>
            <w:tcW w:w="717" w:type="dxa"/>
            <w:tcBorders>
              <w:top w:val="nil"/>
              <w:left w:val="nil"/>
              <w:bottom w:val="nil"/>
              <w:right w:val="nil"/>
            </w:tcBorders>
            <w:shd w:val="clear" w:color="auto" w:fill="auto"/>
            <w:noWrap/>
            <w:vAlign w:val="bottom"/>
            <w:hideMark/>
          </w:tcPr>
          <w:p w14:paraId="0DBAF89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43</w:t>
            </w:r>
          </w:p>
        </w:tc>
        <w:tc>
          <w:tcPr>
            <w:tcW w:w="689" w:type="dxa"/>
            <w:tcBorders>
              <w:top w:val="nil"/>
              <w:left w:val="nil"/>
              <w:bottom w:val="nil"/>
              <w:right w:val="nil"/>
            </w:tcBorders>
            <w:shd w:val="clear" w:color="auto" w:fill="auto"/>
            <w:noWrap/>
            <w:vAlign w:val="bottom"/>
            <w:hideMark/>
          </w:tcPr>
          <w:p w14:paraId="58DFC5F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0.455</w:t>
            </w:r>
          </w:p>
        </w:tc>
        <w:tc>
          <w:tcPr>
            <w:tcW w:w="689" w:type="dxa"/>
            <w:tcBorders>
              <w:top w:val="nil"/>
              <w:left w:val="nil"/>
              <w:bottom w:val="nil"/>
              <w:right w:val="nil"/>
            </w:tcBorders>
            <w:shd w:val="clear" w:color="auto" w:fill="auto"/>
            <w:noWrap/>
            <w:vAlign w:val="bottom"/>
            <w:hideMark/>
          </w:tcPr>
          <w:p w14:paraId="1BB9AFE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0.017</w:t>
            </w:r>
          </w:p>
        </w:tc>
      </w:tr>
      <w:tr w:rsidR="00FC3A49" w:rsidRPr="00FC3A49" w14:paraId="1D773C0C" w14:textId="77777777" w:rsidTr="00F16AB6">
        <w:trPr>
          <w:trHeight w:val="315"/>
        </w:trPr>
        <w:tc>
          <w:tcPr>
            <w:tcW w:w="4302" w:type="dxa"/>
            <w:tcBorders>
              <w:top w:val="nil"/>
              <w:left w:val="nil"/>
              <w:bottom w:val="nil"/>
              <w:right w:val="nil"/>
            </w:tcBorders>
            <w:shd w:val="clear" w:color="auto" w:fill="auto"/>
            <w:noWrap/>
            <w:vAlign w:val="bottom"/>
            <w:hideMark/>
          </w:tcPr>
          <w:p w14:paraId="4DC273C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olfactory tubercles</w:t>
            </w:r>
          </w:p>
        </w:tc>
        <w:tc>
          <w:tcPr>
            <w:tcW w:w="514" w:type="dxa"/>
            <w:tcBorders>
              <w:top w:val="nil"/>
              <w:left w:val="nil"/>
              <w:bottom w:val="nil"/>
              <w:right w:val="nil"/>
            </w:tcBorders>
            <w:shd w:val="clear" w:color="auto" w:fill="auto"/>
            <w:noWrap/>
            <w:vAlign w:val="bottom"/>
            <w:hideMark/>
          </w:tcPr>
          <w:p w14:paraId="37E0206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26</w:t>
            </w:r>
          </w:p>
        </w:tc>
        <w:tc>
          <w:tcPr>
            <w:tcW w:w="572" w:type="dxa"/>
            <w:tcBorders>
              <w:top w:val="nil"/>
              <w:left w:val="nil"/>
              <w:bottom w:val="nil"/>
              <w:right w:val="nil"/>
            </w:tcBorders>
            <w:shd w:val="clear" w:color="auto" w:fill="auto"/>
            <w:noWrap/>
            <w:vAlign w:val="bottom"/>
            <w:hideMark/>
          </w:tcPr>
          <w:p w14:paraId="2C483FC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30</w:t>
            </w:r>
          </w:p>
        </w:tc>
        <w:tc>
          <w:tcPr>
            <w:tcW w:w="717" w:type="dxa"/>
            <w:tcBorders>
              <w:top w:val="nil"/>
              <w:left w:val="nil"/>
              <w:bottom w:val="nil"/>
              <w:right w:val="nil"/>
            </w:tcBorders>
            <w:shd w:val="clear" w:color="auto" w:fill="auto"/>
            <w:noWrap/>
            <w:vAlign w:val="bottom"/>
            <w:hideMark/>
          </w:tcPr>
          <w:p w14:paraId="6AC4654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52</w:t>
            </w:r>
          </w:p>
        </w:tc>
        <w:tc>
          <w:tcPr>
            <w:tcW w:w="717" w:type="dxa"/>
            <w:tcBorders>
              <w:top w:val="nil"/>
              <w:left w:val="nil"/>
              <w:bottom w:val="nil"/>
              <w:right w:val="nil"/>
            </w:tcBorders>
            <w:shd w:val="clear" w:color="auto" w:fill="auto"/>
            <w:noWrap/>
            <w:vAlign w:val="bottom"/>
            <w:hideMark/>
          </w:tcPr>
          <w:p w14:paraId="0B6E2B6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30</w:t>
            </w:r>
          </w:p>
        </w:tc>
        <w:tc>
          <w:tcPr>
            <w:tcW w:w="689" w:type="dxa"/>
            <w:tcBorders>
              <w:top w:val="nil"/>
              <w:left w:val="nil"/>
              <w:bottom w:val="nil"/>
              <w:right w:val="nil"/>
            </w:tcBorders>
            <w:shd w:val="clear" w:color="auto" w:fill="auto"/>
            <w:noWrap/>
            <w:vAlign w:val="bottom"/>
            <w:hideMark/>
          </w:tcPr>
          <w:p w14:paraId="1C84341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0.458</w:t>
            </w:r>
          </w:p>
        </w:tc>
        <w:tc>
          <w:tcPr>
            <w:tcW w:w="689" w:type="dxa"/>
            <w:tcBorders>
              <w:top w:val="nil"/>
              <w:left w:val="nil"/>
              <w:bottom w:val="nil"/>
              <w:right w:val="nil"/>
            </w:tcBorders>
            <w:shd w:val="clear" w:color="auto" w:fill="auto"/>
            <w:noWrap/>
            <w:vAlign w:val="bottom"/>
            <w:hideMark/>
          </w:tcPr>
          <w:p w14:paraId="16CEFAC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0.018</w:t>
            </w:r>
          </w:p>
        </w:tc>
      </w:tr>
      <w:tr w:rsidR="00FC3A49" w:rsidRPr="00FC3A49" w14:paraId="6610A5B3" w14:textId="77777777" w:rsidTr="00F16AB6">
        <w:trPr>
          <w:trHeight w:val="315"/>
        </w:trPr>
        <w:tc>
          <w:tcPr>
            <w:tcW w:w="4302" w:type="dxa"/>
            <w:tcBorders>
              <w:top w:val="nil"/>
              <w:left w:val="nil"/>
              <w:bottom w:val="nil"/>
              <w:right w:val="nil"/>
            </w:tcBorders>
            <w:shd w:val="clear" w:color="auto" w:fill="auto"/>
            <w:noWrap/>
            <w:vAlign w:val="bottom"/>
            <w:hideMark/>
          </w:tcPr>
          <w:p w14:paraId="0247621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retrosplenial rostral ctx</w:t>
            </w:r>
          </w:p>
        </w:tc>
        <w:tc>
          <w:tcPr>
            <w:tcW w:w="514" w:type="dxa"/>
            <w:tcBorders>
              <w:top w:val="nil"/>
              <w:left w:val="nil"/>
              <w:bottom w:val="nil"/>
              <w:right w:val="nil"/>
            </w:tcBorders>
            <w:shd w:val="clear" w:color="auto" w:fill="auto"/>
            <w:noWrap/>
            <w:vAlign w:val="bottom"/>
            <w:hideMark/>
          </w:tcPr>
          <w:p w14:paraId="078ADC0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w:t>
            </w:r>
          </w:p>
        </w:tc>
        <w:tc>
          <w:tcPr>
            <w:tcW w:w="572" w:type="dxa"/>
            <w:tcBorders>
              <w:top w:val="nil"/>
              <w:left w:val="nil"/>
              <w:bottom w:val="nil"/>
              <w:right w:val="nil"/>
            </w:tcBorders>
            <w:shd w:val="clear" w:color="auto" w:fill="auto"/>
            <w:noWrap/>
            <w:vAlign w:val="bottom"/>
            <w:hideMark/>
          </w:tcPr>
          <w:p w14:paraId="7526EF6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26</w:t>
            </w:r>
          </w:p>
        </w:tc>
        <w:tc>
          <w:tcPr>
            <w:tcW w:w="717" w:type="dxa"/>
            <w:tcBorders>
              <w:top w:val="nil"/>
              <w:left w:val="nil"/>
              <w:bottom w:val="nil"/>
              <w:right w:val="nil"/>
            </w:tcBorders>
            <w:shd w:val="clear" w:color="auto" w:fill="auto"/>
            <w:noWrap/>
            <w:vAlign w:val="bottom"/>
            <w:hideMark/>
          </w:tcPr>
          <w:p w14:paraId="71BC09F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13</w:t>
            </w:r>
          </w:p>
        </w:tc>
        <w:tc>
          <w:tcPr>
            <w:tcW w:w="717" w:type="dxa"/>
            <w:tcBorders>
              <w:top w:val="nil"/>
              <w:left w:val="nil"/>
              <w:bottom w:val="nil"/>
              <w:right w:val="nil"/>
            </w:tcBorders>
            <w:shd w:val="clear" w:color="auto" w:fill="auto"/>
            <w:noWrap/>
            <w:vAlign w:val="bottom"/>
            <w:hideMark/>
          </w:tcPr>
          <w:p w14:paraId="55D84B6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19</w:t>
            </w:r>
          </w:p>
        </w:tc>
        <w:tc>
          <w:tcPr>
            <w:tcW w:w="689" w:type="dxa"/>
            <w:tcBorders>
              <w:top w:val="nil"/>
              <w:left w:val="nil"/>
              <w:bottom w:val="nil"/>
              <w:right w:val="nil"/>
            </w:tcBorders>
            <w:shd w:val="clear" w:color="auto" w:fill="auto"/>
            <w:noWrap/>
            <w:vAlign w:val="bottom"/>
            <w:hideMark/>
          </w:tcPr>
          <w:p w14:paraId="65D2CC6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0.464</w:t>
            </w:r>
          </w:p>
        </w:tc>
        <w:tc>
          <w:tcPr>
            <w:tcW w:w="689" w:type="dxa"/>
            <w:tcBorders>
              <w:top w:val="nil"/>
              <w:left w:val="nil"/>
              <w:bottom w:val="nil"/>
              <w:right w:val="nil"/>
            </w:tcBorders>
            <w:shd w:val="clear" w:color="auto" w:fill="auto"/>
            <w:noWrap/>
            <w:vAlign w:val="bottom"/>
            <w:hideMark/>
          </w:tcPr>
          <w:p w14:paraId="62F82E2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0.071</w:t>
            </w:r>
          </w:p>
        </w:tc>
      </w:tr>
      <w:tr w:rsidR="00FC3A49" w:rsidRPr="00FC3A49" w14:paraId="06CFC45A" w14:textId="77777777" w:rsidTr="00F16AB6">
        <w:trPr>
          <w:trHeight w:val="315"/>
        </w:trPr>
        <w:tc>
          <w:tcPr>
            <w:tcW w:w="4302" w:type="dxa"/>
            <w:tcBorders>
              <w:top w:val="nil"/>
              <w:left w:val="nil"/>
              <w:bottom w:val="nil"/>
              <w:right w:val="nil"/>
            </w:tcBorders>
            <w:shd w:val="clear" w:color="auto" w:fill="auto"/>
            <w:noWrap/>
            <w:vAlign w:val="bottom"/>
            <w:hideMark/>
          </w:tcPr>
          <w:p w14:paraId="27B1C20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pituitary</w:t>
            </w:r>
          </w:p>
        </w:tc>
        <w:tc>
          <w:tcPr>
            <w:tcW w:w="514" w:type="dxa"/>
            <w:tcBorders>
              <w:top w:val="nil"/>
              <w:left w:val="nil"/>
              <w:bottom w:val="nil"/>
              <w:right w:val="nil"/>
            </w:tcBorders>
            <w:shd w:val="clear" w:color="auto" w:fill="auto"/>
            <w:noWrap/>
            <w:vAlign w:val="bottom"/>
            <w:hideMark/>
          </w:tcPr>
          <w:p w14:paraId="696E80D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28</w:t>
            </w:r>
          </w:p>
        </w:tc>
        <w:tc>
          <w:tcPr>
            <w:tcW w:w="572" w:type="dxa"/>
            <w:tcBorders>
              <w:top w:val="nil"/>
              <w:left w:val="nil"/>
              <w:bottom w:val="nil"/>
              <w:right w:val="nil"/>
            </w:tcBorders>
            <w:shd w:val="clear" w:color="auto" w:fill="auto"/>
            <w:noWrap/>
            <w:vAlign w:val="bottom"/>
            <w:hideMark/>
          </w:tcPr>
          <w:p w14:paraId="4F522F5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36</w:t>
            </w:r>
          </w:p>
        </w:tc>
        <w:tc>
          <w:tcPr>
            <w:tcW w:w="717" w:type="dxa"/>
            <w:tcBorders>
              <w:top w:val="nil"/>
              <w:left w:val="nil"/>
              <w:bottom w:val="nil"/>
              <w:right w:val="nil"/>
            </w:tcBorders>
            <w:shd w:val="clear" w:color="auto" w:fill="auto"/>
            <w:noWrap/>
            <w:vAlign w:val="bottom"/>
            <w:hideMark/>
          </w:tcPr>
          <w:p w14:paraId="1EF012E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21</w:t>
            </w:r>
          </w:p>
        </w:tc>
        <w:tc>
          <w:tcPr>
            <w:tcW w:w="717" w:type="dxa"/>
            <w:tcBorders>
              <w:top w:val="nil"/>
              <w:left w:val="nil"/>
              <w:bottom w:val="nil"/>
              <w:right w:val="nil"/>
            </w:tcBorders>
            <w:shd w:val="clear" w:color="auto" w:fill="auto"/>
            <w:noWrap/>
            <w:vAlign w:val="bottom"/>
            <w:hideMark/>
          </w:tcPr>
          <w:p w14:paraId="7B10DA2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15</w:t>
            </w:r>
          </w:p>
        </w:tc>
        <w:tc>
          <w:tcPr>
            <w:tcW w:w="689" w:type="dxa"/>
            <w:tcBorders>
              <w:top w:val="nil"/>
              <w:left w:val="nil"/>
              <w:bottom w:val="nil"/>
              <w:right w:val="nil"/>
            </w:tcBorders>
            <w:shd w:val="clear" w:color="auto" w:fill="auto"/>
            <w:noWrap/>
            <w:vAlign w:val="bottom"/>
            <w:hideMark/>
          </w:tcPr>
          <w:p w14:paraId="508E5F5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0.477</w:t>
            </w:r>
          </w:p>
        </w:tc>
        <w:tc>
          <w:tcPr>
            <w:tcW w:w="689" w:type="dxa"/>
            <w:tcBorders>
              <w:top w:val="nil"/>
              <w:left w:val="nil"/>
              <w:bottom w:val="nil"/>
              <w:right w:val="nil"/>
            </w:tcBorders>
            <w:shd w:val="clear" w:color="auto" w:fill="auto"/>
            <w:noWrap/>
            <w:vAlign w:val="bottom"/>
            <w:hideMark/>
          </w:tcPr>
          <w:p w14:paraId="00EC5D9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0.022</w:t>
            </w:r>
          </w:p>
        </w:tc>
      </w:tr>
      <w:tr w:rsidR="00FC3A49" w:rsidRPr="00FC3A49" w14:paraId="069A237C" w14:textId="77777777" w:rsidTr="00F16AB6">
        <w:trPr>
          <w:trHeight w:val="315"/>
        </w:trPr>
        <w:tc>
          <w:tcPr>
            <w:tcW w:w="4302" w:type="dxa"/>
            <w:tcBorders>
              <w:top w:val="nil"/>
              <w:left w:val="nil"/>
              <w:bottom w:val="nil"/>
              <w:right w:val="nil"/>
            </w:tcBorders>
            <w:shd w:val="clear" w:color="auto" w:fill="auto"/>
            <w:noWrap/>
            <w:vAlign w:val="bottom"/>
            <w:hideMark/>
          </w:tcPr>
          <w:p w14:paraId="6BAC574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interpeduncular area</w:t>
            </w:r>
          </w:p>
        </w:tc>
        <w:tc>
          <w:tcPr>
            <w:tcW w:w="514" w:type="dxa"/>
            <w:tcBorders>
              <w:top w:val="nil"/>
              <w:left w:val="nil"/>
              <w:bottom w:val="nil"/>
              <w:right w:val="nil"/>
            </w:tcBorders>
            <w:shd w:val="clear" w:color="auto" w:fill="auto"/>
            <w:noWrap/>
            <w:vAlign w:val="bottom"/>
            <w:hideMark/>
          </w:tcPr>
          <w:p w14:paraId="4D9D5F6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26</w:t>
            </w:r>
          </w:p>
        </w:tc>
        <w:tc>
          <w:tcPr>
            <w:tcW w:w="572" w:type="dxa"/>
            <w:tcBorders>
              <w:top w:val="nil"/>
              <w:left w:val="nil"/>
              <w:bottom w:val="nil"/>
              <w:right w:val="nil"/>
            </w:tcBorders>
            <w:shd w:val="clear" w:color="auto" w:fill="auto"/>
            <w:noWrap/>
            <w:vAlign w:val="bottom"/>
            <w:hideMark/>
          </w:tcPr>
          <w:p w14:paraId="2961C66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30</w:t>
            </w:r>
          </w:p>
        </w:tc>
        <w:tc>
          <w:tcPr>
            <w:tcW w:w="717" w:type="dxa"/>
            <w:tcBorders>
              <w:top w:val="nil"/>
              <w:left w:val="nil"/>
              <w:bottom w:val="nil"/>
              <w:right w:val="nil"/>
            </w:tcBorders>
            <w:shd w:val="clear" w:color="auto" w:fill="auto"/>
            <w:noWrap/>
            <w:vAlign w:val="bottom"/>
            <w:hideMark/>
          </w:tcPr>
          <w:p w14:paraId="27059BB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1D34633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auto" w:fill="auto"/>
            <w:noWrap/>
            <w:vAlign w:val="bottom"/>
            <w:hideMark/>
          </w:tcPr>
          <w:p w14:paraId="7DCF591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0.505</w:t>
            </w:r>
          </w:p>
        </w:tc>
        <w:tc>
          <w:tcPr>
            <w:tcW w:w="689" w:type="dxa"/>
            <w:tcBorders>
              <w:top w:val="nil"/>
              <w:left w:val="nil"/>
              <w:bottom w:val="nil"/>
              <w:right w:val="nil"/>
            </w:tcBorders>
            <w:shd w:val="clear" w:color="auto" w:fill="auto"/>
            <w:noWrap/>
            <w:vAlign w:val="bottom"/>
            <w:hideMark/>
          </w:tcPr>
          <w:p w14:paraId="1698FFC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0.029</w:t>
            </w:r>
          </w:p>
        </w:tc>
      </w:tr>
      <w:tr w:rsidR="00FC3A49" w:rsidRPr="00FC3A49" w14:paraId="447707B9" w14:textId="77777777" w:rsidTr="00F16AB6">
        <w:trPr>
          <w:trHeight w:val="315"/>
        </w:trPr>
        <w:tc>
          <w:tcPr>
            <w:tcW w:w="4302" w:type="dxa"/>
            <w:tcBorders>
              <w:top w:val="nil"/>
              <w:left w:val="nil"/>
              <w:bottom w:val="nil"/>
              <w:right w:val="nil"/>
            </w:tcBorders>
            <w:shd w:val="clear" w:color="auto" w:fill="auto"/>
            <w:noWrap/>
            <w:vAlign w:val="bottom"/>
            <w:hideMark/>
          </w:tcPr>
          <w:p w14:paraId="624FEE8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superior colliculus</w:t>
            </w:r>
          </w:p>
        </w:tc>
        <w:tc>
          <w:tcPr>
            <w:tcW w:w="514" w:type="dxa"/>
            <w:tcBorders>
              <w:top w:val="nil"/>
              <w:left w:val="nil"/>
              <w:bottom w:val="nil"/>
              <w:right w:val="nil"/>
            </w:tcBorders>
            <w:shd w:val="clear" w:color="auto" w:fill="auto"/>
            <w:noWrap/>
            <w:vAlign w:val="bottom"/>
            <w:hideMark/>
          </w:tcPr>
          <w:p w14:paraId="2F7E06B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25</w:t>
            </w:r>
          </w:p>
        </w:tc>
        <w:tc>
          <w:tcPr>
            <w:tcW w:w="572" w:type="dxa"/>
            <w:tcBorders>
              <w:top w:val="nil"/>
              <w:left w:val="nil"/>
              <w:bottom w:val="nil"/>
              <w:right w:val="nil"/>
            </w:tcBorders>
            <w:shd w:val="clear" w:color="auto" w:fill="auto"/>
            <w:noWrap/>
            <w:vAlign w:val="bottom"/>
            <w:hideMark/>
          </w:tcPr>
          <w:p w14:paraId="10D435E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33</w:t>
            </w:r>
          </w:p>
        </w:tc>
        <w:tc>
          <w:tcPr>
            <w:tcW w:w="717" w:type="dxa"/>
            <w:tcBorders>
              <w:top w:val="nil"/>
              <w:left w:val="nil"/>
              <w:bottom w:val="nil"/>
              <w:right w:val="nil"/>
            </w:tcBorders>
            <w:shd w:val="clear" w:color="auto" w:fill="auto"/>
            <w:noWrap/>
            <w:vAlign w:val="bottom"/>
            <w:hideMark/>
          </w:tcPr>
          <w:p w14:paraId="3824CB3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w:t>
            </w:r>
          </w:p>
        </w:tc>
        <w:tc>
          <w:tcPr>
            <w:tcW w:w="717" w:type="dxa"/>
            <w:tcBorders>
              <w:top w:val="nil"/>
              <w:left w:val="nil"/>
              <w:bottom w:val="nil"/>
              <w:right w:val="nil"/>
            </w:tcBorders>
            <w:shd w:val="clear" w:color="auto" w:fill="auto"/>
            <w:noWrap/>
            <w:vAlign w:val="bottom"/>
            <w:hideMark/>
          </w:tcPr>
          <w:p w14:paraId="7693DC5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w:t>
            </w:r>
          </w:p>
        </w:tc>
        <w:tc>
          <w:tcPr>
            <w:tcW w:w="689" w:type="dxa"/>
            <w:tcBorders>
              <w:top w:val="nil"/>
              <w:left w:val="nil"/>
              <w:bottom w:val="nil"/>
              <w:right w:val="nil"/>
            </w:tcBorders>
            <w:shd w:val="clear" w:color="auto" w:fill="auto"/>
            <w:noWrap/>
            <w:vAlign w:val="bottom"/>
            <w:hideMark/>
          </w:tcPr>
          <w:p w14:paraId="2178984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0.516</w:t>
            </w:r>
          </w:p>
        </w:tc>
        <w:tc>
          <w:tcPr>
            <w:tcW w:w="689" w:type="dxa"/>
            <w:tcBorders>
              <w:top w:val="nil"/>
              <w:left w:val="nil"/>
              <w:bottom w:val="nil"/>
              <w:right w:val="nil"/>
            </w:tcBorders>
            <w:shd w:val="clear" w:color="auto" w:fill="auto"/>
            <w:noWrap/>
            <w:vAlign w:val="bottom"/>
            <w:hideMark/>
          </w:tcPr>
          <w:p w14:paraId="2A77795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0.031</w:t>
            </w:r>
          </w:p>
        </w:tc>
      </w:tr>
      <w:tr w:rsidR="00FC3A49" w:rsidRPr="00FC3A49" w14:paraId="5E057E8C" w14:textId="77777777" w:rsidTr="00F16AB6">
        <w:trPr>
          <w:trHeight w:val="315"/>
        </w:trPr>
        <w:tc>
          <w:tcPr>
            <w:tcW w:w="4302" w:type="dxa"/>
            <w:tcBorders>
              <w:top w:val="nil"/>
              <w:left w:val="nil"/>
              <w:bottom w:val="nil"/>
              <w:right w:val="nil"/>
            </w:tcBorders>
            <w:shd w:val="clear" w:color="auto" w:fill="auto"/>
            <w:noWrap/>
            <w:vAlign w:val="bottom"/>
            <w:hideMark/>
          </w:tcPr>
          <w:p w14:paraId="25702D7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medial amygdaloid area</w:t>
            </w:r>
          </w:p>
        </w:tc>
        <w:tc>
          <w:tcPr>
            <w:tcW w:w="514" w:type="dxa"/>
            <w:tcBorders>
              <w:top w:val="nil"/>
              <w:left w:val="nil"/>
              <w:bottom w:val="nil"/>
              <w:right w:val="nil"/>
            </w:tcBorders>
            <w:shd w:val="clear" w:color="auto" w:fill="auto"/>
            <w:noWrap/>
            <w:vAlign w:val="bottom"/>
            <w:hideMark/>
          </w:tcPr>
          <w:p w14:paraId="5B8DA96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18</w:t>
            </w:r>
          </w:p>
        </w:tc>
        <w:tc>
          <w:tcPr>
            <w:tcW w:w="572" w:type="dxa"/>
            <w:tcBorders>
              <w:top w:val="nil"/>
              <w:left w:val="nil"/>
              <w:bottom w:val="nil"/>
              <w:right w:val="nil"/>
            </w:tcBorders>
            <w:shd w:val="clear" w:color="auto" w:fill="auto"/>
            <w:noWrap/>
            <w:vAlign w:val="bottom"/>
            <w:hideMark/>
          </w:tcPr>
          <w:p w14:paraId="64A835C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25</w:t>
            </w:r>
          </w:p>
        </w:tc>
        <w:tc>
          <w:tcPr>
            <w:tcW w:w="717" w:type="dxa"/>
            <w:tcBorders>
              <w:top w:val="nil"/>
              <w:left w:val="nil"/>
              <w:bottom w:val="nil"/>
              <w:right w:val="nil"/>
            </w:tcBorders>
            <w:shd w:val="clear" w:color="auto" w:fill="auto"/>
            <w:noWrap/>
            <w:vAlign w:val="bottom"/>
            <w:hideMark/>
          </w:tcPr>
          <w:p w14:paraId="2423BB9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22</w:t>
            </w:r>
          </w:p>
        </w:tc>
        <w:tc>
          <w:tcPr>
            <w:tcW w:w="717" w:type="dxa"/>
            <w:tcBorders>
              <w:top w:val="nil"/>
              <w:left w:val="nil"/>
              <w:bottom w:val="nil"/>
              <w:right w:val="nil"/>
            </w:tcBorders>
            <w:shd w:val="clear" w:color="auto" w:fill="auto"/>
            <w:noWrap/>
            <w:vAlign w:val="bottom"/>
            <w:hideMark/>
          </w:tcPr>
          <w:p w14:paraId="09E0F88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38</w:t>
            </w:r>
          </w:p>
        </w:tc>
        <w:tc>
          <w:tcPr>
            <w:tcW w:w="689" w:type="dxa"/>
            <w:tcBorders>
              <w:top w:val="nil"/>
              <w:left w:val="nil"/>
              <w:bottom w:val="nil"/>
              <w:right w:val="nil"/>
            </w:tcBorders>
            <w:shd w:val="clear" w:color="auto" w:fill="auto"/>
            <w:noWrap/>
            <w:vAlign w:val="bottom"/>
            <w:hideMark/>
          </w:tcPr>
          <w:p w14:paraId="16AA6CD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0.53</w:t>
            </w:r>
          </w:p>
        </w:tc>
        <w:tc>
          <w:tcPr>
            <w:tcW w:w="689" w:type="dxa"/>
            <w:tcBorders>
              <w:top w:val="nil"/>
              <w:left w:val="nil"/>
              <w:bottom w:val="nil"/>
              <w:right w:val="nil"/>
            </w:tcBorders>
            <w:shd w:val="clear" w:color="auto" w:fill="auto"/>
            <w:noWrap/>
            <w:vAlign w:val="bottom"/>
            <w:hideMark/>
          </w:tcPr>
          <w:p w14:paraId="231E573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0.069</w:t>
            </w:r>
          </w:p>
        </w:tc>
      </w:tr>
      <w:tr w:rsidR="00FC3A49" w:rsidRPr="00FC3A49" w14:paraId="618F1ECA" w14:textId="77777777" w:rsidTr="00F16AB6">
        <w:trPr>
          <w:trHeight w:val="315"/>
        </w:trPr>
        <w:tc>
          <w:tcPr>
            <w:tcW w:w="4302" w:type="dxa"/>
            <w:tcBorders>
              <w:top w:val="nil"/>
              <w:left w:val="nil"/>
              <w:bottom w:val="nil"/>
              <w:right w:val="nil"/>
            </w:tcBorders>
            <w:shd w:val="clear" w:color="auto" w:fill="auto"/>
            <w:noWrap/>
            <w:vAlign w:val="bottom"/>
            <w:hideMark/>
          </w:tcPr>
          <w:p w14:paraId="13D4B45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 xml:space="preserve">CA3 </w:t>
            </w:r>
          </w:p>
        </w:tc>
        <w:tc>
          <w:tcPr>
            <w:tcW w:w="514" w:type="dxa"/>
            <w:tcBorders>
              <w:top w:val="nil"/>
              <w:left w:val="nil"/>
              <w:bottom w:val="nil"/>
              <w:right w:val="nil"/>
            </w:tcBorders>
            <w:shd w:val="clear" w:color="auto" w:fill="auto"/>
            <w:noWrap/>
            <w:vAlign w:val="bottom"/>
            <w:hideMark/>
          </w:tcPr>
          <w:p w14:paraId="6216AA7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11</w:t>
            </w:r>
          </w:p>
        </w:tc>
        <w:tc>
          <w:tcPr>
            <w:tcW w:w="572" w:type="dxa"/>
            <w:tcBorders>
              <w:top w:val="nil"/>
              <w:left w:val="nil"/>
              <w:bottom w:val="nil"/>
              <w:right w:val="nil"/>
            </w:tcBorders>
            <w:shd w:val="clear" w:color="auto" w:fill="auto"/>
            <w:noWrap/>
            <w:vAlign w:val="bottom"/>
            <w:hideMark/>
          </w:tcPr>
          <w:p w14:paraId="1A96A10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22</w:t>
            </w:r>
          </w:p>
        </w:tc>
        <w:tc>
          <w:tcPr>
            <w:tcW w:w="717" w:type="dxa"/>
            <w:tcBorders>
              <w:top w:val="nil"/>
              <w:left w:val="nil"/>
              <w:bottom w:val="nil"/>
              <w:right w:val="nil"/>
            </w:tcBorders>
            <w:shd w:val="clear" w:color="auto" w:fill="auto"/>
            <w:noWrap/>
            <w:vAlign w:val="bottom"/>
            <w:hideMark/>
          </w:tcPr>
          <w:p w14:paraId="1FAC3E7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w:t>
            </w:r>
          </w:p>
        </w:tc>
        <w:tc>
          <w:tcPr>
            <w:tcW w:w="717" w:type="dxa"/>
            <w:tcBorders>
              <w:top w:val="nil"/>
              <w:left w:val="nil"/>
              <w:bottom w:val="nil"/>
              <w:right w:val="nil"/>
            </w:tcBorders>
            <w:shd w:val="clear" w:color="auto" w:fill="auto"/>
            <w:noWrap/>
            <w:vAlign w:val="bottom"/>
            <w:hideMark/>
          </w:tcPr>
          <w:p w14:paraId="2DE4580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9</w:t>
            </w:r>
          </w:p>
        </w:tc>
        <w:tc>
          <w:tcPr>
            <w:tcW w:w="689" w:type="dxa"/>
            <w:tcBorders>
              <w:top w:val="nil"/>
              <w:left w:val="nil"/>
              <w:bottom w:val="nil"/>
              <w:right w:val="nil"/>
            </w:tcBorders>
            <w:shd w:val="clear" w:color="auto" w:fill="auto"/>
            <w:noWrap/>
            <w:vAlign w:val="bottom"/>
            <w:hideMark/>
          </w:tcPr>
          <w:p w14:paraId="2C1202B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0.539</w:t>
            </w:r>
          </w:p>
        </w:tc>
        <w:tc>
          <w:tcPr>
            <w:tcW w:w="689" w:type="dxa"/>
            <w:tcBorders>
              <w:top w:val="nil"/>
              <w:left w:val="nil"/>
              <w:bottom w:val="nil"/>
              <w:right w:val="nil"/>
            </w:tcBorders>
            <w:shd w:val="clear" w:color="auto" w:fill="auto"/>
            <w:noWrap/>
            <w:vAlign w:val="bottom"/>
            <w:hideMark/>
          </w:tcPr>
          <w:p w14:paraId="49FF488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0.036</w:t>
            </w:r>
          </w:p>
        </w:tc>
      </w:tr>
      <w:tr w:rsidR="00FC3A49" w:rsidRPr="00FC3A49" w14:paraId="491EC76A" w14:textId="77777777" w:rsidTr="00F16AB6">
        <w:trPr>
          <w:trHeight w:val="315"/>
        </w:trPr>
        <w:tc>
          <w:tcPr>
            <w:tcW w:w="4302" w:type="dxa"/>
            <w:tcBorders>
              <w:top w:val="nil"/>
              <w:left w:val="nil"/>
              <w:bottom w:val="nil"/>
              <w:right w:val="nil"/>
            </w:tcBorders>
            <w:shd w:val="clear" w:color="auto" w:fill="auto"/>
            <w:noWrap/>
            <w:vAlign w:val="bottom"/>
            <w:hideMark/>
          </w:tcPr>
          <w:p w14:paraId="4A9D15D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parafascicular thalamic area</w:t>
            </w:r>
          </w:p>
        </w:tc>
        <w:tc>
          <w:tcPr>
            <w:tcW w:w="514" w:type="dxa"/>
            <w:tcBorders>
              <w:top w:val="nil"/>
              <w:left w:val="nil"/>
              <w:bottom w:val="nil"/>
              <w:right w:val="nil"/>
            </w:tcBorders>
            <w:shd w:val="clear" w:color="auto" w:fill="auto"/>
            <w:noWrap/>
            <w:vAlign w:val="bottom"/>
            <w:hideMark/>
          </w:tcPr>
          <w:p w14:paraId="075C50A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auto" w:fill="auto"/>
            <w:noWrap/>
            <w:vAlign w:val="bottom"/>
            <w:hideMark/>
          </w:tcPr>
          <w:p w14:paraId="7B8F8F5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4D7B6AB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12BA454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50</w:t>
            </w:r>
          </w:p>
        </w:tc>
        <w:tc>
          <w:tcPr>
            <w:tcW w:w="689" w:type="dxa"/>
            <w:tcBorders>
              <w:top w:val="nil"/>
              <w:left w:val="nil"/>
              <w:bottom w:val="nil"/>
              <w:right w:val="nil"/>
            </w:tcBorders>
            <w:shd w:val="clear" w:color="auto" w:fill="auto"/>
            <w:noWrap/>
            <w:vAlign w:val="bottom"/>
            <w:hideMark/>
          </w:tcPr>
          <w:p w14:paraId="0F016BC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0.546</w:t>
            </w:r>
          </w:p>
        </w:tc>
        <w:tc>
          <w:tcPr>
            <w:tcW w:w="689" w:type="dxa"/>
            <w:tcBorders>
              <w:top w:val="nil"/>
              <w:left w:val="nil"/>
              <w:bottom w:val="nil"/>
              <w:right w:val="nil"/>
            </w:tcBorders>
            <w:shd w:val="clear" w:color="auto" w:fill="auto"/>
            <w:noWrap/>
            <w:vAlign w:val="bottom"/>
            <w:hideMark/>
          </w:tcPr>
          <w:p w14:paraId="448F50E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0.037</w:t>
            </w:r>
          </w:p>
        </w:tc>
      </w:tr>
      <w:tr w:rsidR="00FC3A49" w:rsidRPr="00FC3A49" w14:paraId="6A589267" w14:textId="77777777" w:rsidTr="00F16AB6">
        <w:trPr>
          <w:trHeight w:val="315"/>
        </w:trPr>
        <w:tc>
          <w:tcPr>
            <w:tcW w:w="4302" w:type="dxa"/>
            <w:tcBorders>
              <w:top w:val="nil"/>
              <w:left w:val="nil"/>
              <w:bottom w:val="nil"/>
              <w:right w:val="nil"/>
            </w:tcBorders>
            <w:shd w:val="clear" w:color="auto" w:fill="auto"/>
            <w:noWrap/>
            <w:vAlign w:val="bottom"/>
            <w:hideMark/>
          </w:tcPr>
          <w:p w14:paraId="3CD51B2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anterior pretectal thalamic area</w:t>
            </w:r>
          </w:p>
        </w:tc>
        <w:tc>
          <w:tcPr>
            <w:tcW w:w="514" w:type="dxa"/>
            <w:tcBorders>
              <w:top w:val="nil"/>
              <w:left w:val="nil"/>
              <w:bottom w:val="nil"/>
              <w:right w:val="nil"/>
            </w:tcBorders>
            <w:shd w:val="clear" w:color="auto" w:fill="auto"/>
            <w:noWrap/>
            <w:vAlign w:val="bottom"/>
            <w:hideMark/>
          </w:tcPr>
          <w:p w14:paraId="567E90D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w:t>
            </w:r>
          </w:p>
        </w:tc>
        <w:tc>
          <w:tcPr>
            <w:tcW w:w="572" w:type="dxa"/>
            <w:tcBorders>
              <w:top w:val="nil"/>
              <w:left w:val="nil"/>
              <w:bottom w:val="nil"/>
              <w:right w:val="nil"/>
            </w:tcBorders>
            <w:shd w:val="clear" w:color="auto" w:fill="auto"/>
            <w:noWrap/>
            <w:vAlign w:val="bottom"/>
            <w:hideMark/>
          </w:tcPr>
          <w:p w14:paraId="508839E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6</w:t>
            </w:r>
          </w:p>
        </w:tc>
        <w:tc>
          <w:tcPr>
            <w:tcW w:w="717" w:type="dxa"/>
            <w:tcBorders>
              <w:top w:val="nil"/>
              <w:left w:val="nil"/>
              <w:bottom w:val="nil"/>
              <w:right w:val="nil"/>
            </w:tcBorders>
            <w:shd w:val="clear" w:color="auto" w:fill="auto"/>
            <w:noWrap/>
            <w:vAlign w:val="bottom"/>
            <w:hideMark/>
          </w:tcPr>
          <w:p w14:paraId="15219DD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6</w:t>
            </w:r>
          </w:p>
        </w:tc>
        <w:tc>
          <w:tcPr>
            <w:tcW w:w="717" w:type="dxa"/>
            <w:tcBorders>
              <w:top w:val="nil"/>
              <w:left w:val="nil"/>
              <w:bottom w:val="nil"/>
              <w:right w:val="nil"/>
            </w:tcBorders>
            <w:shd w:val="clear" w:color="auto" w:fill="auto"/>
            <w:noWrap/>
            <w:vAlign w:val="bottom"/>
            <w:hideMark/>
          </w:tcPr>
          <w:p w14:paraId="45B236C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15</w:t>
            </w:r>
          </w:p>
        </w:tc>
        <w:tc>
          <w:tcPr>
            <w:tcW w:w="689" w:type="dxa"/>
            <w:tcBorders>
              <w:top w:val="nil"/>
              <w:left w:val="nil"/>
              <w:bottom w:val="nil"/>
              <w:right w:val="nil"/>
            </w:tcBorders>
            <w:shd w:val="clear" w:color="auto" w:fill="auto"/>
            <w:noWrap/>
            <w:vAlign w:val="bottom"/>
            <w:hideMark/>
          </w:tcPr>
          <w:p w14:paraId="60EC1DB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0.549</w:t>
            </w:r>
          </w:p>
        </w:tc>
        <w:tc>
          <w:tcPr>
            <w:tcW w:w="689" w:type="dxa"/>
            <w:tcBorders>
              <w:top w:val="nil"/>
              <w:left w:val="nil"/>
              <w:bottom w:val="nil"/>
              <w:right w:val="nil"/>
            </w:tcBorders>
            <w:shd w:val="clear" w:color="auto" w:fill="auto"/>
            <w:noWrap/>
            <w:vAlign w:val="bottom"/>
            <w:hideMark/>
          </w:tcPr>
          <w:p w14:paraId="5D3C38B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0.039</w:t>
            </w:r>
          </w:p>
        </w:tc>
      </w:tr>
      <w:tr w:rsidR="00FC3A49" w:rsidRPr="00FC3A49" w14:paraId="7617F3B5" w14:textId="77777777" w:rsidTr="00F16AB6">
        <w:trPr>
          <w:trHeight w:val="315"/>
        </w:trPr>
        <w:tc>
          <w:tcPr>
            <w:tcW w:w="4302" w:type="dxa"/>
            <w:tcBorders>
              <w:top w:val="nil"/>
              <w:left w:val="nil"/>
              <w:bottom w:val="nil"/>
              <w:right w:val="nil"/>
            </w:tcBorders>
            <w:shd w:val="clear" w:color="auto" w:fill="auto"/>
            <w:noWrap/>
            <w:vAlign w:val="bottom"/>
            <w:hideMark/>
          </w:tcPr>
          <w:p w14:paraId="62F5760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anterior thalamic area</w:t>
            </w:r>
          </w:p>
        </w:tc>
        <w:tc>
          <w:tcPr>
            <w:tcW w:w="514" w:type="dxa"/>
            <w:tcBorders>
              <w:top w:val="nil"/>
              <w:left w:val="nil"/>
              <w:bottom w:val="nil"/>
              <w:right w:val="nil"/>
            </w:tcBorders>
            <w:shd w:val="clear" w:color="auto" w:fill="auto"/>
            <w:noWrap/>
            <w:vAlign w:val="bottom"/>
            <w:hideMark/>
          </w:tcPr>
          <w:p w14:paraId="7DBDA0A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w:t>
            </w:r>
          </w:p>
        </w:tc>
        <w:tc>
          <w:tcPr>
            <w:tcW w:w="572" w:type="dxa"/>
            <w:tcBorders>
              <w:top w:val="nil"/>
              <w:left w:val="nil"/>
              <w:bottom w:val="nil"/>
              <w:right w:val="nil"/>
            </w:tcBorders>
            <w:shd w:val="clear" w:color="auto" w:fill="auto"/>
            <w:noWrap/>
            <w:vAlign w:val="bottom"/>
            <w:hideMark/>
          </w:tcPr>
          <w:p w14:paraId="6EC892F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11</w:t>
            </w:r>
          </w:p>
        </w:tc>
        <w:tc>
          <w:tcPr>
            <w:tcW w:w="717" w:type="dxa"/>
            <w:tcBorders>
              <w:top w:val="nil"/>
              <w:left w:val="nil"/>
              <w:bottom w:val="nil"/>
              <w:right w:val="nil"/>
            </w:tcBorders>
            <w:shd w:val="clear" w:color="auto" w:fill="auto"/>
            <w:noWrap/>
            <w:vAlign w:val="bottom"/>
            <w:hideMark/>
          </w:tcPr>
          <w:p w14:paraId="1FBACA0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7</w:t>
            </w:r>
          </w:p>
        </w:tc>
        <w:tc>
          <w:tcPr>
            <w:tcW w:w="717" w:type="dxa"/>
            <w:tcBorders>
              <w:top w:val="nil"/>
              <w:left w:val="nil"/>
              <w:bottom w:val="nil"/>
              <w:right w:val="nil"/>
            </w:tcBorders>
            <w:shd w:val="clear" w:color="auto" w:fill="auto"/>
            <w:noWrap/>
            <w:vAlign w:val="bottom"/>
            <w:hideMark/>
          </w:tcPr>
          <w:p w14:paraId="5BE610B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w:t>
            </w:r>
          </w:p>
        </w:tc>
        <w:tc>
          <w:tcPr>
            <w:tcW w:w="689" w:type="dxa"/>
            <w:tcBorders>
              <w:top w:val="nil"/>
              <w:left w:val="nil"/>
              <w:bottom w:val="nil"/>
              <w:right w:val="nil"/>
            </w:tcBorders>
            <w:shd w:val="clear" w:color="auto" w:fill="auto"/>
            <w:noWrap/>
            <w:vAlign w:val="bottom"/>
            <w:hideMark/>
          </w:tcPr>
          <w:p w14:paraId="241D0F7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0.592</w:t>
            </w:r>
          </w:p>
        </w:tc>
        <w:tc>
          <w:tcPr>
            <w:tcW w:w="689" w:type="dxa"/>
            <w:tcBorders>
              <w:top w:val="nil"/>
              <w:left w:val="nil"/>
              <w:bottom w:val="nil"/>
              <w:right w:val="nil"/>
            </w:tcBorders>
            <w:shd w:val="clear" w:color="auto" w:fill="auto"/>
            <w:noWrap/>
            <w:vAlign w:val="bottom"/>
            <w:hideMark/>
          </w:tcPr>
          <w:p w14:paraId="09E6CB7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0.048</w:t>
            </w:r>
          </w:p>
        </w:tc>
      </w:tr>
      <w:tr w:rsidR="00FC3A49" w:rsidRPr="00FC3A49" w14:paraId="57133AA8" w14:textId="77777777" w:rsidTr="00F16AB6">
        <w:trPr>
          <w:trHeight w:val="315"/>
        </w:trPr>
        <w:tc>
          <w:tcPr>
            <w:tcW w:w="4302" w:type="dxa"/>
            <w:tcBorders>
              <w:top w:val="nil"/>
              <w:left w:val="nil"/>
              <w:bottom w:val="nil"/>
              <w:right w:val="nil"/>
            </w:tcBorders>
            <w:shd w:val="clear" w:color="auto" w:fill="auto"/>
            <w:noWrap/>
            <w:vAlign w:val="bottom"/>
            <w:hideMark/>
          </w:tcPr>
          <w:p w14:paraId="0FED6D6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lateral preoptic area</w:t>
            </w:r>
          </w:p>
        </w:tc>
        <w:tc>
          <w:tcPr>
            <w:tcW w:w="514" w:type="dxa"/>
            <w:tcBorders>
              <w:top w:val="nil"/>
              <w:left w:val="nil"/>
              <w:bottom w:val="nil"/>
              <w:right w:val="nil"/>
            </w:tcBorders>
            <w:shd w:val="clear" w:color="auto" w:fill="auto"/>
            <w:noWrap/>
            <w:vAlign w:val="bottom"/>
            <w:hideMark/>
          </w:tcPr>
          <w:p w14:paraId="228ACBA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8</w:t>
            </w:r>
          </w:p>
        </w:tc>
        <w:tc>
          <w:tcPr>
            <w:tcW w:w="572" w:type="dxa"/>
            <w:tcBorders>
              <w:top w:val="nil"/>
              <w:left w:val="nil"/>
              <w:bottom w:val="nil"/>
              <w:right w:val="nil"/>
            </w:tcBorders>
            <w:shd w:val="clear" w:color="auto" w:fill="auto"/>
            <w:noWrap/>
            <w:vAlign w:val="bottom"/>
            <w:hideMark/>
          </w:tcPr>
          <w:p w14:paraId="41B2B6B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17</w:t>
            </w:r>
          </w:p>
        </w:tc>
        <w:tc>
          <w:tcPr>
            <w:tcW w:w="717" w:type="dxa"/>
            <w:tcBorders>
              <w:top w:val="nil"/>
              <w:left w:val="nil"/>
              <w:bottom w:val="nil"/>
              <w:right w:val="nil"/>
            </w:tcBorders>
            <w:shd w:val="clear" w:color="auto" w:fill="auto"/>
            <w:noWrap/>
            <w:vAlign w:val="bottom"/>
            <w:hideMark/>
          </w:tcPr>
          <w:p w14:paraId="001801B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100</w:t>
            </w:r>
          </w:p>
        </w:tc>
        <w:tc>
          <w:tcPr>
            <w:tcW w:w="717" w:type="dxa"/>
            <w:tcBorders>
              <w:top w:val="nil"/>
              <w:left w:val="nil"/>
              <w:bottom w:val="nil"/>
              <w:right w:val="nil"/>
            </w:tcBorders>
            <w:shd w:val="clear" w:color="auto" w:fill="auto"/>
            <w:noWrap/>
            <w:vAlign w:val="bottom"/>
            <w:hideMark/>
          </w:tcPr>
          <w:p w14:paraId="340699A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14</w:t>
            </w:r>
          </w:p>
        </w:tc>
        <w:tc>
          <w:tcPr>
            <w:tcW w:w="689" w:type="dxa"/>
            <w:tcBorders>
              <w:top w:val="nil"/>
              <w:left w:val="nil"/>
              <w:bottom w:val="nil"/>
              <w:right w:val="nil"/>
            </w:tcBorders>
            <w:shd w:val="clear" w:color="auto" w:fill="auto"/>
            <w:noWrap/>
            <w:vAlign w:val="bottom"/>
            <w:hideMark/>
          </w:tcPr>
          <w:p w14:paraId="7C41832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0.607</w:t>
            </w:r>
          </w:p>
        </w:tc>
        <w:tc>
          <w:tcPr>
            <w:tcW w:w="689" w:type="dxa"/>
            <w:tcBorders>
              <w:top w:val="nil"/>
              <w:left w:val="nil"/>
              <w:bottom w:val="nil"/>
              <w:right w:val="nil"/>
            </w:tcBorders>
            <w:shd w:val="clear" w:color="auto" w:fill="auto"/>
            <w:noWrap/>
            <w:vAlign w:val="bottom"/>
            <w:hideMark/>
          </w:tcPr>
          <w:p w14:paraId="785103F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0.051</w:t>
            </w:r>
          </w:p>
        </w:tc>
      </w:tr>
      <w:tr w:rsidR="00FC3A49" w:rsidRPr="00FC3A49" w14:paraId="0BB228E5" w14:textId="77777777" w:rsidTr="00F16AB6">
        <w:trPr>
          <w:trHeight w:val="315"/>
        </w:trPr>
        <w:tc>
          <w:tcPr>
            <w:tcW w:w="4302" w:type="dxa"/>
            <w:tcBorders>
              <w:top w:val="nil"/>
              <w:left w:val="nil"/>
              <w:bottom w:val="nil"/>
              <w:right w:val="nil"/>
            </w:tcBorders>
            <w:shd w:val="clear" w:color="auto" w:fill="auto"/>
            <w:noWrap/>
            <w:vAlign w:val="bottom"/>
            <w:hideMark/>
          </w:tcPr>
          <w:p w14:paraId="17BE23F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medial preoptic area</w:t>
            </w:r>
          </w:p>
        </w:tc>
        <w:tc>
          <w:tcPr>
            <w:tcW w:w="514" w:type="dxa"/>
            <w:tcBorders>
              <w:top w:val="nil"/>
              <w:left w:val="nil"/>
              <w:bottom w:val="nil"/>
              <w:right w:val="nil"/>
            </w:tcBorders>
            <w:shd w:val="clear" w:color="auto" w:fill="auto"/>
            <w:noWrap/>
            <w:vAlign w:val="bottom"/>
            <w:hideMark/>
          </w:tcPr>
          <w:p w14:paraId="7476618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35</w:t>
            </w:r>
          </w:p>
        </w:tc>
        <w:tc>
          <w:tcPr>
            <w:tcW w:w="572" w:type="dxa"/>
            <w:tcBorders>
              <w:top w:val="nil"/>
              <w:left w:val="nil"/>
              <w:bottom w:val="nil"/>
              <w:right w:val="nil"/>
            </w:tcBorders>
            <w:shd w:val="clear" w:color="auto" w:fill="auto"/>
            <w:noWrap/>
            <w:vAlign w:val="bottom"/>
            <w:hideMark/>
          </w:tcPr>
          <w:p w14:paraId="7C88EEC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24</w:t>
            </w:r>
          </w:p>
        </w:tc>
        <w:tc>
          <w:tcPr>
            <w:tcW w:w="717" w:type="dxa"/>
            <w:tcBorders>
              <w:top w:val="nil"/>
              <w:left w:val="nil"/>
              <w:bottom w:val="nil"/>
              <w:right w:val="nil"/>
            </w:tcBorders>
            <w:shd w:val="clear" w:color="auto" w:fill="auto"/>
            <w:noWrap/>
            <w:vAlign w:val="bottom"/>
            <w:hideMark/>
          </w:tcPr>
          <w:p w14:paraId="2C3D4E0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28</w:t>
            </w:r>
          </w:p>
        </w:tc>
        <w:tc>
          <w:tcPr>
            <w:tcW w:w="717" w:type="dxa"/>
            <w:tcBorders>
              <w:top w:val="nil"/>
              <w:left w:val="nil"/>
              <w:bottom w:val="nil"/>
              <w:right w:val="nil"/>
            </w:tcBorders>
            <w:shd w:val="clear" w:color="auto" w:fill="auto"/>
            <w:noWrap/>
            <w:vAlign w:val="bottom"/>
            <w:hideMark/>
          </w:tcPr>
          <w:p w14:paraId="46E7B85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19</w:t>
            </w:r>
          </w:p>
        </w:tc>
        <w:tc>
          <w:tcPr>
            <w:tcW w:w="689" w:type="dxa"/>
            <w:tcBorders>
              <w:top w:val="nil"/>
              <w:left w:val="nil"/>
              <w:bottom w:val="nil"/>
              <w:right w:val="nil"/>
            </w:tcBorders>
            <w:shd w:val="clear" w:color="auto" w:fill="auto"/>
            <w:noWrap/>
            <w:vAlign w:val="bottom"/>
            <w:hideMark/>
          </w:tcPr>
          <w:p w14:paraId="4296B75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0.627</w:t>
            </w:r>
          </w:p>
        </w:tc>
        <w:tc>
          <w:tcPr>
            <w:tcW w:w="689" w:type="dxa"/>
            <w:tcBorders>
              <w:top w:val="nil"/>
              <w:left w:val="nil"/>
              <w:bottom w:val="nil"/>
              <w:right w:val="nil"/>
            </w:tcBorders>
            <w:shd w:val="clear" w:color="auto" w:fill="auto"/>
            <w:noWrap/>
            <w:vAlign w:val="bottom"/>
            <w:hideMark/>
          </w:tcPr>
          <w:p w14:paraId="2B0576F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0.055</w:t>
            </w:r>
          </w:p>
        </w:tc>
      </w:tr>
      <w:tr w:rsidR="00FC3A49" w:rsidRPr="00FC3A49" w14:paraId="70CCC4AC" w14:textId="77777777" w:rsidTr="00F16AB6">
        <w:trPr>
          <w:trHeight w:val="315"/>
        </w:trPr>
        <w:tc>
          <w:tcPr>
            <w:tcW w:w="4302" w:type="dxa"/>
            <w:tcBorders>
              <w:top w:val="nil"/>
              <w:left w:val="nil"/>
              <w:bottom w:val="nil"/>
              <w:right w:val="nil"/>
            </w:tcBorders>
            <w:shd w:val="clear" w:color="auto" w:fill="auto"/>
            <w:noWrap/>
            <w:vAlign w:val="bottom"/>
            <w:hideMark/>
          </w:tcPr>
          <w:p w14:paraId="4CD7850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reticular thalamic area</w:t>
            </w:r>
          </w:p>
        </w:tc>
        <w:tc>
          <w:tcPr>
            <w:tcW w:w="514" w:type="dxa"/>
            <w:tcBorders>
              <w:top w:val="nil"/>
              <w:left w:val="nil"/>
              <w:bottom w:val="nil"/>
              <w:right w:val="nil"/>
            </w:tcBorders>
            <w:shd w:val="clear" w:color="auto" w:fill="auto"/>
            <w:noWrap/>
            <w:vAlign w:val="bottom"/>
            <w:hideMark/>
          </w:tcPr>
          <w:p w14:paraId="03171AF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w:t>
            </w:r>
          </w:p>
        </w:tc>
        <w:tc>
          <w:tcPr>
            <w:tcW w:w="572" w:type="dxa"/>
            <w:tcBorders>
              <w:top w:val="nil"/>
              <w:left w:val="nil"/>
              <w:bottom w:val="nil"/>
              <w:right w:val="nil"/>
            </w:tcBorders>
            <w:shd w:val="clear" w:color="auto" w:fill="auto"/>
            <w:noWrap/>
            <w:vAlign w:val="bottom"/>
            <w:hideMark/>
          </w:tcPr>
          <w:p w14:paraId="28730D4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6</w:t>
            </w:r>
          </w:p>
        </w:tc>
        <w:tc>
          <w:tcPr>
            <w:tcW w:w="717" w:type="dxa"/>
            <w:tcBorders>
              <w:top w:val="nil"/>
              <w:left w:val="nil"/>
              <w:bottom w:val="nil"/>
              <w:right w:val="nil"/>
            </w:tcBorders>
            <w:shd w:val="clear" w:color="auto" w:fill="auto"/>
            <w:noWrap/>
            <w:vAlign w:val="bottom"/>
            <w:hideMark/>
          </w:tcPr>
          <w:p w14:paraId="60D19E4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41</w:t>
            </w:r>
          </w:p>
        </w:tc>
        <w:tc>
          <w:tcPr>
            <w:tcW w:w="717" w:type="dxa"/>
            <w:tcBorders>
              <w:top w:val="nil"/>
              <w:left w:val="nil"/>
              <w:bottom w:val="nil"/>
              <w:right w:val="nil"/>
            </w:tcBorders>
            <w:shd w:val="clear" w:color="auto" w:fill="auto"/>
            <w:noWrap/>
            <w:vAlign w:val="bottom"/>
            <w:hideMark/>
          </w:tcPr>
          <w:p w14:paraId="64B13AA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29</w:t>
            </w:r>
          </w:p>
        </w:tc>
        <w:tc>
          <w:tcPr>
            <w:tcW w:w="689" w:type="dxa"/>
            <w:tcBorders>
              <w:top w:val="nil"/>
              <w:left w:val="nil"/>
              <w:bottom w:val="nil"/>
              <w:right w:val="nil"/>
            </w:tcBorders>
            <w:shd w:val="clear" w:color="auto" w:fill="auto"/>
            <w:noWrap/>
            <w:vAlign w:val="bottom"/>
            <w:hideMark/>
          </w:tcPr>
          <w:p w14:paraId="7E24932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0.628</w:t>
            </w:r>
          </w:p>
        </w:tc>
        <w:tc>
          <w:tcPr>
            <w:tcW w:w="689" w:type="dxa"/>
            <w:tcBorders>
              <w:top w:val="nil"/>
              <w:left w:val="nil"/>
              <w:bottom w:val="nil"/>
              <w:right w:val="nil"/>
            </w:tcBorders>
            <w:shd w:val="clear" w:color="auto" w:fill="auto"/>
            <w:noWrap/>
            <w:vAlign w:val="bottom"/>
            <w:hideMark/>
          </w:tcPr>
          <w:p w14:paraId="5C2E219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0.055</w:t>
            </w:r>
          </w:p>
        </w:tc>
      </w:tr>
      <w:tr w:rsidR="00FC3A49" w:rsidRPr="00FC3A49" w14:paraId="4F5C8E07" w14:textId="77777777" w:rsidTr="00F16AB6">
        <w:trPr>
          <w:trHeight w:val="315"/>
        </w:trPr>
        <w:tc>
          <w:tcPr>
            <w:tcW w:w="4302" w:type="dxa"/>
            <w:tcBorders>
              <w:top w:val="nil"/>
              <w:left w:val="nil"/>
              <w:bottom w:val="nil"/>
              <w:right w:val="nil"/>
            </w:tcBorders>
            <w:shd w:val="clear" w:color="auto" w:fill="auto"/>
            <w:noWrap/>
            <w:vAlign w:val="bottom"/>
            <w:hideMark/>
          </w:tcPr>
          <w:p w14:paraId="7AA1FA9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 xml:space="preserve">substantia nigra </w:t>
            </w:r>
          </w:p>
        </w:tc>
        <w:tc>
          <w:tcPr>
            <w:tcW w:w="514" w:type="dxa"/>
            <w:tcBorders>
              <w:top w:val="nil"/>
              <w:left w:val="nil"/>
              <w:bottom w:val="nil"/>
              <w:right w:val="nil"/>
            </w:tcBorders>
            <w:shd w:val="clear" w:color="auto" w:fill="auto"/>
            <w:noWrap/>
            <w:vAlign w:val="bottom"/>
            <w:hideMark/>
          </w:tcPr>
          <w:p w14:paraId="331823E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39</w:t>
            </w:r>
          </w:p>
        </w:tc>
        <w:tc>
          <w:tcPr>
            <w:tcW w:w="572" w:type="dxa"/>
            <w:tcBorders>
              <w:top w:val="nil"/>
              <w:left w:val="nil"/>
              <w:bottom w:val="nil"/>
              <w:right w:val="nil"/>
            </w:tcBorders>
            <w:shd w:val="clear" w:color="auto" w:fill="auto"/>
            <w:noWrap/>
            <w:vAlign w:val="bottom"/>
            <w:hideMark/>
          </w:tcPr>
          <w:p w14:paraId="4025A6F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45</w:t>
            </w:r>
          </w:p>
        </w:tc>
        <w:tc>
          <w:tcPr>
            <w:tcW w:w="717" w:type="dxa"/>
            <w:tcBorders>
              <w:top w:val="nil"/>
              <w:left w:val="nil"/>
              <w:bottom w:val="nil"/>
              <w:right w:val="nil"/>
            </w:tcBorders>
            <w:shd w:val="clear" w:color="auto" w:fill="auto"/>
            <w:noWrap/>
            <w:vAlign w:val="bottom"/>
            <w:hideMark/>
          </w:tcPr>
          <w:p w14:paraId="7F84047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27</w:t>
            </w:r>
          </w:p>
        </w:tc>
        <w:tc>
          <w:tcPr>
            <w:tcW w:w="717" w:type="dxa"/>
            <w:tcBorders>
              <w:top w:val="nil"/>
              <w:left w:val="nil"/>
              <w:bottom w:val="nil"/>
              <w:right w:val="nil"/>
            </w:tcBorders>
            <w:shd w:val="clear" w:color="auto" w:fill="auto"/>
            <w:noWrap/>
            <w:vAlign w:val="bottom"/>
            <w:hideMark/>
          </w:tcPr>
          <w:p w14:paraId="06ACFB5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w:t>
            </w:r>
          </w:p>
        </w:tc>
        <w:tc>
          <w:tcPr>
            <w:tcW w:w="689" w:type="dxa"/>
            <w:tcBorders>
              <w:top w:val="nil"/>
              <w:left w:val="nil"/>
              <w:bottom w:val="nil"/>
              <w:right w:val="nil"/>
            </w:tcBorders>
            <w:shd w:val="clear" w:color="auto" w:fill="auto"/>
            <w:noWrap/>
            <w:vAlign w:val="bottom"/>
            <w:hideMark/>
          </w:tcPr>
          <w:p w14:paraId="3532060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0.629</w:t>
            </w:r>
          </w:p>
        </w:tc>
        <w:tc>
          <w:tcPr>
            <w:tcW w:w="689" w:type="dxa"/>
            <w:tcBorders>
              <w:top w:val="nil"/>
              <w:left w:val="nil"/>
              <w:bottom w:val="nil"/>
              <w:right w:val="nil"/>
            </w:tcBorders>
            <w:shd w:val="clear" w:color="auto" w:fill="auto"/>
            <w:noWrap/>
            <w:vAlign w:val="bottom"/>
            <w:hideMark/>
          </w:tcPr>
          <w:p w14:paraId="5B1F005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0.042</w:t>
            </w:r>
          </w:p>
        </w:tc>
      </w:tr>
      <w:tr w:rsidR="00FC3A49" w:rsidRPr="00FC3A49" w14:paraId="1A50AD99" w14:textId="77777777" w:rsidTr="00F16AB6">
        <w:trPr>
          <w:trHeight w:val="315"/>
        </w:trPr>
        <w:tc>
          <w:tcPr>
            <w:tcW w:w="4302" w:type="dxa"/>
            <w:tcBorders>
              <w:top w:val="nil"/>
              <w:left w:val="nil"/>
              <w:bottom w:val="nil"/>
              <w:right w:val="nil"/>
            </w:tcBorders>
            <w:shd w:val="clear" w:color="auto" w:fill="auto"/>
            <w:noWrap/>
            <w:vAlign w:val="bottom"/>
            <w:hideMark/>
          </w:tcPr>
          <w:p w14:paraId="2CC1718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 xml:space="preserve">secondary somatosensory ctx </w:t>
            </w:r>
          </w:p>
        </w:tc>
        <w:tc>
          <w:tcPr>
            <w:tcW w:w="514" w:type="dxa"/>
            <w:tcBorders>
              <w:top w:val="nil"/>
              <w:left w:val="nil"/>
              <w:bottom w:val="nil"/>
              <w:right w:val="nil"/>
            </w:tcBorders>
            <w:shd w:val="clear" w:color="auto" w:fill="auto"/>
            <w:noWrap/>
            <w:vAlign w:val="bottom"/>
            <w:hideMark/>
          </w:tcPr>
          <w:p w14:paraId="142CC00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18</w:t>
            </w:r>
          </w:p>
        </w:tc>
        <w:tc>
          <w:tcPr>
            <w:tcW w:w="572" w:type="dxa"/>
            <w:tcBorders>
              <w:top w:val="nil"/>
              <w:left w:val="nil"/>
              <w:bottom w:val="nil"/>
              <w:right w:val="nil"/>
            </w:tcBorders>
            <w:shd w:val="clear" w:color="auto" w:fill="auto"/>
            <w:noWrap/>
            <w:vAlign w:val="bottom"/>
            <w:hideMark/>
          </w:tcPr>
          <w:p w14:paraId="13CF95A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23</w:t>
            </w:r>
          </w:p>
        </w:tc>
        <w:tc>
          <w:tcPr>
            <w:tcW w:w="717" w:type="dxa"/>
            <w:tcBorders>
              <w:top w:val="nil"/>
              <w:left w:val="nil"/>
              <w:bottom w:val="nil"/>
              <w:right w:val="nil"/>
            </w:tcBorders>
            <w:shd w:val="clear" w:color="auto" w:fill="auto"/>
            <w:noWrap/>
            <w:vAlign w:val="bottom"/>
            <w:hideMark/>
          </w:tcPr>
          <w:p w14:paraId="1DADCC1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32</w:t>
            </w:r>
          </w:p>
        </w:tc>
        <w:tc>
          <w:tcPr>
            <w:tcW w:w="717" w:type="dxa"/>
            <w:tcBorders>
              <w:top w:val="nil"/>
              <w:left w:val="nil"/>
              <w:bottom w:val="nil"/>
              <w:right w:val="nil"/>
            </w:tcBorders>
            <w:shd w:val="clear" w:color="auto" w:fill="auto"/>
            <w:noWrap/>
            <w:vAlign w:val="bottom"/>
            <w:hideMark/>
          </w:tcPr>
          <w:p w14:paraId="2F7C4C3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28</w:t>
            </w:r>
          </w:p>
        </w:tc>
        <w:tc>
          <w:tcPr>
            <w:tcW w:w="689" w:type="dxa"/>
            <w:tcBorders>
              <w:top w:val="nil"/>
              <w:left w:val="nil"/>
              <w:bottom w:val="nil"/>
              <w:right w:val="nil"/>
            </w:tcBorders>
            <w:shd w:val="clear" w:color="auto" w:fill="auto"/>
            <w:noWrap/>
            <w:vAlign w:val="bottom"/>
            <w:hideMark/>
          </w:tcPr>
          <w:p w14:paraId="4E842E4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0.641</w:t>
            </w:r>
          </w:p>
        </w:tc>
        <w:tc>
          <w:tcPr>
            <w:tcW w:w="689" w:type="dxa"/>
            <w:tcBorders>
              <w:top w:val="nil"/>
              <w:left w:val="nil"/>
              <w:bottom w:val="nil"/>
              <w:right w:val="nil"/>
            </w:tcBorders>
            <w:shd w:val="clear" w:color="auto" w:fill="auto"/>
            <w:noWrap/>
            <w:vAlign w:val="bottom"/>
            <w:hideMark/>
          </w:tcPr>
          <w:p w14:paraId="3FF0F76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0.058</w:t>
            </w:r>
          </w:p>
        </w:tc>
      </w:tr>
      <w:tr w:rsidR="00FC3A49" w:rsidRPr="00FC3A49" w14:paraId="0B03D107" w14:textId="77777777" w:rsidTr="00F16AB6">
        <w:trPr>
          <w:trHeight w:val="315"/>
        </w:trPr>
        <w:tc>
          <w:tcPr>
            <w:tcW w:w="4302" w:type="dxa"/>
            <w:tcBorders>
              <w:top w:val="nil"/>
              <w:left w:val="nil"/>
              <w:bottom w:val="nil"/>
              <w:right w:val="nil"/>
            </w:tcBorders>
            <w:shd w:val="clear" w:color="auto" w:fill="auto"/>
            <w:noWrap/>
            <w:vAlign w:val="bottom"/>
            <w:hideMark/>
          </w:tcPr>
          <w:p w14:paraId="2420856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ambiguus area</w:t>
            </w:r>
          </w:p>
        </w:tc>
        <w:tc>
          <w:tcPr>
            <w:tcW w:w="514" w:type="dxa"/>
            <w:tcBorders>
              <w:top w:val="nil"/>
              <w:left w:val="nil"/>
              <w:bottom w:val="nil"/>
              <w:right w:val="nil"/>
            </w:tcBorders>
            <w:shd w:val="clear" w:color="auto" w:fill="auto"/>
            <w:noWrap/>
            <w:vAlign w:val="bottom"/>
            <w:hideMark/>
          </w:tcPr>
          <w:p w14:paraId="0EA96F9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43</w:t>
            </w:r>
          </w:p>
        </w:tc>
        <w:tc>
          <w:tcPr>
            <w:tcW w:w="572" w:type="dxa"/>
            <w:tcBorders>
              <w:top w:val="nil"/>
              <w:left w:val="nil"/>
              <w:bottom w:val="nil"/>
              <w:right w:val="nil"/>
            </w:tcBorders>
            <w:shd w:val="clear" w:color="auto" w:fill="auto"/>
            <w:noWrap/>
            <w:vAlign w:val="bottom"/>
            <w:hideMark/>
          </w:tcPr>
          <w:p w14:paraId="152AEB2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18</w:t>
            </w:r>
          </w:p>
        </w:tc>
        <w:tc>
          <w:tcPr>
            <w:tcW w:w="717" w:type="dxa"/>
            <w:tcBorders>
              <w:top w:val="nil"/>
              <w:left w:val="nil"/>
              <w:bottom w:val="nil"/>
              <w:right w:val="nil"/>
            </w:tcBorders>
            <w:shd w:val="clear" w:color="auto" w:fill="auto"/>
            <w:noWrap/>
            <w:vAlign w:val="bottom"/>
            <w:hideMark/>
          </w:tcPr>
          <w:p w14:paraId="2A8BA48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20</w:t>
            </w:r>
          </w:p>
        </w:tc>
        <w:tc>
          <w:tcPr>
            <w:tcW w:w="717" w:type="dxa"/>
            <w:tcBorders>
              <w:top w:val="nil"/>
              <w:left w:val="nil"/>
              <w:bottom w:val="nil"/>
              <w:right w:val="nil"/>
            </w:tcBorders>
            <w:shd w:val="clear" w:color="auto" w:fill="auto"/>
            <w:noWrap/>
            <w:vAlign w:val="bottom"/>
            <w:hideMark/>
          </w:tcPr>
          <w:p w14:paraId="4A3306A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43</w:t>
            </w:r>
          </w:p>
        </w:tc>
        <w:tc>
          <w:tcPr>
            <w:tcW w:w="689" w:type="dxa"/>
            <w:tcBorders>
              <w:top w:val="nil"/>
              <w:left w:val="nil"/>
              <w:bottom w:val="nil"/>
              <w:right w:val="nil"/>
            </w:tcBorders>
            <w:shd w:val="clear" w:color="auto" w:fill="auto"/>
            <w:noWrap/>
            <w:vAlign w:val="bottom"/>
            <w:hideMark/>
          </w:tcPr>
          <w:p w14:paraId="22936FC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0.647</w:t>
            </w:r>
          </w:p>
        </w:tc>
        <w:tc>
          <w:tcPr>
            <w:tcW w:w="689" w:type="dxa"/>
            <w:tcBorders>
              <w:top w:val="nil"/>
              <w:left w:val="nil"/>
              <w:bottom w:val="nil"/>
              <w:right w:val="nil"/>
            </w:tcBorders>
            <w:shd w:val="clear" w:color="auto" w:fill="auto"/>
            <w:noWrap/>
            <w:vAlign w:val="bottom"/>
            <w:hideMark/>
          </w:tcPr>
          <w:p w14:paraId="0D337B0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0.059</w:t>
            </w:r>
          </w:p>
        </w:tc>
      </w:tr>
      <w:tr w:rsidR="00FC3A49" w:rsidRPr="00FC3A49" w14:paraId="6F42EE20" w14:textId="77777777" w:rsidTr="00F16AB6">
        <w:trPr>
          <w:trHeight w:val="315"/>
        </w:trPr>
        <w:tc>
          <w:tcPr>
            <w:tcW w:w="4302" w:type="dxa"/>
            <w:tcBorders>
              <w:top w:val="nil"/>
              <w:left w:val="nil"/>
              <w:bottom w:val="nil"/>
              <w:right w:val="nil"/>
            </w:tcBorders>
            <w:shd w:val="clear" w:color="auto" w:fill="auto"/>
            <w:noWrap/>
            <w:vAlign w:val="bottom"/>
            <w:hideMark/>
          </w:tcPr>
          <w:p w14:paraId="2C76BB5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ventral tegmental area</w:t>
            </w:r>
          </w:p>
        </w:tc>
        <w:tc>
          <w:tcPr>
            <w:tcW w:w="514" w:type="dxa"/>
            <w:tcBorders>
              <w:top w:val="nil"/>
              <w:left w:val="nil"/>
              <w:bottom w:val="nil"/>
              <w:right w:val="nil"/>
            </w:tcBorders>
            <w:shd w:val="clear" w:color="auto" w:fill="auto"/>
            <w:noWrap/>
            <w:vAlign w:val="bottom"/>
            <w:hideMark/>
          </w:tcPr>
          <w:p w14:paraId="61FD71C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25</w:t>
            </w:r>
          </w:p>
        </w:tc>
        <w:tc>
          <w:tcPr>
            <w:tcW w:w="572" w:type="dxa"/>
            <w:tcBorders>
              <w:top w:val="nil"/>
              <w:left w:val="nil"/>
              <w:bottom w:val="nil"/>
              <w:right w:val="nil"/>
            </w:tcBorders>
            <w:shd w:val="clear" w:color="auto" w:fill="auto"/>
            <w:noWrap/>
            <w:vAlign w:val="bottom"/>
            <w:hideMark/>
          </w:tcPr>
          <w:p w14:paraId="530317E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38</w:t>
            </w:r>
          </w:p>
        </w:tc>
        <w:tc>
          <w:tcPr>
            <w:tcW w:w="717" w:type="dxa"/>
            <w:tcBorders>
              <w:top w:val="nil"/>
              <w:left w:val="nil"/>
              <w:bottom w:val="nil"/>
              <w:right w:val="nil"/>
            </w:tcBorders>
            <w:shd w:val="clear" w:color="auto" w:fill="auto"/>
            <w:noWrap/>
            <w:vAlign w:val="bottom"/>
            <w:hideMark/>
          </w:tcPr>
          <w:p w14:paraId="38B95B6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50</w:t>
            </w:r>
          </w:p>
        </w:tc>
        <w:tc>
          <w:tcPr>
            <w:tcW w:w="717" w:type="dxa"/>
            <w:tcBorders>
              <w:top w:val="nil"/>
              <w:left w:val="nil"/>
              <w:bottom w:val="nil"/>
              <w:right w:val="nil"/>
            </w:tcBorders>
            <w:shd w:val="clear" w:color="auto" w:fill="auto"/>
            <w:noWrap/>
            <w:vAlign w:val="bottom"/>
            <w:hideMark/>
          </w:tcPr>
          <w:p w14:paraId="39F5424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auto" w:fill="auto"/>
            <w:noWrap/>
            <w:vAlign w:val="bottom"/>
            <w:hideMark/>
          </w:tcPr>
          <w:p w14:paraId="10FBB9C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0.653</w:t>
            </w:r>
          </w:p>
        </w:tc>
        <w:tc>
          <w:tcPr>
            <w:tcW w:w="689" w:type="dxa"/>
            <w:tcBorders>
              <w:top w:val="nil"/>
              <w:left w:val="nil"/>
              <w:bottom w:val="nil"/>
              <w:right w:val="nil"/>
            </w:tcBorders>
            <w:shd w:val="clear" w:color="auto" w:fill="auto"/>
            <w:noWrap/>
            <w:vAlign w:val="bottom"/>
            <w:hideMark/>
          </w:tcPr>
          <w:p w14:paraId="24125B3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0.098</w:t>
            </w:r>
          </w:p>
        </w:tc>
      </w:tr>
      <w:tr w:rsidR="00FC3A49" w:rsidRPr="00FC3A49" w14:paraId="0EDCB74E" w14:textId="77777777" w:rsidTr="00F16AB6">
        <w:trPr>
          <w:trHeight w:val="315"/>
        </w:trPr>
        <w:tc>
          <w:tcPr>
            <w:tcW w:w="4302" w:type="dxa"/>
            <w:tcBorders>
              <w:top w:val="nil"/>
              <w:left w:val="nil"/>
              <w:bottom w:val="nil"/>
              <w:right w:val="nil"/>
            </w:tcBorders>
            <w:shd w:val="clear" w:color="auto" w:fill="auto"/>
            <w:noWrap/>
            <w:vAlign w:val="bottom"/>
            <w:hideMark/>
          </w:tcPr>
          <w:p w14:paraId="75B63FF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extended amygdala</w:t>
            </w:r>
          </w:p>
        </w:tc>
        <w:tc>
          <w:tcPr>
            <w:tcW w:w="514" w:type="dxa"/>
            <w:tcBorders>
              <w:top w:val="nil"/>
              <w:left w:val="nil"/>
              <w:bottom w:val="nil"/>
              <w:right w:val="nil"/>
            </w:tcBorders>
            <w:shd w:val="clear" w:color="auto" w:fill="auto"/>
            <w:noWrap/>
            <w:vAlign w:val="bottom"/>
            <w:hideMark/>
          </w:tcPr>
          <w:p w14:paraId="6BC0571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9</w:t>
            </w:r>
          </w:p>
        </w:tc>
        <w:tc>
          <w:tcPr>
            <w:tcW w:w="572" w:type="dxa"/>
            <w:tcBorders>
              <w:top w:val="nil"/>
              <w:left w:val="nil"/>
              <w:bottom w:val="nil"/>
              <w:right w:val="nil"/>
            </w:tcBorders>
            <w:shd w:val="clear" w:color="auto" w:fill="auto"/>
            <w:noWrap/>
            <w:vAlign w:val="bottom"/>
            <w:hideMark/>
          </w:tcPr>
          <w:p w14:paraId="4CD928E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13</w:t>
            </w:r>
          </w:p>
        </w:tc>
        <w:tc>
          <w:tcPr>
            <w:tcW w:w="717" w:type="dxa"/>
            <w:tcBorders>
              <w:top w:val="nil"/>
              <w:left w:val="nil"/>
              <w:bottom w:val="nil"/>
              <w:right w:val="nil"/>
            </w:tcBorders>
            <w:shd w:val="clear" w:color="auto" w:fill="auto"/>
            <w:noWrap/>
            <w:vAlign w:val="bottom"/>
            <w:hideMark/>
          </w:tcPr>
          <w:p w14:paraId="4202036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50</w:t>
            </w:r>
          </w:p>
        </w:tc>
        <w:tc>
          <w:tcPr>
            <w:tcW w:w="717" w:type="dxa"/>
            <w:tcBorders>
              <w:top w:val="nil"/>
              <w:left w:val="nil"/>
              <w:bottom w:val="nil"/>
              <w:right w:val="nil"/>
            </w:tcBorders>
            <w:shd w:val="clear" w:color="auto" w:fill="auto"/>
            <w:noWrap/>
            <w:vAlign w:val="bottom"/>
            <w:hideMark/>
          </w:tcPr>
          <w:p w14:paraId="62493AB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9</w:t>
            </w:r>
          </w:p>
        </w:tc>
        <w:tc>
          <w:tcPr>
            <w:tcW w:w="689" w:type="dxa"/>
            <w:tcBorders>
              <w:top w:val="nil"/>
              <w:left w:val="nil"/>
              <w:bottom w:val="nil"/>
              <w:right w:val="nil"/>
            </w:tcBorders>
            <w:shd w:val="clear" w:color="auto" w:fill="auto"/>
            <w:noWrap/>
            <w:vAlign w:val="bottom"/>
            <w:hideMark/>
          </w:tcPr>
          <w:p w14:paraId="2E5E767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0.659</w:t>
            </w:r>
          </w:p>
        </w:tc>
        <w:tc>
          <w:tcPr>
            <w:tcW w:w="689" w:type="dxa"/>
            <w:tcBorders>
              <w:top w:val="nil"/>
              <w:left w:val="nil"/>
              <w:bottom w:val="nil"/>
              <w:right w:val="nil"/>
            </w:tcBorders>
            <w:shd w:val="clear" w:color="auto" w:fill="auto"/>
            <w:noWrap/>
            <w:vAlign w:val="bottom"/>
            <w:hideMark/>
          </w:tcPr>
          <w:p w14:paraId="78F29F7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0.15</w:t>
            </w:r>
          </w:p>
        </w:tc>
      </w:tr>
      <w:tr w:rsidR="00FC3A49" w:rsidRPr="00FC3A49" w14:paraId="57928B9A" w14:textId="77777777" w:rsidTr="00F16AB6">
        <w:trPr>
          <w:trHeight w:val="315"/>
        </w:trPr>
        <w:tc>
          <w:tcPr>
            <w:tcW w:w="4302" w:type="dxa"/>
            <w:tcBorders>
              <w:top w:val="nil"/>
              <w:left w:val="nil"/>
              <w:bottom w:val="nil"/>
              <w:right w:val="nil"/>
            </w:tcBorders>
            <w:shd w:val="clear" w:color="auto" w:fill="auto"/>
            <w:noWrap/>
            <w:vAlign w:val="bottom"/>
            <w:hideMark/>
          </w:tcPr>
          <w:p w14:paraId="4470F6C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medial septal area</w:t>
            </w:r>
          </w:p>
        </w:tc>
        <w:tc>
          <w:tcPr>
            <w:tcW w:w="514" w:type="dxa"/>
            <w:tcBorders>
              <w:top w:val="nil"/>
              <w:left w:val="nil"/>
              <w:bottom w:val="nil"/>
              <w:right w:val="nil"/>
            </w:tcBorders>
            <w:shd w:val="clear" w:color="auto" w:fill="auto"/>
            <w:noWrap/>
            <w:vAlign w:val="bottom"/>
            <w:hideMark/>
          </w:tcPr>
          <w:p w14:paraId="3CB879D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12</w:t>
            </w:r>
          </w:p>
        </w:tc>
        <w:tc>
          <w:tcPr>
            <w:tcW w:w="572" w:type="dxa"/>
            <w:tcBorders>
              <w:top w:val="nil"/>
              <w:left w:val="nil"/>
              <w:bottom w:val="nil"/>
              <w:right w:val="nil"/>
            </w:tcBorders>
            <w:shd w:val="clear" w:color="auto" w:fill="auto"/>
            <w:noWrap/>
            <w:vAlign w:val="bottom"/>
            <w:hideMark/>
          </w:tcPr>
          <w:p w14:paraId="0C276B3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5F48568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752D1C9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auto" w:fill="auto"/>
            <w:noWrap/>
            <w:vAlign w:val="bottom"/>
            <w:hideMark/>
          </w:tcPr>
          <w:p w14:paraId="5EAE9DA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0.663</w:t>
            </w:r>
          </w:p>
        </w:tc>
        <w:tc>
          <w:tcPr>
            <w:tcW w:w="689" w:type="dxa"/>
            <w:tcBorders>
              <w:top w:val="nil"/>
              <w:left w:val="nil"/>
              <w:bottom w:val="nil"/>
              <w:right w:val="nil"/>
            </w:tcBorders>
            <w:shd w:val="clear" w:color="auto" w:fill="auto"/>
            <w:noWrap/>
            <w:vAlign w:val="bottom"/>
            <w:hideMark/>
          </w:tcPr>
          <w:p w14:paraId="6BE1FC2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0.031</w:t>
            </w:r>
          </w:p>
        </w:tc>
      </w:tr>
      <w:tr w:rsidR="00FC3A49" w:rsidRPr="00FC3A49" w14:paraId="12AFA879" w14:textId="77777777" w:rsidTr="00F16AB6">
        <w:trPr>
          <w:trHeight w:val="315"/>
        </w:trPr>
        <w:tc>
          <w:tcPr>
            <w:tcW w:w="4302" w:type="dxa"/>
            <w:tcBorders>
              <w:top w:val="nil"/>
              <w:left w:val="nil"/>
              <w:bottom w:val="nil"/>
              <w:right w:val="nil"/>
            </w:tcBorders>
            <w:shd w:val="clear" w:color="auto" w:fill="auto"/>
            <w:noWrap/>
            <w:vAlign w:val="bottom"/>
            <w:hideMark/>
          </w:tcPr>
          <w:p w14:paraId="2C02787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corpus callosum</w:t>
            </w:r>
          </w:p>
        </w:tc>
        <w:tc>
          <w:tcPr>
            <w:tcW w:w="514" w:type="dxa"/>
            <w:tcBorders>
              <w:top w:val="nil"/>
              <w:left w:val="nil"/>
              <w:bottom w:val="nil"/>
              <w:right w:val="nil"/>
            </w:tcBorders>
            <w:shd w:val="clear" w:color="auto" w:fill="auto"/>
            <w:noWrap/>
            <w:vAlign w:val="bottom"/>
            <w:hideMark/>
          </w:tcPr>
          <w:p w14:paraId="75D4988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15</w:t>
            </w:r>
          </w:p>
        </w:tc>
        <w:tc>
          <w:tcPr>
            <w:tcW w:w="572" w:type="dxa"/>
            <w:tcBorders>
              <w:top w:val="nil"/>
              <w:left w:val="nil"/>
              <w:bottom w:val="nil"/>
              <w:right w:val="nil"/>
            </w:tcBorders>
            <w:shd w:val="clear" w:color="auto" w:fill="auto"/>
            <w:noWrap/>
            <w:vAlign w:val="bottom"/>
            <w:hideMark/>
          </w:tcPr>
          <w:p w14:paraId="77EBE2A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25</w:t>
            </w:r>
          </w:p>
        </w:tc>
        <w:tc>
          <w:tcPr>
            <w:tcW w:w="717" w:type="dxa"/>
            <w:tcBorders>
              <w:top w:val="nil"/>
              <w:left w:val="nil"/>
              <w:bottom w:val="nil"/>
              <w:right w:val="nil"/>
            </w:tcBorders>
            <w:shd w:val="clear" w:color="auto" w:fill="auto"/>
            <w:noWrap/>
            <w:vAlign w:val="bottom"/>
            <w:hideMark/>
          </w:tcPr>
          <w:p w14:paraId="2F62433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51</w:t>
            </w:r>
          </w:p>
        </w:tc>
        <w:tc>
          <w:tcPr>
            <w:tcW w:w="717" w:type="dxa"/>
            <w:tcBorders>
              <w:top w:val="nil"/>
              <w:left w:val="nil"/>
              <w:bottom w:val="nil"/>
              <w:right w:val="nil"/>
            </w:tcBorders>
            <w:shd w:val="clear" w:color="auto" w:fill="auto"/>
            <w:noWrap/>
            <w:vAlign w:val="bottom"/>
            <w:hideMark/>
          </w:tcPr>
          <w:p w14:paraId="67BA1B4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19</w:t>
            </w:r>
          </w:p>
        </w:tc>
        <w:tc>
          <w:tcPr>
            <w:tcW w:w="689" w:type="dxa"/>
            <w:tcBorders>
              <w:top w:val="nil"/>
              <w:left w:val="nil"/>
              <w:bottom w:val="nil"/>
              <w:right w:val="nil"/>
            </w:tcBorders>
            <w:shd w:val="clear" w:color="auto" w:fill="auto"/>
            <w:noWrap/>
            <w:vAlign w:val="bottom"/>
            <w:hideMark/>
          </w:tcPr>
          <w:p w14:paraId="69B6564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0.673</w:t>
            </w:r>
          </w:p>
        </w:tc>
        <w:tc>
          <w:tcPr>
            <w:tcW w:w="689" w:type="dxa"/>
            <w:tcBorders>
              <w:top w:val="nil"/>
              <w:left w:val="nil"/>
              <w:bottom w:val="nil"/>
              <w:right w:val="nil"/>
            </w:tcBorders>
            <w:shd w:val="clear" w:color="auto" w:fill="auto"/>
            <w:noWrap/>
            <w:vAlign w:val="bottom"/>
            <w:hideMark/>
          </w:tcPr>
          <w:p w14:paraId="1317CA1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0.038</w:t>
            </w:r>
          </w:p>
        </w:tc>
      </w:tr>
      <w:tr w:rsidR="00FC3A49" w:rsidRPr="00FC3A49" w14:paraId="73F9060E" w14:textId="77777777" w:rsidTr="00F16AB6">
        <w:trPr>
          <w:trHeight w:val="315"/>
        </w:trPr>
        <w:tc>
          <w:tcPr>
            <w:tcW w:w="4302" w:type="dxa"/>
            <w:tcBorders>
              <w:top w:val="nil"/>
              <w:left w:val="nil"/>
              <w:bottom w:val="nil"/>
              <w:right w:val="nil"/>
            </w:tcBorders>
            <w:shd w:val="clear" w:color="auto" w:fill="auto"/>
            <w:noWrap/>
            <w:vAlign w:val="bottom"/>
            <w:hideMark/>
          </w:tcPr>
          <w:p w14:paraId="77DEE99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9th cerebellar lobule</w:t>
            </w:r>
          </w:p>
        </w:tc>
        <w:tc>
          <w:tcPr>
            <w:tcW w:w="514" w:type="dxa"/>
            <w:tcBorders>
              <w:top w:val="nil"/>
              <w:left w:val="nil"/>
              <w:bottom w:val="nil"/>
              <w:right w:val="nil"/>
            </w:tcBorders>
            <w:shd w:val="clear" w:color="auto" w:fill="auto"/>
            <w:noWrap/>
            <w:vAlign w:val="bottom"/>
            <w:hideMark/>
          </w:tcPr>
          <w:p w14:paraId="3DB3680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7</w:t>
            </w:r>
          </w:p>
        </w:tc>
        <w:tc>
          <w:tcPr>
            <w:tcW w:w="572" w:type="dxa"/>
            <w:tcBorders>
              <w:top w:val="nil"/>
              <w:left w:val="nil"/>
              <w:bottom w:val="nil"/>
              <w:right w:val="nil"/>
            </w:tcBorders>
            <w:shd w:val="clear" w:color="auto" w:fill="auto"/>
            <w:noWrap/>
            <w:vAlign w:val="bottom"/>
            <w:hideMark/>
          </w:tcPr>
          <w:p w14:paraId="26AB5E5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18</w:t>
            </w:r>
          </w:p>
        </w:tc>
        <w:tc>
          <w:tcPr>
            <w:tcW w:w="717" w:type="dxa"/>
            <w:tcBorders>
              <w:top w:val="nil"/>
              <w:left w:val="nil"/>
              <w:bottom w:val="nil"/>
              <w:right w:val="nil"/>
            </w:tcBorders>
            <w:shd w:val="clear" w:color="auto" w:fill="auto"/>
            <w:noWrap/>
            <w:vAlign w:val="bottom"/>
            <w:hideMark/>
          </w:tcPr>
          <w:p w14:paraId="174E079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w:t>
            </w:r>
          </w:p>
        </w:tc>
        <w:tc>
          <w:tcPr>
            <w:tcW w:w="717" w:type="dxa"/>
            <w:tcBorders>
              <w:top w:val="nil"/>
              <w:left w:val="nil"/>
              <w:bottom w:val="nil"/>
              <w:right w:val="nil"/>
            </w:tcBorders>
            <w:shd w:val="clear" w:color="auto" w:fill="auto"/>
            <w:noWrap/>
            <w:vAlign w:val="bottom"/>
            <w:hideMark/>
          </w:tcPr>
          <w:p w14:paraId="2787091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15</w:t>
            </w:r>
          </w:p>
        </w:tc>
        <w:tc>
          <w:tcPr>
            <w:tcW w:w="689" w:type="dxa"/>
            <w:tcBorders>
              <w:top w:val="nil"/>
              <w:left w:val="nil"/>
              <w:bottom w:val="nil"/>
              <w:right w:val="nil"/>
            </w:tcBorders>
            <w:shd w:val="clear" w:color="auto" w:fill="auto"/>
            <w:noWrap/>
            <w:vAlign w:val="bottom"/>
            <w:hideMark/>
          </w:tcPr>
          <w:p w14:paraId="0274CF9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0.693</w:t>
            </w:r>
          </w:p>
        </w:tc>
        <w:tc>
          <w:tcPr>
            <w:tcW w:w="689" w:type="dxa"/>
            <w:tcBorders>
              <w:top w:val="nil"/>
              <w:left w:val="nil"/>
              <w:bottom w:val="nil"/>
              <w:right w:val="nil"/>
            </w:tcBorders>
            <w:shd w:val="clear" w:color="auto" w:fill="auto"/>
            <w:noWrap/>
            <w:vAlign w:val="bottom"/>
            <w:hideMark/>
          </w:tcPr>
          <w:p w14:paraId="564D711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0.067</w:t>
            </w:r>
          </w:p>
        </w:tc>
      </w:tr>
      <w:tr w:rsidR="00FC3A49" w:rsidRPr="00FC3A49" w14:paraId="0D229C22" w14:textId="77777777" w:rsidTr="00F16AB6">
        <w:trPr>
          <w:trHeight w:val="315"/>
        </w:trPr>
        <w:tc>
          <w:tcPr>
            <w:tcW w:w="4302" w:type="dxa"/>
            <w:tcBorders>
              <w:top w:val="nil"/>
              <w:left w:val="nil"/>
              <w:bottom w:val="nil"/>
              <w:right w:val="nil"/>
            </w:tcBorders>
            <w:shd w:val="clear" w:color="auto" w:fill="auto"/>
            <w:noWrap/>
            <w:vAlign w:val="bottom"/>
            <w:hideMark/>
          </w:tcPr>
          <w:p w14:paraId="336A317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ventral pallidum</w:t>
            </w:r>
          </w:p>
        </w:tc>
        <w:tc>
          <w:tcPr>
            <w:tcW w:w="514" w:type="dxa"/>
            <w:tcBorders>
              <w:top w:val="nil"/>
              <w:left w:val="nil"/>
              <w:bottom w:val="nil"/>
              <w:right w:val="nil"/>
            </w:tcBorders>
            <w:shd w:val="clear" w:color="auto" w:fill="auto"/>
            <w:noWrap/>
            <w:vAlign w:val="bottom"/>
            <w:hideMark/>
          </w:tcPr>
          <w:p w14:paraId="0BF9393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30</w:t>
            </w:r>
          </w:p>
        </w:tc>
        <w:tc>
          <w:tcPr>
            <w:tcW w:w="572" w:type="dxa"/>
            <w:tcBorders>
              <w:top w:val="nil"/>
              <w:left w:val="nil"/>
              <w:bottom w:val="nil"/>
              <w:right w:val="nil"/>
            </w:tcBorders>
            <w:shd w:val="clear" w:color="auto" w:fill="auto"/>
            <w:noWrap/>
            <w:vAlign w:val="bottom"/>
            <w:hideMark/>
          </w:tcPr>
          <w:p w14:paraId="7313C9C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25</w:t>
            </w:r>
          </w:p>
        </w:tc>
        <w:tc>
          <w:tcPr>
            <w:tcW w:w="717" w:type="dxa"/>
            <w:tcBorders>
              <w:top w:val="nil"/>
              <w:left w:val="nil"/>
              <w:bottom w:val="nil"/>
              <w:right w:val="nil"/>
            </w:tcBorders>
            <w:shd w:val="clear" w:color="auto" w:fill="auto"/>
            <w:noWrap/>
            <w:vAlign w:val="bottom"/>
            <w:hideMark/>
          </w:tcPr>
          <w:p w14:paraId="5931450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45</w:t>
            </w:r>
          </w:p>
        </w:tc>
        <w:tc>
          <w:tcPr>
            <w:tcW w:w="717" w:type="dxa"/>
            <w:tcBorders>
              <w:top w:val="nil"/>
              <w:left w:val="nil"/>
              <w:bottom w:val="nil"/>
              <w:right w:val="nil"/>
            </w:tcBorders>
            <w:shd w:val="clear" w:color="auto" w:fill="auto"/>
            <w:noWrap/>
            <w:vAlign w:val="bottom"/>
            <w:hideMark/>
          </w:tcPr>
          <w:p w14:paraId="523277C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45</w:t>
            </w:r>
          </w:p>
        </w:tc>
        <w:tc>
          <w:tcPr>
            <w:tcW w:w="689" w:type="dxa"/>
            <w:tcBorders>
              <w:top w:val="nil"/>
              <w:left w:val="nil"/>
              <w:bottom w:val="nil"/>
              <w:right w:val="nil"/>
            </w:tcBorders>
            <w:shd w:val="clear" w:color="auto" w:fill="auto"/>
            <w:noWrap/>
            <w:vAlign w:val="bottom"/>
            <w:hideMark/>
          </w:tcPr>
          <w:p w14:paraId="752B1E9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0.717</w:t>
            </w:r>
          </w:p>
        </w:tc>
        <w:tc>
          <w:tcPr>
            <w:tcW w:w="689" w:type="dxa"/>
            <w:tcBorders>
              <w:top w:val="nil"/>
              <w:left w:val="nil"/>
              <w:bottom w:val="nil"/>
              <w:right w:val="nil"/>
            </w:tcBorders>
            <w:shd w:val="clear" w:color="auto" w:fill="auto"/>
            <w:noWrap/>
            <w:vAlign w:val="bottom"/>
            <w:hideMark/>
          </w:tcPr>
          <w:p w14:paraId="12421B6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0.072</w:t>
            </w:r>
          </w:p>
        </w:tc>
      </w:tr>
      <w:tr w:rsidR="00FC3A49" w:rsidRPr="00FC3A49" w14:paraId="52244C34" w14:textId="77777777" w:rsidTr="00F16AB6">
        <w:trPr>
          <w:trHeight w:val="315"/>
        </w:trPr>
        <w:tc>
          <w:tcPr>
            <w:tcW w:w="4302" w:type="dxa"/>
            <w:tcBorders>
              <w:top w:val="nil"/>
              <w:left w:val="nil"/>
              <w:bottom w:val="nil"/>
              <w:right w:val="nil"/>
            </w:tcBorders>
            <w:shd w:val="clear" w:color="auto" w:fill="auto"/>
            <w:noWrap/>
            <w:vAlign w:val="bottom"/>
            <w:hideMark/>
          </w:tcPr>
          <w:p w14:paraId="03CC8A0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lateral amygdaloid area</w:t>
            </w:r>
          </w:p>
        </w:tc>
        <w:tc>
          <w:tcPr>
            <w:tcW w:w="514" w:type="dxa"/>
            <w:tcBorders>
              <w:top w:val="nil"/>
              <w:left w:val="nil"/>
              <w:bottom w:val="nil"/>
              <w:right w:val="nil"/>
            </w:tcBorders>
            <w:shd w:val="clear" w:color="auto" w:fill="auto"/>
            <w:noWrap/>
            <w:vAlign w:val="bottom"/>
            <w:hideMark/>
          </w:tcPr>
          <w:p w14:paraId="58D8524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w:t>
            </w:r>
          </w:p>
        </w:tc>
        <w:tc>
          <w:tcPr>
            <w:tcW w:w="572" w:type="dxa"/>
            <w:tcBorders>
              <w:top w:val="nil"/>
              <w:left w:val="nil"/>
              <w:bottom w:val="nil"/>
              <w:right w:val="nil"/>
            </w:tcBorders>
            <w:shd w:val="clear" w:color="auto" w:fill="auto"/>
            <w:noWrap/>
            <w:vAlign w:val="bottom"/>
            <w:hideMark/>
          </w:tcPr>
          <w:p w14:paraId="7DD8A9C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17</w:t>
            </w:r>
          </w:p>
        </w:tc>
        <w:tc>
          <w:tcPr>
            <w:tcW w:w="717" w:type="dxa"/>
            <w:tcBorders>
              <w:top w:val="nil"/>
              <w:left w:val="nil"/>
              <w:bottom w:val="nil"/>
              <w:right w:val="nil"/>
            </w:tcBorders>
            <w:shd w:val="clear" w:color="auto" w:fill="auto"/>
            <w:noWrap/>
            <w:vAlign w:val="bottom"/>
            <w:hideMark/>
          </w:tcPr>
          <w:p w14:paraId="7BF5540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16</w:t>
            </w:r>
          </w:p>
        </w:tc>
        <w:tc>
          <w:tcPr>
            <w:tcW w:w="717" w:type="dxa"/>
            <w:tcBorders>
              <w:top w:val="nil"/>
              <w:left w:val="nil"/>
              <w:bottom w:val="nil"/>
              <w:right w:val="nil"/>
            </w:tcBorders>
            <w:shd w:val="clear" w:color="auto" w:fill="auto"/>
            <w:noWrap/>
            <w:vAlign w:val="bottom"/>
            <w:hideMark/>
          </w:tcPr>
          <w:p w14:paraId="0DA4DD8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29</w:t>
            </w:r>
          </w:p>
        </w:tc>
        <w:tc>
          <w:tcPr>
            <w:tcW w:w="689" w:type="dxa"/>
            <w:tcBorders>
              <w:top w:val="nil"/>
              <w:left w:val="nil"/>
              <w:bottom w:val="nil"/>
              <w:right w:val="nil"/>
            </w:tcBorders>
            <w:shd w:val="clear" w:color="auto" w:fill="auto"/>
            <w:noWrap/>
            <w:vAlign w:val="bottom"/>
            <w:hideMark/>
          </w:tcPr>
          <w:p w14:paraId="08D2F67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0.723</w:t>
            </w:r>
          </w:p>
        </w:tc>
        <w:tc>
          <w:tcPr>
            <w:tcW w:w="689" w:type="dxa"/>
            <w:tcBorders>
              <w:top w:val="nil"/>
              <w:left w:val="nil"/>
              <w:bottom w:val="nil"/>
              <w:right w:val="nil"/>
            </w:tcBorders>
            <w:shd w:val="clear" w:color="auto" w:fill="auto"/>
            <w:noWrap/>
            <w:vAlign w:val="bottom"/>
            <w:hideMark/>
          </w:tcPr>
          <w:p w14:paraId="2046AB3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0.073</w:t>
            </w:r>
          </w:p>
        </w:tc>
      </w:tr>
      <w:tr w:rsidR="00FC3A49" w:rsidRPr="00FC3A49" w14:paraId="0D5AB450" w14:textId="77777777" w:rsidTr="00F16AB6">
        <w:trPr>
          <w:trHeight w:val="315"/>
        </w:trPr>
        <w:tc>
          <w:tcPr>
            <w:tcW w:w="4302" w:type="dxa"/>
            <w:tcBorders>
              <w:top w:val="nil"/>
              <w:left w:val="nil"/>
              <w:bottom w:val="nil"/>
              <w:right w:val="nil"/>
            </w:tcBorders>
            <w:shd w:val="clear" w:color="auto" w:fill="auto"/>
            <w:noWrap/>
            <w:vAlign w:val="bottom"/>
            <w:hideMark/>
          </w:tcPr>
          <w:p w14:paraId="558C493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lateral caudal hypothalamic area</w:t>
            </w:r>
          </w:p>
        </w:tc>
        <w:tc>
          <w:tcPr>
            <w:tcW w:w="514" w:type="dxa"/>
            <w:tcBorders>
              <w:top w:val="nil"/>
              <w:left w:val="nil"/>
              <w:bottom w:val="nil"/>
              <w:right w:val="nil"/>
            </w:tcBorders>
            <w:shd w:val="clear" w:color="auto" w:fill="auto"/>
            <w:noWrap/>
            <w:vAlign w:val="bottom"/>
            <w:hideMark/>
          </w:tcPr>
          <w:p w14:paraId="01E0E8F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23</w:t>
            </w:r>
          </w:p>
        </w:tc>
        <w:tc>
          <w:tcPr>
            <w:tcW w:w="572" w:type="dxa"/>
            <w:tcBorders>
              <w:top w:val="nil"/>
              <w:left w:val="nil"/>
              <w:bottom w:val="nil"/>
              <w:right w:val="nil"/>
            </w:tcBorders>
            <w:shd w:val="clear" w:color="auto" w:fill="auto"/>
            <w:noWrap/>
            <w:vAlign w:val="bottom"/>
            <w:hideMark/>
          </w:tcPr>
          <w:p w14:paraId="2C572C5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38</w:t>
            </w:r>
          </w:p>
        </w:tc>
        <w:tc>
          <w:tcPr>
            <w:tcW w:w="717" w:type="dxa"/>
            <w:tcBorders>
              <w:top w:val="nil"/>
              <w:left w:val="nil"/>
              <w:bottom w:val="nil"/>
              <w:right w:val="nil"/>
            </w:tcBorders>
            <w:shd w:val="clear" w:color="auto" w:fill="auto"/>
            <w:noWrap/>
            <w:vAlign w:val="bottom"/>
            <w:hideMark/>
          </w:tcPr>
          <w:p w14:paraId="274CFE2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33</w:t>
            </w:r>
          </w:p>
        </w:tc>
        <w:tc>
          <w:tcPr>
            <w:tcW w:w="717" w:type="dxa"/>
            <w:tcBorders>
              <w:top w:val="nil"/>
              <w:left w:val="nil"/>
              <w:bottom w:val="nil"/>
              <w:right w:val="nil"/>
            </w:tcBorders>
            <w:shd w:val="clear" w:color="auto" w:fill="auto"/>
            <w:noWrap/>
            <w:vAlign w:val="bottom"/>
            <w:hideMark/>
          </w:tcPr>
          <w:p w14:paraId="4FBF8C1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15</w:t>
            </w:r>
          </w:p>
        </w:tc>
        <w:tc>
          <w:tcPr>
            <w:tcW w:w="689" w:type="dxa"/>
            <w:tcBorders>
              <w:top w:val="nil"/>
              <w:left w:val="nil"/>
              <w:bottom w:val="nil"/>
              <w:right w:val="nil"/>
            </w:tcBorders>
            <w:shd w:val="clear" w:color="auto" w:fill="auto"/>
            <w:noWrap/>
            <w:vAlign w:val="bottom"/>
            <w:hideMark/>
          </w:tcPr>
          <w:p w14:paraId="026D36D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0.728</w:t>
            </w:r>
          </w:p>
        </w:tc>
        <w:tc>
          <w:tcPr>
            <w:tcW w:w="689" w:type="dxa"/>
            <w:tcBorders>
              <w:top w:val="nil"/>
              <w:left w:val="nil"/>
              <w:bottom w:val="nil"/>
              <w:right w:val="nil"/>
            </w:tcBorders>
            <w:shd w:val="clear" w:color="auto" w:fill="auto"/>
            <w:noWrap/>
            <w:vAlign w:val="bottom"/>
            <w:hideMark/>
          </w:tcPr>
          <w:p w14:paraId="32DE186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0.049</w:t>
            </w:r>
          </w:p>
        </w:tc>
      </w:tr>
      <w:tr w:rsidR="00FC3A49" w:rsidRPr="00FC3A49" w14:paraId="091368C1" w14:textId="77777777" w:rsidTr="00F16AB6">
        <w:trPr>
          <w:trHeight w:val="315"/>
        </w:trPr>
        <w:tc>
          <w:tcPr>
            <w:tcW w:w="4302" w:type="dxa"/>
            <w:tcBorders>
              <w:top w:val="nil"/>
              <w:left w:val="nil"/>
              <w:bottom w:val="nil"/>
              <w:right w:val="nil"/>
            </w:tcBorders>
            <w:shd w:val="clear" w:color="auto" w:fill="auto"/>
            <w:noWrap/>
            <w:vAlign w:val="bottom"/>
            <w:hideMark/>
          </w:tcPr>
          <w:p w14:paraId="6BC40E7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zona incerta</w:t>
            </w:r>
          </w:p>
        </w:tc>
        <w:tc>
          <w:tcPr>
            <w:tcW w:w="514" w:type="dxa"/>
            <w:tcBorders>
              <w:top w:val="nil"/>
              <w:left w:val="nil"/>
              <w:bottom w:val="nil"/>
              <w:right w:val="nil"/>
            </w:tcBorders>
            <w:shd w:val="clear" w:color="auto" w:fill="auto"/>
            <w:noWrap/>
            <w:vAlign w:val="bottom"/>
            <w:hideMark/>
          </w:tcPr>
          <w:p w14:paraId="5B6BEE4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10</w:t>
            </w:r>
          </w:p>
        </w:tc>
        <w:tc>
          <w:tcPr>
            <w:tcW w:w="572" w:type="dxa"/>
            <w:tcBorders>
              <w:top w:val="nil"/>
              <w:left w:val="nil"/>
              <w:bottom w:val="nil"/>
              <w:right w:val="nil"/>
            </w:tcBorders>
            <w:shd w:val="clear" w:color="auto" w:fill="auto"/>
            <w:noWrap/>
            <w:vAlign w:val="bottom"/>
            <w:hideMark/>
          </w:tcPr>
          <w:p w14:paraId="56A10E2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25</w:t>
            </w:r>
          </w:p>
        </w:tc>
        <w:tc>
          <w:tcPr>
            <w:tcW w:w="717" w:type="dxa"/>
            <w:tcBorders>
              <w:top w:val="nil"/>
              <w:left w:val="nil"/>
              <w:bottom w:val="nil"/>
              <w:right w:val="nil"/>
            </w:tcBorders>
            <w:shd w:val="clear" w:color="auto" w:fill="auto"/>
            <w:noWrap/>
            <w:vAlign w:val="bottom"/>
            <w:hideMark/>
          </w:tcPr>
          <w:p w14:paraId="7BA8F1B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44</w:t>
            </w:r>
          </w:p>
        </w:tc>
        <w:tc>
          <w:tcPr>
            <w:tcW w:w="717" w:type="dxa"/>
            <w:tcBorders>
              <w:top w:val="nil"/>
              <w:left w:val="nil"/>
              <w:bottom w:val="nil"/>
              <w:right w:val="nil"/>
            </w:tcBorders>
            <w:shd w:val="clear" w:color="auto" w:fill="auto"/>
            <w:noWrap/>
            <w:vAlign w:val="bottom"/>
            <w:hideMark/>
          </w:tcPr>
          <w:p w14:paraId="1B4EDE5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27</w:t>
            </w:r>
          </w:p>
        </w:tc>
        <w:tc>
          <w:tcPr>
            <w:tcW w:w="689" w:type="dxa"/>
            <w:tcBorders>
              <w:top w:val="nil"/>
              <w:left w:val="nil"/>
              <w:bottom w:val="nil"/>
              <w:right w:val="nil"/>
            </w:tcBorders>
            <w:shd w:val="clear" w:color="auto" w:fill="auto"/>
            <w:noWrap/>
            <w:vAlign w:val="bottom"/>
            <w:hideMark/>
          </w:tcPr>
          <w:p w14:paraId="3BB5759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0.765</w:t>
            </w:r>
          </w:p>
        </w:tc>
        <w:tc>
          <w:tcPr>
            <w:tcW w:w="689" w:type="dxa"/>
            <w:tcBorders>
              <w:top w:val="nil"/>
              <w:left w:val="nil"/>
              <w:bottom w:val="nil"/>
              <w:right w:val="nil"/>
            </w:tcBorders>
            <w:shd w:val="clear" w:color="auto" w:fill="auto"/>
            <w:noWrap/>
            <w:vAlign w:val="bottom"/>
            <w:hideMark/>
          </w:tcPr>
          <w:p w14:paraId="3B6E147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0.102</w:t>
            </w:r>
          </w:p>
        </w:tc>
      </w:tr>
      <w:tr w:rsidR="00FC3A49" w:rsidRPr="00FC3A49" w14:paraId="62240D39" w14:textId="77777777" w:rsidTr="00F16AB6">
        <w:trPr>
          <w:trHeight w:val="315"/>
        </w:trPr>
        <w:tc>
          <w:tcPr>
            <w:tcW w:w="4302" w:type="dxa"/>
            <w:tcBorders>
              <w:top w:val="nil"/>
              <w:left w:val="nil"/>
              <w:bottom w:val="nil"/>
              <w:right w:val="nil"/>
            </w:tcBorders>
            <w:shd w:val="clear" w:color="auto" w:fill="auto"/>
            <w:noWrap/>
            <w:vAlign w:val="bottom"/>
            <w:hideMark/>
          </w:tcPr>
          <w:p w14:paraId="48A679F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anterior amygdaloid area</w:t>
            </w:r>
          </w:p>
        </w:tc>
        <w:tc>
          <w:tcPr>
            <w:tcW w:w="514" w:type="dxa"/>
            <w:tcBorders>
              <w:top w:val="nil"/>
              <w:left w:val="nil"/>
              <w:bottom w:val="nil"/>
              <w:right w:val="nil"/>
            </w:tcBorders>
            <w:shd w:val="clear" w:color="auto" w:fill="auto"/>
            <w:noWrap/>
            <w:vAlign w:val="bottom"/>
            <w:hideMark/>
          </w:tcPr>
          <w:p w14:paraId="35A11DD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27</w:t>
            </w:r>
          </w:p>
        </w:tc>
        <w:tc>
          <w:tcPr>
            <w:tcW w:w="572" w:type="dxa"/>
            <w:tcBorders>
              <w:top w:val="nil"/>
              <w:left w:val="nil"/>
              <w:bottom w:val="nil"/>
              <w:right w:val="nil"/>
            </w:tcBorders>
            <w:shd w:val="clear" w:color="auto" w:fill="auto"/>
            <w:noWrap/>
            <w:vAlign w:val="bottom"/>
            <w:hideMark/>
          </w:tcPr>
          <w:p w14:paraId="0102B4A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22</w:t>
            </w:r>
          </w:p>
        </w:tc>
        <w:tc>
          <w:tcPr>
            <w:tcW w:w="717" w:type="dxa"/>
            <w:tcBorders>
              <w:top w:val="nil"/>
              <w:left w:val="nil"/>
              <w:bottom w:val="nil"/>
              <w:right w:val="nil"/>
            </w:tcBorders>
            <w:shd w:val="clear" w:color="auto" w:fill="auto"/>
            <w:noWrap/>
            <w:vAlign w:val="bottom"/>
            <w:hideMark/>
          </w:tcPr>
          <w:p w14:paraId="5FD8FB3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40</w:t>
            </w:r>
          </w:p>
        </w:tc>
        <w:tc>
          <w:tcPr>
            <w:tcW w:w="717" w:type="dxa"/>
            <w:tcBorders>
              <w:top w:val="nil"/>
              <w:left w:val="nil"/>
              <w:bottom w:val="nil"/>
              <w:right w:val="nil"/>
            </w:tcBorders>
            <w:shd w:val="clear" w:color="auto" w:fill="auto"/>
            <w:noWrap/>
            <w:vAlign w:val="bottom"/>
            <w:hideMark/>
          </w:tcPr>
          <w:p w14:paraId="222ABF6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15</w:t>
            </w:r>
          </w:p>
        </w:tc>
        <w:tc>
          <w:tcPr>
            <w:tcW w:w="689" w:type="dxa"/>
            <w:tcBorders>
              <w:top w:val="nil"/>
              <w:left w:val="nil"/>
              <w:bottom w:val="nil"/>
              <w:right w:val="nil"/>
            </w:tcBorders>
            <w:shd w:val="clear" w:color="auto" w:fill="auto"/>
            <w:noWrap/>
            <w:vAlign w:val="bottom"/>
            <w:hideMark/>
          </w:tcPr>
          <w:p w14:paraId="5CFCD35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0.771</w:t>
            </w:r>
          </w:p>
        </w:tc>
        <w:tc>
          <w:tcPr>
            <w:tcW w:w="689" w:type="dxa"/>
            <w:tcBorders>
              <w:top w:val="nil"/>
              <w:left w:val="nil"/>
              <w:bottom w:val="nil"/>
              <w:right w:val="nil"/>
            </w:tcBorders>
            <w:shd w:val="clear" w:color="auto" w:fill="auto"/>
            <w:noWrap/>
            <w:vAlign w:val="bottom"/>
            <w:hideMark/>
          </w:tcPr>
          <w:p w14:paraId="6A44880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0.082</w:t>
            </w:r>
          </w:p>
        </w:tc>
      </w:tr>
      <w:tr w:rsidR="00FC3A49" w:rsidRPr="00FC3A49" w14:paraId="4AF71408" w14:textId="77777777" w:rsidTr="00F16AB6">
        <w:trPr>
          <w:trHeight w:val="315"/>
        </w:trPr>
        <w:tc>
          <w:tcPr>
            <w:tcW w:w="4302" w:type="dxa"/>
            <w:tcBorders>
              <w:top w:val="nil"/>
              <w:left w:val="nil"/>
              <w:bottom w:val="nil"/>
              <w:right w:val="nil"/>
            </w:tcBorders>
            <w:shd w:val="clear" w:color="auto" w:fill="auto"/>
            <w:noWrap/>
            <w:vAlign w:val="bottom"/>
            <w:hideMark/>
          </w:tcPr>
          <w:p w14:paraId="1C1C2DE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lateral posterior thalamic area</w:t>
            </w:r>
          </w:p>
        </w:tc>
        <w:tc>
          <w:tcPr>
            <w:tcW w:w="514" w:type="dxa"/>
            <w:tcBorders>
              <w:top w:val="nil"/>
              <w:left w:val="nil"/>
              <w:bottom w:val="nil"/>
              <w:right w:val="nil"/>
            </w:tcBorders>
            <w:shd w:val="clear" w:color="auto" w:fill="auto"/>
            <w:noWrap/>
            <w:vAlign w:val="bottom"/>
            <w:hideMark/>
          </w:tcPr>
          <w:p w14:paraId="0018F95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auto" w:fill="auto"/>
            <w:noWrap/>
            <w:vAlign w:val="bottom"/>
            <w:hideMark/>
          </w:tcPr>
          <w:p w14:paraId="592247F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6</w:t>
            </w:r>
          </w:p>
        </w:tc>
        <w:tc>
          <w:tcPr>
            <w:tcW w:w="717" w:type="dxa"/>
            <w:tcBorders>
              <w:top w:val="nil"/>
              <w:left w:val="nil"/>
              <w:bottom w:val="nil"/>
              <w:right w:val="nil"/>
            </w:tcBorders>
            <w:shd w:val="clear" w:color="auto" w:fill="auto"/>
            <w:noWrap/>
            <w:vAlign w:val="bottom"/>
            <w:hideMark/>
          </w:tcPr>
          <w:p w14:paraId="132F7B8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1FA3361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8</w:t>
            </w:r>
          </w:p>
        </w:tc>
        <w:tc>
          <w:tcPr>
            <w:tcW w:w="689" w:type="dxa"/>
            <w:tcBorders>
              <w:top w:val="nil"/>
              <w:left w:val="nil"/>
              <w:bottom w:val="nil"/>
              <w:right w:val="nil"/>
            </w:tcBorders>
            <w:shd w:val="clear" w:color="auto" w:fill="auto"/>
            <w:noWrap/>
            <w:vAlign w:val="bottom"/>
            <w:hideMark/>
          </w:tcPr>
          <w:p w14:paraId="535E41A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0.819</w:t>
            </w:r>
          </w:p>
        </w:tc>
        <w:tc>
          <w:tcPr>
            <w:tcW w:w="689" w:type="dxa"/>
            <w:tcBorders>
              <w:top w:val="nil"/>
              <w:left w:val="nil"/>
              <w:bottom w:val="nil"/>
              <w:right w:val="nil"/>
            </w:tcBorders>
            <w:shd w:val="clear" w:color="auto" w:fill="auto"/>
            <w:noWrap/>
            <w:vAlign w:val="bottom"/>
            <w:hideMark/>
          </w:tcPr>
          <w:p w14:paraId="620A94B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0.09</w:t>
            </w:r>
          </w:p>
        </w:tc>
      </w:tr>
      <w:tr w:rsidR="00FC3A49" w:rsidRPr="00FC3A49" w14:paraId="1075E089" w14:textId="77777777" w:rsidTr="00F16AB6">
        <w:trPr>
          <w:trHeight w:val="315"/>
        </w:trPr>
        <w:tc>
          <w:tcPr>
            <w:tcW w:w="4302" w:type="dxa"/>
            <w:tcBorders>
              <w:top w:val="nil"/>
              <w:left w:val="nil"/>
              <w:bottom w:val="nil"/>
              <w:right w:val="nil"/>
            </w:tcBorders>
            <w:shd w:val="clear" w:color="auto" w:fill="auto"/>
            <w:noWrap/>
            <w:vAlign w:val="bottom"/>
            <w:hideMark/>
          </w:tcPr>
          <w:p w14:paraId="03C8468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lastRenderedPageBreak/>
              <w:t>8th cerebellar lobule</w:t>
            </w:r>
          </w:p>
        </w:tc>
        <w:tc>
          <w:tcPr>
            <w:tcW w:w="514" w:type="dxa"/>
            <w:tcBorders>
              <w:top w:val="nil"/>
              <w:left w:val="nil"/>
              <w:bottom w:val="nil"/>
              <w:right w:val="nil"/>
            </w:tcBorders>
            <w:shd w:val="clear" w:color="auto" w:fill="auto"/>
            <w:noWrap/>
            <w:vAlign w:val="bottom"/>
            <w:hideMark/>
          </w:tcPr>
          <w:p w14:paraId="354792A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w:t>
            </w:r>
          </w:p>
        </w:tc>
        <w:tc>
          <w:tcPr>
            <w:tcW w:w="572" w:type="dxa"/>
            <w:tcBorders>
              <w:top w:val="nil"/>
              <w:left w:val="nil"/>
              <w:bottom w:val="nil"/>
              <w:right w:val="nil"/>
            </w:tcBorders>
            <w:shd w:val="clear" w:color="auto" w:fill="auto"/>
            <w:noWrap/>
            <w:vAlign w:val="bottom"/>
            <w:hideMark/>
          </w:tcPr>
          <w:p w14:paraId="15D1B4B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9</w:t>
            </w:r>
          </w:p>
        </w:tc>
        <w:tc>
          <w:tcPr>
            <w:tcW w:w="717" w:type="dxa"/>
            <w:tcBorders>
              <w:top w:val="nil"/>
              <w:left w:val="nil"/>
              <w:bottom w:val="nil"/>
              <w:right w:val="nil"/>
            </w:tcBorders>
            <w:shd w:val="clear" w:color="auto" w:fill="auto"/>
            <w:noWrap/>
            <w:vAlign w:val="bottom"/>
            <w:hideMark/>
          </w:tcPr>
          <w:p w14:paraId="290E6BC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2948A97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auto" w:fill="auto"/>
            <w:noWrap/>
            <w:vAlign w:val="bottom"/>
            <w:hideMark/>
          </w:tcPr>
          <w:p w14:paraId="63996E8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0.856</w:t>
            </w:r>
          </w:p>
        </w:tc>
        <w:tc>
          <w:tcPr>
            <w:tcW w:w="689" w:type="dxa"/>
            <w:tcBorders>
              <w:top w:val="nil"/>
              <w:left w:val="nil"/>
              <w:bottom w:val="nil"/>
              <w:right w:val="nil"/>
            </w:tcBorders>
            <w:shd w:val="clear" w:color="auto" w:fill="auto"/>
            <w:noWrap/>
            <w:vAlign w:val="bottom"/>
            <w:hideMark/>
          </w:tcPr>
          <w:p w14:paraId="103305E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0.097</w:t>
            </w:r>
          </w:p>
        </w:tc>
      </w:tr>
      <w:tr w:rsidR="00FC3A49" w:rsidRPr="00FC3A49" w14:paraId="05206D2D" w14:textId="77777777" w:rsidTr="00F16AB6">
        <w:trPr>
          <w:trHeight w:val="315"/>
        </w:trPr>
        <w:tc>
          <w:tcPr>
            <w:tcW w:w="4302" w:type="dxa"/>
            <w:tcBorders>
              <w:top w:val="nil"/>
              <w:left w:val="nil"/>
              <w:bottom w:val="nil"/>
              <w:right w:val="nil"/>
            </w:tcBorders>
            <w:shd w:val="clear" w:color="auto" w:fill="auto"/>
            <w:noWrap/>
            <w:vAlign w:val="bottom"/>
            <w:hideMark/>
          </w:tcPr>
          <w:p w14:paraId="1533A00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ventral thalamic area</w:t>
            </w:r>
          </w:p>
        </w:tc>
        <w:tc>
          <w:tcPr>
            <w:tcW w:w="514" w:type="dxa"/>
            <w:tcBorders>
              <w:top w:val="nil"/>
              <w:left w:val="nil"/>
              <w:bottom w:val="nil"/>
              <w:right w:val="nil"/>
            </w:tcBorders>
            <w:shd w:val="clear" w:color="auto" w:fill="auto"/>
            <w:noWrap/>
            <w:vAlign w:val="bottom"/>
            <w:hideMark/>
          </w:tcPr>
          <w:p w14:paraId="788F894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7</w:t>
            </w:r>
          </w:p>
        </w:tc>
        <w:tc>
          <w:tcPr>
            <w:tcW w:w="572" w:type="dxa"/>
            <w:tcBorders>
              <w:top w:val="nil"/>
              <w:left w:val="nil"/>
              <w:bottom w:val="nil"/>
              <w:right w:val="nil"/>
            </w:tcBorders>
            <w:shd w:val="clear" w:color="auto" w:fill="auto"/>
            <w:noWrap/>
            <w:vAlign w:val="bottom"/>
            <w:hideMark/>
          </w:tcPr>
          <w:p w14:paraId="35926D5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w:t>
            </w:r>
          </w:p>
        </w:tc>
        <w:tc>
          <w:tcPr>
            <w:tcW w:w="717" w:type="dxa"/>
            <w:tcBorders>
              <w:top w:val="nil"/>
              <w:left w:val="nil"/>
              <w:bottom w:val="nil"/>
              <w:right w:val="nil"/>
            </w:tcBorders>
            <w:shd w:val="clear" w:color="auto" w:fill="auto"/>
            <w:noWrap/>
            <w:vAlign w:val="bottom"/>
            <w:hideMark/>
          </w:tcPr>
          <w:p w14:paraId="4D7988E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32</w:t>
            </w:r>
          </w:p>
        </w:tc>
        <w:tc>
          <w:tcPr>
            <w:tcW w:w="717" w:type="dxa"/>
            <w:tcBorders>
              <w:top w:val="nil"/>
              <w:left w:val="nil"/>
              <w:bottom w:val="nil"/>
              <w:right w:val="nil"/>
            </w:tcBorders>
            <w:shd w:val="clear" w:color="auto" w:fill="auto"/>
            <w:noWrap/>
            <w:vAlign w:val="bottom"/>
            <w:hideMark/>
          </w:tcPr>
          <w:p w14:paraId="4A851D9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15</w:t>
            </w:r>
          </w:p>
        </w:tc>
        <w:tc>
          <w:tcPr>
            <w:tcW w:w="689" w:type="dxa"/>
            <w:tcBorders>
              <w:top w:val="nil"/>
              <w:left w:val="nil"/>
              <w:bottom w:val="nil"/>
              <w:right w:val="nil"/>
            </w:tcBorders>
            <w:shd w:val="clear" w:color="auto" w:fill="auto"/>
            <w:noWrap/>
            <w:vAlign w:val="bottom"/>
            <w:hideMark/>
          </w:tcPr>
          <w:p w14:paraId="6FCE163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0.858</w:t>
            </w:r>
          </w:p>
        </w:tc>
        <w:tc>
          <w:tcPr>
            <w:tcW w:w="689" w:type="dxa"/>
            <w:tcBorders>
              <w:top w:val="nil"/>
              <w:left w:val="nil"/>
              <w:bottom w:val="nil"/>
              <w:right w:val="nil"/>
            </w:tcBorders>
            <w:shd w:val="clear" w:color="auto" w:fill="auto"/>
            <w:noWrap/>
            <w:vAlign w:val="bottom"/>
            <w:hideMark/>
          </w:tcPr>
          <w:p w14:paraId="5037BB7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0.014</w:t>
            </w:r>
          </w:p>
        </w:tc>
      </w:tr>
      <w:tr w:rsidR="00FC3A49" w:rsidRPr="00FC3A49" w14:paraId="018F76F2" w14:textId="77777777" w:rsidTr="00F16AB6">
        <w:trPr>
          <w:trHeight w:val="315"/>
        </w:trPr>
        <w:tc>
          <w:tcPr>
            <w:tcW w:w="4302" w:type="dxa"/>
            <w:tcBorders>
              <w:top w:val="nil"/>
              <w:left w:val="nil"/>
              <w:bottom w:val="nil"/>
              <w:right w:val="nil"/>
            </w:tcBorders>
            <w:shd w:val="clear" w:color="auto" w:fill="auto"/>
            <w:noWrap/>
            <w:vAlign w:val="bottom"/>
            <w:hideMark/>
          </w:tcPr>
          <w:p w14:paraId="480904C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endopiriform area</w:t>
            </w:r>
          </w:p>
        </w:tc>
        <w:tc>
          <w:tcPr>
            <w:tcW w:w="514" w:type="dxa"/>
            <w:tcBorders>
              <w:top w:val="nil"/>
              <w:left w:val="nil"/>
              <w:bottom w:val="nil"/>
              <w:right w:val="nil"/>
            </w:tcBorders>
            <w:shd w:val="clear" w:color="auto" w:fill="auto"/>
            <w:noWrap/>
            <w:vAlign w:val="bottom"/>
            <w:hideMark/>
          </w:tcPr>
          <w:p w14:paraId="1D083CC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22</w:t>
            </w:r>
          </w:p>
        </w:tc>
        <w:tc>
          <w:tcPr>
            <w:tcW w:w="572" w:type="dxa"/>
            <w:tcBorders>
              <w:top w:val="nil"/>
              <w:left w:val="nil"/>
              <w:bottom w:val="nil"/>
              <w:right w:val="nil"/>
            </w:tcBorders>
            <w:shd w:val="clear" w:color="auto" w:fill="auto"/>
            <w:noWrap/>
            <w:vAlign w:val="bottom"/>
            <w:hideMark/>
          </w:tcPr>
          <w:p w14:paraId="6011526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11</w:t>
            </w:r>
          </w:p>
        </w:tc>
        <w:tc>
          <w:tcPr>
            <w:tcW w:w="717" w:type="dxa"/>
            <w:tcBorders>
              <w:top w:val="nil"/>
              <w:left w:val="nil"/>
              <w:bottom w:val="nil"/>
              <w:right w:val="nil"/>
            </w:tcBorders>
            <w:shd w:val="clear" w:color="auto" w:fill="auto"/>
            <w:noWrap/>
            <w:vAlign w:val="bottom"/>
            <w:hideMark/>
          </w:tcPr>
          <w:p w14:paraId="1392E94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66</w:t>
            </w:r>
          </w:p>
        </w:tc>
        <w:tc>
          <w:tcPr>
            <w:tcW w:w="717" w:type="dxa"/>
            <w:tcBorders>
              <w:top w:val="nil"/>
              <w:left w:val="nil"/>
              <w:bottom w:val="nil"/>
              <w:right w:val="nil"/>
            </w:tcBorders>
            <w:shd w:val="clear" w:color="auto" w:fill="auto"/>
            <w:noWrap/>
            <w:vAlign w:val="bottom"/>
            <w:hideMark/>
          </w:tcPr>
          <w:p w14:paraId="060CE51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24</w:t>
            </w:r>
          </w:p>
        </w:tc>
        <w:tc>
          <w:tcPr>
            <w:tcW w:w="689" w:type="dxa"/>
            <w:tcBorders>
              <w:top w:val="nil"/>
              <w:left w:val="nil"/>
              <w:bottom w:val="nil"/>
              <w:right w:val="nil"/>
            </w:tcBorders>
            <w:shd w:val="clear" w:color="auto" w:fill="auto"/>
            <w:noWrap/>
            <w:vAlign w:val="bottom"/>
            <w:hideMark/>
          </w:tcPr>
          <w:p w14:paraId="37BCC2E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0.862</w:t>
            </w:r>
          </w:p>
        </w:tc>
        <w:tc>
          <w:tcPr>
            <w:tcW w:w="689" w:type="dxa"/>
            <w:tcBorders>
              <w:top w:val="nil"/>
              <w:left w:val="nil"/>
              <w:bottom w:val="nil"/>
              <w:right w:val="nil"/>
            </w:tcBorders>
            <w:shd w:val="clear" w:color="auto" w:fill="auto"/>
            <w:noWrap/>
            <w:vAlign w:val="bottom"/>
            <w:hideMark/>
          </w:tcPr>
          <w:p w14:paraId="5F8EBA5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0.098</w:t>
            </w:r>
          </w:p>
        </w:tc>
      </w:tr>
      <w:tr w:rsidR="00FC3A49" w:rsidRPr="00FC3A49" w14:paraId="5ACB1EF1" w14:textId="77777777" w:rsidTr="00F16AB6">
        <w:trPr>
          <w:trHeight w:val="315"/>
        </w:trPr>
        <w:tc>
          <w:tcPr>
            <w:tcW w:w="4302" w:type="dxa"/>
            <w:tcBorders>
              <w:top w:val="nil"/>
              <w:left w:val="nil"/>
              <w:bottom w:val="nil"/>
              <w:right w:val="nil"/>
            </w:tcBorders>
            <w:shd w:val="clear" w:color="auto" w:fill="auto"/>
            <w:noWrap/>
            <w:vAlign w:val="bottom"/>
            <w:hideMark/>
          </w:tcPr>
          <w:p w14:paraId="77D2E57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habenular area</w:t>
            </w:r>
          </w:p>
        </w:tc>
        <w:tc>
          <w:tcPr>
            <w:tcW w:w="514" w:type="dxa"/>
            <w:tcBorders>
              <w:top w:val="nil"/>
              <w:left w:val="nil"/>
              <w:bottom w:val="nil"/>
              <w:right w:val="nil"/>
            </w:tcBorders>
            <w:shd w:val="clear" w:color="auto" w:fill="auto"/>
            <w:noWrap/>
            <w:vAlign w:val="bottom"/>
            <w:hideMark/>
          </w:tcPr>
          <w:p w14:paraId="70BB333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572" w:type="dxa"/>
            <w:tcBorders>
              <w:top w:val="nil"/>
              <w:left w:val="nil"/>
              <w:bottom w:val="nil"/>
              <w:right w:val="nil"/>
            </w:tcBorders>
            <w:shd w:val="clear" w:color="auto" w:fill="auto"/>
            <w:noWrap/>
            <w:vAlign w:val="bottom"/>
            <w:hideMark/>
          </w:tcPr>
          <w:p w14:paraId="58A7E67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8</w:t>
            </w:r>
          </w:p>
        </w:tc>
        <w:tc>
          <w:tcPr>
            <w:tcW w:w="717" w:type="dxa"/>
            <w:tcBorders>
              <w:top w:val="nil"/>
              <w:left w:val="nil"/>
              <w:bottom w:val="nil"/>
              <w:right w:val="nil"/>
            </w:tcBorders>
            <w:shd w:val="clear" w:color="auto" w:fill="auto"/>
            <w:noWrap/>
            <w:vAlign w:val="bottom"/>
            <w:hideMark/>
          </w:tcPr>
          <w:p w14:paraId="3C426E2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717" w:type="dxa"/>
            <w:tcBorders>
              <w:top w:val="nil"/>
              <w:left w:val="nil"/>
              <w:bottom w:val="nil"/>
              <w:right w:val="nil"/>
            </w:tcBorders>
            <w:shd w:val="clear" w:color="auto" w:fill="auto"/>
            <w:noWrap/>
            <w:vAlign w:val="bottom"/>
            <w:hideMark/>
          </w:tcPr>
          <w:p w14:paraId="5B899E9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w:t>
            </w:r>
          </w:p>
        </w:tc>
        <w:tc>
          <w:tcPr>
            <w:tcW w:w="689" w:type="dxa"/>
            <w:tcBorders>
              <w:top w:val="nil"/>
              <w:left w:val="nil"/>
              <w:bottom w:val="nil"/>
              <w:right w:val="nil"/>
            </w:tcBorders>
            <w:shd w:val="clear" w:color="auto" w:fill="auto"/>
            <w:noWrap/>
            <w:vAlign w:val="bottom"/>
            <w:hideMark/>
          </w:tcPr>
          <w:p w14:paraId="49961CC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0.872</w:t>
            </w:r>
          </w:p>
        </w:tc>
        <w:tc>
          <w:tcPr>
            <w:tcW w:w="689" w:type="dxa"/>
            <w:tcBorders>
              <w:top w:val="nil"/>
              <w:left w:val="nil"/>
              <w:bottom w:val="nil"/>
              <w:right w:val="nil"/>
            </w:tcBorders>
            <w:shd w:val="clear" w:color="auto" w:fill="auto"/>
            <w:noWrap/>
            <w:vAlign w:val="bottom"/>
            <w:hideMark/>
          </w:tcPr>
          <w:p w14:paraId="1EDB369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0.048</w:t>
            </w:r>
          </w:p>
        </w:tc>
      </w:tr>
      <w:tr w:rsidR="00FC3A49" w:rsidRPr="00FC3A49" w14:paraId="45F240C5" w14:textId="77777777" w:rsidTr="00F16AB6">
        <w:trPr>
          <w:trHeight w:val="315"/>
        </w:trPr>
        <w:tc>
          <w:tcPr>
            <w:tcW w:w="4302" w:type="dxa"/>
            <w:tcBorders>
              <w:top w:val="nil"/>
              <w:left w:val="nil"/>
              <w:bottom w:val="nil"/>
              <w:right w:val="nil"/>
            </w:tcBorders>
            <w:shd w:val="clear" w:color="auto" w:fill="auto"/>
            <w:noWrap/>
            <w:vAlign w:val="bottom"/>
            <w:hideMark/>
          </w:tcPr>
          <w:p w14:paraId="3D6EF1B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diagonal band of Broca</w:t>
            </w:r>
          </w:p>
        </w:tc>
        <w:tc>
          <w:tcPr>
            <w:tcW w:w="514" w:type="dxa"/>
            <w:tcBorders>
              <w:top w:val="nil"/>
              <w:left w:val="nil"/>
              <w:bottom w:val="nil"/>
              <w:right w:val="nil"/>
            </w:tcBorders>
            <w:shd w:val="clear" w:color="auto" w:fill="auto"/>
            <w:noWrap/>
            <w:vAlign w:val="bottom"/>
            <w:hideMark/>
          </w:tcPr>
          <w:p w14:paraId="643B13F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23</w:t>
            </w:r>
          </w:p>
        </w:tc>
        <w:tc>
          <w:tcPr>
            <w:tcW w:w="572" w:type="dxa"/>
            <w:tcBorders>
              <w:top w:val="nil"/>
              <w:left w:val="nil"/>
              <w:bottom w:val="nil"/>
              <w:right w:val="nil"/>
            </w:tcBorders>
            <w:shd w:val="clear" w:color="auto" w:fill="auto"/>
            <w:noWrap/>
            <w:vAlign w:val="bottom"/>
            <w:hideMark/>
          </w:tcPr>
          <w:p w14:paraId="49794CC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23</w:t>
            </w:r>
          </w:p>
        </w:tc>
        <w:tc>
          <w:tcPr>
            <w:tcW w:w="717" w:type="dxa"/>
            <w:tcBorders>
              <w:top w:val="nil"/>
              <w:left w:val="nil"/>
              <w:bottom w:val="nil"/>
              <w:right w:val="nil"/>
            </w:tcBorders>
            <w:shd w:val="clear" w:color="auto" w:fill="auto"/>
            <w:noWrap/>
            <w:vAlign w:val="bottom"/>
            <w:hideMark/>
          </w:tcPr>
          <w:p w14:paraId="4D82958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32</w:t>
            </w:r>
          </w:p>
        </w:tc>
        <w:tc>
          <w:tcPr>
            <w:tcW w:w="717" w:type="dxa"/>
            <w:tcBorders>
              <w:top w:val="nil"/>
              <w:left w:val="nil"/>
              <w:bottom w:val="nil"/>
              <w:right w:val="nil"/>
            </w:tcBorders>
            <w:shd w:val="clear" w:color="auto" w:fill="auto"/>
            <w:noWrap/>
            <w:vAlign w:val="bottom"/>
            <w:hideMark/>
          </w:tcPr>
          <w:p w14:paraId="25AE465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27</w:t>
            </w:r>
          </w:p>
        </w:tc>
        <w:tc>
          <w:tcPr>
            <w:tcW w:w="689" w:type="dxa"/>
            <w:tcBorders>
              <w:top w:val="nil"/>
              <w:left w:val="nil"/>
              <w:bottom w:val="nil"/>
              <w:right w:val="nil"/>
            </w:tcBorders>
            <w:shd w:val="clear" w:color="auto" w:fill="auto"/>
            <w:noWrap/>
            <w:vAlign w:val="bottom"/>
            <w:hideMark/>
          </w:tcPr>
          <w:p w14:paraId="29CD2E3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0.88</w:t>
            </w:r>
          </w:p>
        </w:tc>
        <w:tc>
          <w:tcPr>
            <w:tcW w:w="689" w:type="dxa"/>
            <w:tcBorders>
              <w:top w:val="nil"/>
              <w:left w:val="nil"/>
              <w:bottom w:val="nil"/>
              <w:right w:val="nil"/>
            </w:tcBorders>
            <w:shd w:val="clear" w:color="auto" w:fill="auto"/>
            <w:noWrap/>
            <w:vAlign w:val="bottom"/>
            <w:hideMark/>
          </w:tcPr>
          <w:p w14:paraId="3F7350DF"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0.101</w:t>
            </w:r>
          </w:p>
        </w:tc>
      </w:tr>
      <w:tr w:rsidR="00FC3A49" w:rsidRPr="00FC3A49" w14:paraId="0FF9C29E" w14:textId="77777777" w:rsidTr="00F16AB6">
        <w:trPr>
          <w:trHeight w:val="315"/>
        </w:trPr>
        <w:tc>
          <w:tcPr>
            <w:tcW w:w="4302" w:type="dxa"/>
            <w:tcBorders>
              <w:top w:val="nil"/>
              <w:left w:val="nil"/>
              <w:bottom w:val="nil"/>
              <w:right w:val="nil"/>
            </w:tcBorders>
            <w:shd w:val="clear" w:color="auto" w:fill="auto"/>
            <w:noWrap/>
            <w:vAlign w:val="bottom"/>
            <w:hideMark/>
          </w:tcPr>
          <w:p w14:paraId="79ABA38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cortical amygdaloid area</w:t>
            </w:r>
          </w:p>
        </w:tc>
        <w:tc>
          <w:tcPr>
            <w:tcW w:w="514" w:type="dxa"/>
            <w:tcBorders>
              <w:top w:val="nil"/>
              <w:left w:val="nil"/>
              <w:bottom w:val="nil"/>
              <w:right w:val="nil"/>
            </w:tcBorders>
            <w:shd w:val="clear" w:color="auto" w:fill="auto"/>
            <w:noWrap/>
            <w:vAlign w:val="bottom"/>
            <w:hideMark/>
          </w:tcPr>
          <w:p w14:paraId="48AD435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29</w:t>
            </w:r>
          </w:p>
        </w:tc>
        <w:tc>
          <w:tcPr>
            <w:tcW w:w="572" w:type="dxa"/>
            <w:tcBorders>
              <w:top w:val="nil"/>
              <w:left w:val="nil"/>
              <w:bottom w:val="nil"/>
              <w:right w:val="nil"/>
            </w:tcBorders>
            <w:shd w:val="clear" w:color="auto" w:fill="auto"/>
            <w:noWrap/>
            <w:vAlign w:val="bottom"/>
            <w:hideMark/>
          </w:tcPr>
          <w:p w14:paraId="39FD3D9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28</w:t>
            </w:r>
          </w:p>
        </w:tc>
        <w:tc>
          <w:tcPr>
            <w:tcW w:w="717" w:type="dxa"/>
            <w:tcBorders>
              <w:top w:val="nil"/>
              <w:left w:val="nil"/>
              <w:bottom w:val="nil"/>
              <w:right w:val="nil"/>
            </w:tcBorders>
            <w:shd w:val="clear" w:color="auto" w:fill="auto"/>
            <w:noWrap/>
            <w:vAlign w:val="bottom"/>
            <w:hideMark/>
          </w:tcPr>
          <w:p w14:paraId="4330B3A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14</w:t>
            </w:r>
          </w:p>
        </w:tc>
        <w:tc>
          <w:tcPr>
            <w:tcW w:w="717" w:type="dxa"/>
            <w:tcBorders>
              <w:top w:val="nil"/>
              <w:left w:val="nil"/>
              <w:bottom w:val="nil"/>
              <w:right w:val="nil"/>
            </w:tcBorders>
            <w:shd w:val="clear" w:color="auto" w:fill="auto"/>
            <w:noWrap/>
            <w:vAlign w:val="bottom"/>
            <w:hideMark/>
          </w:tcPr>
          <w:p w14:paraId="3E68F9CA"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22</w:t>
            </w:r>
          </w:p>
        </w:tc>
        <w:tc>
          <w:tcPr>
            <w:tcW w:w="689" w:type="dxa"/>
            <w:tcBorders>
              <w:top w:val="nil"/>
              <w:left w:val="nil"/>
              <w:bottom w:val="nil"/>
              <w:right w:val="nil"/>
            </w:tcBorders>
            <w:shd w:val="clear" w:color="auto" w:fill="auto"/>
            <w:noWrap/>
            <w:vAlign w:val="bottom"/>
            <w:hideMark/>
          </w:tcPr>
          <w:p w14:paraId="5C43985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0.881</w:t>
            </w:r>
          </w:p>
        </w:tc>
        <w:tc>
          <w:tcPr>
            <w:tcW w:w="689" w:type="dxa"/>
            <w:tcBorders>
              <w:top w:val="nil"/>
              <w:left w:val="nil"/>
              <w:bottom w:val="nil"/>
              <w:right w:val="nil"/>
            </w:tcBorders>
            <w:shd w:val="clear" w:color="auto" w:fill="auto"/>
            <w:noWrap/>
            <w:vAlign w:val="bottom"/>
            <w:hideMark/>
          </w:tcPr>
          <w:p w14:paraId="2838394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0.004</w:t>
            </w:r>
          </w:p>
        </w:tc>
      </w:tr>
      <w:tr w:rsidR="00FC3A49" w:rsidRPr="00FC3A49" w14:paraId="06004BC3" w14:textId="77777777" w:rsidTr="00F16AB6">
        <w:trPr>
          <w:trHeight w:val="315"/>
        </w:trPr>
        <w:tc>
          <w:tcPr>
            <w:tcW w:w="4302" w:type="dxa"/>
            <w:tcBorders>
              <w:top w:val="nil"/>
              <w:left w:val="nil"/>
              <w:bottom w:val="nil"/>
              <w:right w:val="nil"/>
            </w:tcBorders>
            <w:shd w:val="clear" w:color="auto" w:fill="auto"/>
            <w:noWrap/>
            <w:vAlign w:val="bottom"/>
            <w:hideMark/>
          </w:tcPr>
          <w:p w14:paraId="7BABE3D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 xml:space="preserve">insular caudal ctx </w:t>
            </w:r>
          </w:p>
        </w:tc>
        <w:tc>
          <w:tcPr>
            <w:tcW w:w="514" w:type="dxa"/>
            <w:tcBorders>
              <w:top w:val="nil"/>
              <w:left w:val="nil"/>
              <w:bottom w:val="nil"/>
              <w:right w:val="nil"/>
            </w:tcBorders>
            <w:shd w:val="clear" w:color="auto" w:fill="auto"/>
            <w:noWrap/>
            <w:vAlign w:val="bottom"/>
            <w:hideMark/>
          </w:tcPr>
          <w:p w14:paraId="0C51858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23</w:t>
            </w:r>
          </w:p>
        </w:tc>
        <w:tc>
          <w:tcPr>
            <w:tcW w:w="572" w:type="dxa"/>
            <w:tcBorders>
              <w:top w:val="nil"/>
              <w:left w:val="nil"/>
              <w:bottom w:val="nil"/>
              <w:right w:val="nil"/>
            </w:tcBorders>
            <w:shd w:val="clear" w:color="auto" w:fill="auto"/>
            <w:noWrap/>
            <w:vAlign w:val="bottom"/>
            <w:hideMark/>
          </w:tcPr>
          <w:p w14:paraId="2E7C69C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25</w:t>
            </w:r>
          </w:p>
        </w:tc>
        <w:tc>
          <w:tcPr>
            <w:tcW w:w="717" w:type="dxa"/>
            <w:tcBorders>
              <w:top w:val="nil"/>
              <w:left w:val="nil"/>
              <w:bottom w:val="nil"/>
              <w:right w:val="nil"/>
            </w:tcBorders>
            <w:shd w:val="clear" w:color="auto" w:fill="auto"/>
            <w:noWrap/>
            <w:vAlign w:val="bottom"/>
            <w:hideMark/>
          </w:tcPr>
          <w:p w14:paraId="75F2DA0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33</w:t>
            </w:r>
          </w:p>
        </w:tc>
        <w:tc>
          <w:tcPr>
            <w:tcW w:w="717" w:type="dxa"/>
            <w:tcBorders>
              <w:top w:val="nil"/>
              <w:left w:val="nil"/>
              <w:bottom w:val="nil"/>
              <w:right w:val="nil"/>
            </w:tcBorders>
            <w:shd w:val="clear" w:color="auto" w:fill="auto"/>
            <w:noWrap/>
            <w:vAlign w:val="bottom"/>
            <w:hideMark/>
          </w:tcPr>
          <w:p w14:paraId="00A3E7A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21</w:t>
            </w:r>
          </w:p>
        </w:tc>
        <w:tc>
          <w:tcPr>
            <w:tcW w:w="689" w:type="dxa"/>
            <w:tcBorders>
              <w:top w:val="nil"/>
              <w:left w:val="nil"/>
              <w:bottom w:val="nil"/>
              <w:right w:val="nil"/>
            </w:tcBorders>
            <w:shd w:val="clear" w:color="auto" w:fill="auto"/>
            <w:noWrap/>
            <w:vAlign w:val="bottom"/>
            <w:hideMark/>
          </w:tcPr>
          <w:p w14:paraId="2AFA13A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0.881</w:t>
            </w:r>
          </w:p>
        </w:tc>
        <w:tc>
          <w:tcPr>
            <w:tcW w:w="689" w:type="dxa"/>
            <w:tcBorders>
              <w:top w:val="nil"/>
              <w:left w:val="nil"/>
              <w:bottom w:val="nil"/>
              <w:right w:val="nil"/>
            </w:tcBorders>
            <w:shd w:val="clear" w:color="auto" w:fill="auto"/>
            <w:noWrap/>
            <w:vAlign w:val="bottom"/>
            <w:hideMark/>
          </w:tcPr>
          <w:p w14:paraId="56D0094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0.102</w:t>
            </w:r>
          </w:p>
        </w:tc>
      </w:tr>
      <w:tr w:rsidR="00FC3A49" w:rsidRPr="00FC3A49" w14:paraId="0AE19484" w14:textId="77777777" w:rsidTr="00F16AB6">
        <w:trPr>
          <w:trHeight w:val="315"/>
        </w:trPr>
        <w:tc>
          <w:tcPr>
            <w:tcW w:w="4302" w:type="dxa"/>
            <w:tcBorders>
              <w:top w:val="nil"/>
              <w:left w:val="nil"/>
              <w:bottom w:val="nil"/>
              <w:right w:val="nil"/>
            </w:tcBorders>
            <w:shd w:val="clear" w:color="auto" w:fill="auto"/>
            <w:noWrap/>
            <w:vAlign w:val="bottom"/>
            <w:hideMark/>
          </w:tcPr>
          <w:p w14:paraId="54672FB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lateral rostral hypothalamic area</w:t>
            </w:r>
          </w:p>
        </w:tc>
        <w:tc>
          <w:tcPr>
            <w:tcW w:w="514" w:type="dxa"/>
            <w:tcBorders>
              <w:top w:val="nil"/>
              <w:left w:val="nil"/>
              <w:bottom w:val="nil"/>
              <w:right w:val="nil"/>
            </w:tcBorders>
            <w:shd w:val="clear" w:color="auto" w:fill="auto"/>
            <w:noWrap/>
            <w:vAlign w:val="bottom"/>
            <w:hideMark/>
          </w:tcPr>
          <w:p w14:paraId="159F2C7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20</w:t>
            </w:r>
          </w:p>
        </w:tc>
        <w:tc>
          <w:tcPr>
            <w:tcW w:w="572" w:type="dxa"/>
            <w:tcBorders>
              <w:top w:val="nil"/>
              <w:left w:val="nil"/>
              <w:bottom w:val="nil"/>
              <w:right w:val="nil"/>
            </w:tcBorders>
            <w:shd w:val="clear" w:color="auto" w:fill="auto"/>
            <w:noWrap/>
            <w:vAlign w:val="bottom"/>
            <w:hideMark/>
          </w:tcPr>
          <w:p w14:paraId="1679C40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32</w:t>
            </w:r>
          </w:p>
        </w:tc>
        <w:tc>
          <w:tcPr>
            <w:tcW w:w="717" w:type="dxa"/>
            <w:tcBorders>
              <w:top w:val="nil"/>
              <w:left w:val="nil"/>
              <w:bottom w:val="nil"/>
              <w:right w:val="nil"/>
            </w:tcBorders>
            <w:shd w:val="clear" w:color="auto" w:fill="auto"/>
            <w:noWrap/>
            <w:vAlign w:val="bottom"/>
            <w:hideMark/>
          </w:tcPr>
          <w:p w14:paraId="5861D82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31</w:t>
            </w:r>
          </w:p>
        </w:tc>
        <w:tc>
          <w:tcPr>
            <w:tcW w:w="717" w:type="dxa"/>
            <w:tcBorders>
              <w:top w:val="nil"/>
              <w:left w:val="nil"/>
              <w:bottom w:val="nil"/>
              <w:right w:val="nil"/>
            </w:tcBorders>
            <w:shd w:val="clear" w:color="auto" w:fill="auto"/>
            <w:noWrap/>
            <w:vAlign w:val="bottom"/>
            <w:hideMark/>
          </w:tcPr>
          <w:p w14:paraId="3CADE59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20</w:t>
            </w:r>
          </w:p>
        </w:tc>
        <w:tc>
          <w:tcPr>
            <w:tcW w:w="689" w:type="dxa"/>
            <w:tcBorders>
              <w:top w:val="nil"/>
              <w:left w:val="nil"/>
              <w:bottom w:val="nil"/>
              <w:right w:val="nil"/>
            </w:tcBorders>
            <w:shd w:val="clear" w:color="auto" w:fill="auto"/>
            <w:noWrap/>
            <w:vAlign w:val="bottom"/>
            <w:hideMark/>
          </w:tcPr>
          <w:p w14:paraId="764DF67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0.883</w:t>
            </w:r>
          </w:p>
        </w:tc>
        <w:tc>
          <w:tcPr>
            <w:tcW w:w="689" w:type="dxa"/>
            <w:tcBorders>
              <w:top w:val="nil"/>
              <w:left w:val="nil"/>
              <w:bottom w:val="nil"/>
              <w:right w:val="nil"/>
            </w:tcBorders>
            <w:shd w:val="clear" w:color="auto" w:fill="auto"/>
            <w:noWrap/>
            <w:vAlign w:val="bottom"/>
            <w:hideMark/>
          </w:tcPr>
          <w:p w14:paraId="27F55C4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0.102</w:t>
            </w:r>
          </w:p>
        </w:tc>
      </w:tr>
      <w:tr w:rsidR="00FC3A49" w:rsidRPr="00FC3A49" w14:paraId="1E55B758" w14:textId="77777777" w:rsidTr="00F16AB6">
        <w:trPr>
          <w:trHeight w:val="315"/>
        </w:trPr>
        <w:tc>
          <w:tcPr>
            <w:tcW w:w="4302" w:type="dxa"/>
            <w:tcBorders>
              <w:top w:val="nil"/>
              <w:left w:val="nil"/>
              <w:bottom w:val="nil"/>
              <w:right w:val="nil"/>
            </w:tcBorders>
            <w:shd w:val="clear" w:color="auto" w:fill="auto"/>
            <w:noWrap/>
            <w:vAlign w:val="bottom"/>
            <w:hideMark/>
          </w:tcPr>
          <w:p w14:paraId="0B0B507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 xml:space="preserve">CA1 </w:t>
            </w:r>
          </w:p>
        </w:tc>
        <w:tc>
          <w:tcPr>
            <w:tcW w:w="514" w:type="dxa"/>
            <w:tcBorders>
              <w:top w:val="nil"/>
              <w:left w:val="nil"/>
              <w:bottom w:val="nil"/>
              <w:right w:val="nil"/>
            </w:tcBorders>
            <w:shd w:val="clear" w:color="auto" w:fill="auto"/>
            <w:noWrap/>
            <w:vAlign w:val="bottom"/>
            <w:hideMark/>
          </w:tcPr>
          <w:p w14:paraId="4C19B34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12</w:t>
            </w:r>
          </w:p>
        </w:tc>
        <w:tc>
          <w:tcPr>
            <w:tcW w:w="572" w:type="dxa"/>
            <w:tcBorders>
              <w:top w:val="nil"/>
              <w:left w:val="nil"/>
              <w:bottom w:val="nil"/>
              <w:right w:val="nil"/>
            </w:tcBorders>
            <w:shd w:val="clear" w:color="auto" w:fill="auto"/>
            <w:noWrap/>
            <w:vAlign w:val="bottom"/>
            <w:hideMark/>
          </w:tcPr>
          <w:p w14:paraId="10FF756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12</w:t>
            </w:r>
          </w:p>
        </w:tc>
        <w:tc>
          <w:tcPr>
            <w:tcW w:w="717" w:type="dxa"/>
            <w:tcBorders>
              <w:top w:val="nil"/>
              <w:left w:val="nil"/>
              <w:bottom w:val="nil"/>
              <w:right w:val="nil"/>
            </w:tcBorders>
            <w:shd w:val="clear" w:color="auto" w:fill="auto"/>
            <w:noWrap/>
            <w:vAlign w:val="bottom"/>
            <w:hideMark/>
          </w:tcPr>
          <w:p w14:paraId="334886C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8</w:t>
            </w:r>
          </w:p>
        </w:tc>
        <w:tc>
          <w:tcPr>
            <w:tcW w:w="717" w:type="dxa"/>
            <w:tcBorders>
              <w:top w:val="nil"/>
              <w:left w:val="nil"/>
              <w:bottom w:val="nil"/>
              <w:right w:val="nil"/>
            </w:tcBorders>
            <w:shd w:val="clear" w:color="auto" w:fill="auto"/>
            <w:noWrap/>
            <w:vAlign w:val="bottom"/>
            <w:hideMark/>
          </w:tcPr>
          <w:p w14:paraId="0067524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10</w:t>
            </w:r>
          </w:p>
        </w:tc>
        <w:tc>
          <w:tcPr>
            <w:tcW w:w="689" w:type="dxa"/>
            <w:tcBorders>
              <w:top w:val="nil"/>
              <w:left w:val="nil"/>
              <w:bottom w:val="nil"/>
              <w:right w:val="nil"/>
            </w:tcBorders>
            <w:shd w:val="clear" w:color="auto" w:fill="auto"/>
            <w:noWrap/>
            <w:vAlign w:val="bottom"/>
            <w:hideMark/>
          </w:tcPr>
          <w:p w14:paraId="16CBC99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0.905</w:t>
            </w:r>
          </w:p>
        </w:tc>
        <w:tc>
          <w:tcPr>
            <w:tcW w:w="689" w:type="dxa"/>
            <w:tcBorders>
              <w:top w:val="nil"/>
              <w:left w:val="nil"/>
              <w:bottom w:val="nil"/>
              <w:right w:val="nil"/>
            </w:tcBorders>
            <w:shd w:val="clear" w:color="auto" w:fill="auto"/>
            <w:noWrap/>
            <w:vAlign w:val="bottom"/>
            <w:hideMark/>
          </w:tcPr>
          <w:p w14:paraId="2301FD0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0.083</w:t>
            </w:r>
          </w:p>
        </w:tc>
      </w:tr>
      <w:tr w:rsidR="00FC3A49" w:rsidRPr="00FC3A49" w14:paraId="5E368849" w14:textId="77777777" w:rsidTr="00F16AB6">
        <w:trPr>
          <w:trHeight w:val="315"/>
        </w:trPr>
        <w:tc>
          <w:tcPr>
            <w:tcW w:w="4302" w:type="dxa"/>
            <w:tcBorders>
              <w:top w:val="nil"/>
              <w:left w:val="nil"/>
              <w:bottom w:val="nil"/>
              <w:right w:val="nil"/>
            </w:tcBorders>
            <w:shd w:val="clear" w:color="auto" w:fill="auto"/>
            <w:noWrap/>
            <w:vAlign w:val="bottom"/>
            <w:hideMark/>
          </w:tcPr>
          <w:p w14:paraId="59676BE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 xml:space="preserve">dorsal medial hypothalamic area </w:t>
            </w:r>
          </w:p>
        </w:tc>
        <w:tc>
          <w:tcPr>
            <w:tcW w:w="514" w:type="dxa"/>
            <w:tcBorders>
              <w:top w:val="nil"/>
              <w:left w:val="nil"/>
              <w:bottom w:val="nil"/>
              <w:right w:val="nil"/>
            </w:tcBorders>
            <w:shd w:val="clear" w:color="auto" w:fill="auto"/>
            <w:noWrap/>
            <w:vAlign w:val="bottom"/>
            <w:hideMark/>
          </w:tcPr>
          <w:p w14:paraId="6FA475C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10</w:t>
            </w:r>
          </w:p>
        </w:tc>
        <w:tc>
          <w:tcPr>
            <w:tcW w:w="572" w:type="dxa"/>
            <w:tcBorders>
              <w:top w:val="nil"/>
              <w:left w:val="nil"/>
              <w:bottom w:val="nil"/>
              <w:right w:val="nil"/>
            </w:tcBorders>
            <w:shd w:val="clear" w:color="auto" w:fill="auto"/>
            <w:noWrap/>
            <w:vAlign w:val="bottom"/>
            <w:hideMark/>
          </w:tcPr>
          <w:p w14:paraId="134852B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27</w:t>
            </w:r>
          </w:p>
        </w:tc>
        <w:tc>
          <w:tcPr>
            <w:tcW w:w="717" w:type="dxa"/>
            <w:tcBorders>
              <w:top w:val="nil"/>
              <w:left w:val="nil"/>
              <w:bottom w:val="nil"/>
              <w:right w:val="nil"/>
            </w:tcBorders>
            <w:shd w:val="clear" w:color="auto" w:fill="auto"/>
            <w:noWrap/>
            <w:vAlign w:val="bottom"/>
            <w:hideMark/>
          </w:tcPr>
          <w:p w14:paraId="5899886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22</w:t>
            </w:r>
          </w:p>
        </w:tc>
        <w:tc>
          <w:tcPr>
            <w:tcW w:w="717" w:type="dxa"/>
            <w:tcBorders>
              <w:top w:val="nil"/>
              <w:left w:val="nil"/>
              <w:bottom w:val="nil"/>
              <w:right w:val="nil"/>
            </w:tcBorders>
            <w:shd w:val="clear" w:color="auto" w:fill="auto"/>
            <w:noWrap/>
            <w:vAlign w:val="bottom"/>
            <w:hideMark/>
          </w:tcPr>
          <w:p w14:paraId="1512961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29</w:t>
            </w:r>
          </w:p>
        </w:tc>
        <w:tc>
          <w:tcPr>
            <w:tcW w:w="689" w:type="dxa"/>
            <w:tcBorders>
              <w:top w:val="nil"/>
              <w:left w:val="nil"/>
              <w:bottom w:val="nil"/>
              <w:right w:val="nil"/>
            </w:tcBorders>
            <w:shd w:val="clear" w:color="auto" w:fill="auto"/>
            <w:noWrap/>
            <w:vAlign w:val="bottom"/>
            <w:hideMark/>
          </w:tcPr>
          <w:p w14:paraId="0513919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0.908</w:t>
            </w:r>
          </w:p>
        </w:tc>
        <w:tc>
          <w:tcPr>
            <w:tcW w:w="689" w:type="dxa"/>
            <w:tcBorders>
              <w:top w:val="nil"/>
              <w:left w:val="nil"/>
              <w:bottom w:val="nil"/>
              <w:right w:val="nil"/>
            </w:tcBorders>
            <w:shd w:val="clear" w:color="auto" w:fill="auto"/>
            <w:noWrap/>
            <w:vAlign w:val="bottom"/>
            <w:hideMark/>
          </w:tcPr>
          <w:p w14:paraId="5AC54D6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0.025</w:t>
            </w:r>
          </w:p>
        </w:tc>
      </w:tr>
      <w:tr w:rsidR="00FC3A49" w:rsidRPr="00FC3A49" w14:paraId="695F6CB3" w14:textId="77777777" w:rsidTr="00F16AB6">
        <w:trPr>
          <w:trHeight w:val="315"/>
        </w:trPr>
        <w:tc>
          <w:tcPr>
            <w:tcW w:w="4302" w:type="dxa"/>
            <w:tcBorders>
              <w:top w:val="nil"/>
              <w:left w:val="nil"/>
              <w:bottom w:val="nil"/>
              <w:right w:val="nil"/>
            </w:tcBorders>
            <w:shd w:val="clear" w:color="auto" w:fill="auto"/>
            <w:noWrap/>
            <w:vAlign w:val="bottom"/>
            <w:hideMark/>
          </w:tcPr>
          <w:p w14:paraId="6D1730A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medullary reticular dorsal area</w:t>
            </w:r>
          </w:p>
        </w:tc>
        <w:tc>
          <w:tcPr>
            <w:tcW w:w="514" w:type="dxa"/>
            <w:tcBorders>
              <w:top w:val="nil"/>
              <w:left w:val="nil"/>
              <w:bottom w:val="nil"/>
              <w:right w:val="nil"/>
            </w:tcBorders>
            <w:shd w:val="clear" w:color="auto" w:fill="auto"/>
            <w:noWrap/>
            <w:vAlign w:val="bottom"/>
            <w:hideMark/>
          </w:tcPr>
          <w:p w14:paraId="2DB1A81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21</w:t>
            </w:r>
          </w:p>
        </w:tc>
        <w:tc>
          <w:tcPr>
            <w:tcW w:w="572" w:type="dxa"/>
            <w:tcBorders>
              <w:top w:val="nil"/>
              <w:left w:val="nil"/>
              <w:bottom w:val="nil"/>
              <w:right w:val="nil"/>
            </w:tcBorders>
            <w:shd w:val="clear" w:color="auto" w:fill="auto"/>
            <w:noWrap/>
            <w:vAlign w:val="bottom"/>
            <w:hideMark/>
          </w:tcPr>
          <w:p w14:paraId="13897FB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25</w:t>
            </w:r>
          </w:p>
        </w:tc>
        <w:tc>
          <w:tcPr>
            <w:tcW w:w="717" w:type="dxa"/>
            <w:tcBorders>
              <w:top w:val="nil"/>
              <w:left w:val="nil"/>
              <w:bottom w:val="nil"/>
              <w:right w:val="nil"/>
            </w:tcBorders>
            <w:shd w:val="clear" w:color="auto" w:fill="auto"/>
            <w:noWrap/>
            <w:vAlign w:val="bottom"/>
            <w:hideMark/>
          </w:tcPr>
          <w:p w14:paraId="1CF4C29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15</w:t>
            </w:r>
          </w:p>
        </w:tc>
        <w:tc>
          <w:tcPr>
            <w:tcW w:w="717" w:type="dxa"/>
            <w:tcBorders>
              <w:top w:val="nil"/>
              <w:left w:val="nil"/>
              <w:bottom w:val="nil"/>
              <w:right w:val="nil"/>
            </w:tcBorders>
            <w:shd w:val="clear" w:color="auto" w:fill="auto"/>
            <w:noWrap/>
            <w:vAlign w:val="bottom"/>
            <w:hideMark/>
          </w:tcPr>
          <w:p w14:paraId="74DA803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11</w:t>
            </w:r>
          </w:p>
        </w:tc>
        <w:tc>
          <w:tcPr>
            <w:tcW w:w="689" w:type="dxa"/>
            <w:tcBorders>
              <w:top w:val="nil"/>
              <w:left w:val="nil"/>
              <w:bottom w:val="nil"/>
              <w:right w:val="nil"/>
            </w:tcBorders>
            <w:shd w:val="clear" w:color="auto" w:fill="auto"/>
            <w:noWrap/>
            <w:vAlign w:val="bottom"/>
            <w:hideMark/>
          </w:tcPr>
          <w:p w14:paraId="7D75718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0.94</w:t>
            </w:r>
          </w:p>
        </w:tc>
        <w:tc>
          <w:tcPr>
            <w:tcW w:w="689" w:type="dxa"/>
            <w:tcBorders>
              <w:top w:val="nil"/>
              <w:left w:val="nil"/>
              <w:bottom w:val="nil"/>
              <w:right w:val="nil"/>
            </w:tcBorders>
            <w:shd w:val="clear" w:color="auto" w:fill="auto"/>
            <w:noWrap/>
            <w:vAlign w:val="bottom"/>
            <w:hideMark/>
          </w:tcPr>
          <w:p w14:paraId="1D91470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0.113</w:t>
            </w:r>
          </w:p>
        </w:tc>
      </w:tr>
      <w:tr w:rsidR="00FC3A49" w:rsidRPr="00FC3A49" w14:paraId="0C8C0181" w14:textId="77777777" w:rsidTr="00F16AB6">
        <w:trPr>
          <w:trHeight w:val="315"/>
        </w:trPr>
        <w:tc>
          <w:tcPr>
            <w:tcW w:w="4302" w:type="dxa"/>
            <w:tcBorders>
              <w:top w:val="nil"/>
              <w:left w:val="nil"/>
              <w:bottom w:val="nil"/>
              <w:right w:val="nil"/>
            </w:tcBorders>
            <w:shd w:val="clear" w:color="auto" w:fill="auto"/>
            <w:noWrap/>
            <w:vAlign w:val="bottom"/>
            <w:hideMark/>
          </w:tcPr>
          <w:p w14:paraId="0CDA0AF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medial mammillary area</w:t>
            </w:r>
          </w:p>
        </w:tc>
        <w:tc>
          <w:tcPr>
            <w:tcW w:w="514" w:type="dxa"/>
            <w:tcBorders>
              <w:top w:val="nil"/>
              <w:left w:val="nil"/>
              <w:bottom w:val="nil"/>
              <w:right w:val="nil"/>
            </w:tcBorders>
            <w:shd w:val="clear" w:color="auto" w:fill="auto"/>
            <w:noWrap/>
            <w:vAlign w:val="bottom"/>
            <w:hideMark/>
          </w:tcPr>
          <w:p w14:paraId="23E3437B"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26</w:t>
            </w:r>
          </w:p>
        </w:tc>
        <w:tc>
          <w:tcPr>
            <w:tcW w:w="572" w:type="dxa"/>
            <w:tcBorders>
              <w:top w:val="nil"/>
              <w:left w:val="nil"/>
              <w:bottom w:val="nil"/>
              <w:right w:val="nil"/>
            </w:tcBorders>
            <w:shd w:val="clear" w:color="auto" w:fill="auto"/>
            <w:noWrap/>
            <w:vAlign w:val="bottom"/>
            <w:hideMark/>
          </w:tcPr>
          <w:p w14:paraId="60A07D6E"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33</w:t>
            </w:r>
          </w:p>
        </w:tc>
        <w:tc>
          <w:tcPr>
            <w:tcW w:w="717" w:type="dxa"/>
            <w:tcBorders>
              <w:top w:val="nil"/>
              <w:left w:val="nil"/>
              <w:bottom w:val="nil"/>
              <w:right w:val="nil"/>
            </w:tcBorders>
            <w:shd w:val="clear" w:color="auto" w:fill="auto"/>
            <w:noWrap/>
            <w:vAlign w:val="bottom"/>
            <w:hideMark/>
          </w:tcPr>
          <w:p w14:paraId="07F8C433"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30</w:t>
            </w:r>
          </w:p>
        </w:tc>
        <w:tc>
          <w:tcPr>
            <w:tcW w:w="717" w:type="dxa"/>
            <w:tcBorders>
              <w:top w:val="nil"/>
              <w:left w:val="nil"/>
              <w:bottom w:val="nil"/>
              <w:right w:val="nil"/>
            </w:tcBorders>
            <w:shd w:val="clear" w:color="auto" w:fill="auto"/>
            <w:noWrap/>
            <w:vAlign w:val="bottom"/>
            <w:hideMark/>
          </w:tcPr>
          <w:p w14:paraId="6D8B86D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44</w:t>
            </w:r>
          </w:p>
        </w:tc>
        <w:tc>
          <w:tcPr>
            <w:tcW w:w="689" w:type="dxa"/>
            <w:tcBorders>
              <w:top w:val="nil"/>
              <w:left w:val="nil"/>
              <w:bottom w:val="nil"/>
              <w:right w:val="nil"/>
            </w:tcBorders>
            <w:shd w:val="clear" w:color="auto" w:fill="auto"/>
            <w:noWrap/>
            <w:vAlign w:val="bottom"/>
            <w:hideMark/>
          </w:tcPr>
          <w:p w14:paraId="1CC07CF6"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0.974</w:t>
            </w:r>
          </w:p>
        </w:tc>
        <w:tc>
          <w:tcPr>
            <w:tcW w:w="689" w:type="dxa"/>
            <w:tcBorders>
              <w:top w:val="nil"/>
              <w:left w:val="nil"/>
              <w:bottom w:val="nil"/>
              <w:right w:val="nil"/>
            </w:tcBorders>
            <w:shd w:val="clear" w:color="auto" w:fill="auto"/>
            <w:noWrap/>
            <w:vAlign w:val="bottom"/>
            <w:hideMark/>
          </w:tcPr>
          <w:p w14:paraId="1F86AC48"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0.121</w:t>
            </w:r>
          </w:p>
        </w:tc>
      </w:tr>
      <w:tr w:rsidR="00FC3A49" w:rsidRPr="00FC3A49" w14:paraId="62EC39F7" w14:textId="77777777" w:rsidTr="00F16AB6">
        <w:trPr>
          <w:trHeight w:val="315"/>
        </w:trPr>
        <w:tc>
          <w:tcPr>
            <w:tcW w:w="4302" w:type="dxa"/>
            <w:tcBorders>
              <w:top w:val="nil"/>
              <w:left w:val="nil"/>
              <w:bottom w:val="nil"/>
              <w:right w:val="nil"/>
            </w:tcBorders>
            <w:shd w:val="clear" w:color="auto" w:fill="auto"/>
            <w:noWrap/>
            <w:vAlign w:val="bottom"/>
            <w:hideMark/>
          </w:tcPr>
          <w:p w14:paraId="72225FF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medial dorsal thalamic area</w:t>
            </w:r>
          </w:p>
        </w:tc>
        <w:tc>
          <w:tcPr>
            <w:tcW w:w="514" w:type="dxa"/>
            <w:tcBorders>
              <w:top w:val="nil"/>
              <w:left w:val="nil"/>
              <w:bottom w:val="nil"/>
              <w:right w:val="nil"/>
            </w:tcBorders>
            <w:shd w:val="clear" w:color="auto" w:fill="auto"/>
            <w:noWrap/>
            <w:vAlign w:val="bottom"/>
            <w:hideMark/>
          </w:tcPr>
          <w:p w14:paraId="2BC7959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6</w:t>
            </w:r>
          </w:p>
        </w:tc>
        <w:tc>
          <w:tcPr>
            <w:tcW w:w="572" w:type="dxa"/>
            <w:tcBorders>
              <w:top w:val="nil"/>
              <w:left w:val="nil"/>
              <w:bottom w:val="nil"/>
              <w:right w:val="nil"/>
            </w:tcBorders>
            <w:shd w:val="clear" w:color="auto" w:fill="auto"/>
            <w:noWrap/>
            <w:vAlign w:val="bottom"/>
            <w:hideMark/>
          </w:tcPr>
          <w:p w14:paraId="22C29135"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w:t>
            </w:r>
          </w:p>
        </w:tc>
        <w:tc>
          <w:tcPr>
            <w:tcW w:w="717" w:type="dxa"/>
            <w:tcBorders>
              <w:top w:val="nil"/>
              <w:left w:val="nil"/>
              <w:bottom w:val="nil"/>
              <w:right w:val="nil"/>
            </w:tcBorders>
            <w:shd w:val="clear" w:color="auto" w:fill="auto"/>
            <w:noWrap/>
            <w:vAlign w:val="bottom"/>
            <w:hideMark/>
          </w:tcPr>
          <w:p w14:paraId="1D495F72"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13</w:t>
            </w:r>
          </w:p>
        </w:tc>
        <w:tc>
          <w:tcPr>
            <w:tcW w:w="717" w:type="dxa"/>
            <w:tcBorders>
              <w:top w:val="nil"/>
              <w:left w:val="nil"/>
              <w:bottom w:val="nil"/>
              <w:right w:val="nil"/>
            </w:tcBorders>
            <w:shd w:val="clear" w:color="auto" w:fill="auto"/>
            <w:noWrap/>
            <w:vAlign w:val="bottom"/>
            <w:hideMark/>
          </w:tcPr>
          <w:p w14:paraId="22DF4CF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5</w:t>
            </w:r>
          </w:p>
        </w:tc>
        <w:tc>
          <w:tcPr>
            <w:tcW w:w="689" w:type="dxa"/>
            <w:tcBorders>
              <w:top w:val="nil"/>
              <w:left w:val="nil"/>
              <w:bottom w:val="nil"/>
              <w:right w:val="nil"/>
            </w:tcBorders>
            <w:shd w:val="clear" w:color="auto" w:fill="auto"/>
            <w:noWrap/>
            <w:vAlign w:val="bottom"/>
            <w:hideMark/>
          </w:tcPr>
          <w:p w14:paraId="6B9779B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0.983</w:t>
            </w:r>
          </w:p>
        </w:tc>
        <w:tc>
          <w:tcPr>
            <w:tcW w:w="689" w:type="dxa"/>
            <w:tcBorders>
              <w:top w:val="nil"/>
              <w:left w:val="nil"/>
              <w:bottom w:val="nil"/>
              <w:right w:val="nil"/>
            </w:tcBorders>
            <w:shd w:val="clear" w:color="auto" w:fill="auto"/>
            <w:noWrap/>
            <w:vAlign w:val="bottom"/>
            <w:hideMark/>
          </w:tcPr>
          <w:p w14:paraId="2D24415C"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0.016</w:t>
            </w:r>
          </w:p>
        </w:tc>
      </w:tr>
      <w:tr w:rsidR="00FC3A49" w:rsidRPr="00FC3A49" w14:paraId="70A74F8A" w14:textId="77777777" w:rsidTr="00F16AB6">
        <w:trPr>
          <w:trHeight w:val="315"/>
        </w:trPr>
        <w:tc>
          <w:tcPr>
            <w:tcW w:w="4302" w:type="dxa"/>
            <w:tcBorders>
              <w:top w:val="nil"/>
              <w:left w:val="nil"/>
              <w:bottom w:val="nil"/>
              <w:right w:val="nil"/>
            </w:tcBorders>
            <w:shd w:val="clear" w:color="auto" w:fill="auto"/>
            <w:noWrap/>
            <w:vAlign w:val="bottom"/>
            <w:hideMark/>
          </w:tcPr>
          <w:p w14:paraId="1B78A6E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medial geniculate</w:t>
            </w:r>
          </w:p>
        </w:tc>
        <w:tc>
          <w:tcPr>
            <w:tcW w:w="514" w:type="dxa"/>
            <w:tcBorders>
              <w:top w:val="nil"/>
              <w:left w:val="nil"/>
              <w:bottom w:val="nil"/>
              <w:right w:val="nil"/>
            </w:tcBorders>
            <w:shd w:val="clear" w:color="auto" w:fill="auto"/>
            <w:noWrap/>
            <w:vAlign w:val="bottom"/>
            <w:hideMark/>
          </w:tcPr>
          <w:p w14:paraId="7EA6B9A9"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18</w:t>
            </w:r>
          </w:p>
        </w:tc>
        <w:tc>
          <w:tcPr>
            <w:tcW w:w="572" w:type="dxa"/>
            <w:tcBorders>
              <w:top w:val="nil"/>
              <w:left w:val="nil"/>
              <w:bottom w:val="nil"/>
              <w:right w:val="nil"/>
            </w:tcBorders>
            <w:shd w:val="clear" w:color="auto" w:fill="auto"/>
            <w:noWrap/>
            <w:vAlign w:val="bottom"/>
            <w:hideMark/>
          </w:tcPr>
          <w:p w14:paraId="5D2D83E0"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19</w:t>
            </w:r>
          </w:p>
        </w:tc>
        <w:tc>
          <w:tcPr>
            <w:tcW w:w="717" w:type="dxa"/>
            <w:tcBorders>
              <w:top w:val="nil"/>
              <w:left w:val="nil"/>
              <w:bottom w:val="nil"/>
              <w:right w:val="nil"/>
            </w:tcBorders>
            <w:shd w:val="clear" w:color="auto" w:fill="auto"/>
            <w:noWrap/>
            <w:vAlign w:val="bottom"/>
            <w:hideMark/>
          </w:tcPr>
          <w:p w14:paraId="36290F67"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26</w:t>
            </w:r>
          </w:p>
        </w:tc>
        <w:tc>
          <w:tcPr>
            <w:tcW w:w="717" w:type="dxa"/>
            <w:tcBorders>
              <w:top w:val="nil"/>
              <w:left w:val="nil"/>
              <w:bottom w:val="nil"/>
              <w:right w:val="nil"/>
            </w:tcBorders>
            <w:shd w:val="clear" w:color="auto" w:fill="auto"/>
            <w:noWrap/>
            <w:vAlign w:val="bottom"/>
            <w:hideMark/>
          </w:tcPr>
          <w:p w14:paraId="6040B2E4"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14</w:t>
            </w:r>
          </w:p>
        </w:tc>
        <w:tc>
          <w:tcPr>
            <w:tcW w:w="689" w:type="dxa"/>
            <w:tcBorders>
              <w:top w:val="nil"/>
              <w:left w:val="nil"/>
              <w:bottom w:val="nil"/>
              <w:right w:val="nil"/>
            </w:tcBorders>
            <w:shd w:val="clear" w:color="auto" w:fill="auto"/>
            <w:noWrap/>
            <w:vAlign w:val="bottom"/>
            <w:hideMark/>
          </w:tcPr>
          <w:p w14:paraId="2D1BB1D1"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0.99</w:t>
            </w:r>
          </w:p>
        </w:tc>
        <w:tc>
          <w:tcPr>
            <w:tcW w:w="689" w:type="dxa"/>
            <w:tcBorders>
              <w:top w:val="nil"/>
              <w:left w:val="nil"/>
              <w:bottom w:val="nil"/>
              <w:right w:val="nil"/>
            </w:tcBorders>
            <w:shd w:val="clear" w:color="auto" w:fill="auto"/>
            <w:noWrap/>
            <w:vAlign w:val="bottom"/>
            <w:hideMark/>
          </w:tcPr>
          <w:p w14:paraId="1A81625D" w14:textId="77777777" w:rsidR="00FC3A49" w:rsidRPr="00FC3A49" w:rsidRDefault="00FC3A49" w:rsidP="00FC3A49">
            <w:pPr>
              <w:spacing w:after="0" w:line="240" w:lineRule="auto"/>
              <w:jc w:val="center"/>
              <w:rPr>
                <w:rFonts w:ascii="Arial" w:eastAsia="Times New Roman" w:hAnsi="Arial" w:cs="Arial"/>
                <w:b/>
                <w:bCs/>
                <w:color w:val="000000"/>
                <w:sz w:val="24"/>
                <w:szCs w:val="24"/>
              </w:rPr>
            </w:pPr>
            <w:r w:rsidRPr="00FC3A49">
              <w:rPr>
                <w:rFonts w:ascii="Arial" w:eastAsia="Times New Roman" w:hAnsi="Arial" w:cs="Arial"/>
                <w:b/>
                <w:bCs/>
                <w:color w:val="000000"/>
                <w:sz w:val="24"/>
                <w:szCs w:val="24"/>
              </w:rPr>
              <w:t>0.055</w:t>
            </w:r>
          </w:p>
        </w:tc>
      </w:tr>
    </w:tbl>
    <w:p w14:paraId="5DA36574" w14:textId="77777777" w:rsidR="00FC3A49" w:rsidRPr="00FC3A49" w:rsidRDefault="00FC3A49" w:rsidP="00FC3A49">
      <w:pPr>
        <w:rPr>
          <w:rFonts w:ascii="Arial" w:hAnsi="Arial" w:cs="Arial"/>
          <w:sz w:val="24"/>
          <w:szCs w:val="24"/>
        </w:rPr>
      </w:pPr>
    </w:p>
    <w:p w14:paraId="7E30B315" w14:textId="239C2B13" w:rsidR="00FC3A49" w:rsidRPr="005D1AF5" w:rsidRDefault="00304AA9" w:rsidP="000967C8">
      <w:pPr>
        <w:spacing w:line="360" w:lineRule="auto"/>
        <w:rPr>
          <w:rFonts w:ascii="Arial" w:hAnsi="Arial" w:cs="Arial"/>
          <w:b/>
          <w:bCs/>
          <w:sz w:val="24"/>
          <w:szCs w:val="24"/>
        </w:rPr>
      </w:pPr>
      <w:r>
        <w:rPr>
          <w:rFonts w:ascii="Arial" w:hAnsi="Arial" w:cs="Arial"/>
          <w:b/>
          <w:bCs/>
          <w:sz w:val="24"/>
          <w:szCs w:val="24"/>
        </w:rPr>
        <w:t xml:space="preserve">Additional </w:t>
      </w:r>
      <w:r w:rsidRPr="005D1AF5">
        <w:rPr>
          <w:rFonts w:ascii="Arial" w:hAnsi="Arial" w:cs="Arial"/>
          <w:b/>
          <w:bCs/>
          <w:sz w:val="24"/>
          <w:szCs w:val="24"/>
        </w:rPr>
        <w:t xml:space="preserve">Table </w:t>
      </w:r>
      <w:r w:rsidR="00FC3A49" w:rsidRPr="005D1AF5">
        <w:rPr>
          <w:rFonts w:ascii="Arial" w:hAnsi="Arial" w:cs="Arial"/>
          <w:b/>
          <w:bCs/>
          <w:sz w:val="24"/>
          <w:szCs w:val="24"/>
        </w:rPr>
        <w:t>S2</w:t>
      </w:r>
    </w:p>
    <w:p w14:paraId="547A60D9" w14:textId="77777777" w:rsidR="005D1AF5" w:rsidRPr="00DC2994" w:rsidRDefault="00D95301" w:rsidP="000967C8">
      <w:pPr>
        <w:spacing w:line="360" w:lineRule="auto"/>
        <w:rPr>
          <w:rFonts w:ascii="Arial" w:hAnsi="Arial" w:cs="Arial"/>
          <w:sz w:val="24"/>
          <w:szCs w:val="24"/>
        </w:rPr>
      </w:pPr>
      <w:r>
        <w:rPr>
          <w:rFonts w:ascii="Arial" w:hAnsi="Arial" w:cs="Arial"/>
          <w:sz w:val="24"/>
          <w:szCs w:val="24"/>
        </w:rPr>
        <w:t xml:space="preserve"> </w:t>
      </w:r>
    </w:p>
    <w:tbl>
      <w:tblPr>
        <w:tblW w:w="8301" w:type="dxa"/>
        <w:tblLook w:val="04A0" w:firstRow="1" w:lastRow="0" w:firstColumn="1" w:lastColumn="0" w:noHBand="0" w:noVBand="1"/>
      </w:tblPr>
      <w:tblGrid>
        <w:gridCol w:w="4443"/>
        <w:gridCol w:w="498"/>
        <w:gridCol w:w="554"/>
        <w:gridCol w:w="694"/>
        <w:gridCol w:w="694"/>
        <w:gridCol w:w="667"/>
        <w:gridCol w:w="751"/>
      </w:tblGrid>
      <w:tr w:rsidR="005D1AF5" w:rsidRPr="005D1AF5" w14:paraId="04E12EC5" w14:textId="77777777" w:rsidTr="00F16AB6">
        <w:trPr>
          <w:trHeight w:val="330"/>
        </w:trPr>
        <w:tc>
          <w:tcPr>
            <w:tcW w:w="8301" w:type="dxa"/>
            <w:gridSpan w:val="7"/>
            <w:tcBorders>
              <w:top w:val="single" w:sz="12" w:space="0" w:color="auto"/>
              <w:left w:val="single" w:sz="12" w:space="0" w:color="auto"/>
              <w:bottom w:val="nil"/>
              <w:right w:val="single" w:sz="12" w:space="0" w:color="000000"/>
            </w:tcBorders>
            <w:shd w:val="clear" w:color="000000" w:fill="FFFFFF"/>
            <w:noWrap/>
            <w:vAlign w:val="bottom"/>
            <w:hideMark/>
          </w:tcPr>
          <w:p w14:paraId="75E2479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Negative  BOLD</w:t>
            </w:r>
          </w:p>
        </w:tc>
      </w:tr>
      <w:tr w:rsidR="005D1AF5" w:rsidRPr="005D1AF5" w14:paraId="076CC829" w14:textId="77777777" w:rsidTr="00F16AB6">
        <w:trPr>
          <w:trHeight w:val="450"/>
        </w:trPr>
        <w:tc>
          <w:tcPr>
            <w:tcW w:w="4443" w:type="dxa"/>
            <w:tcBorders>
              <w:top w:val="nil"/>
              <w:left w:val="single" w:sz="12" w:space="0" w:color="auto"/>
              <w:bottom w:val="single" w:sz="12" w:space="0" w:color="auto"/>
              <w:right w:val="nil"/>
            </w:tcBorders>
            <w:shd w:val="clear" w:color="000000" w:fill="FFFFFF"/>
            <w:noWrap/>
            <w:vAlign w:val="bottom"/>
            <w:hideMark/>
          </w:tcPr>
          <w:p w14:paraId="4DCBF6F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Brain Area</w:t>
            </w:r>
          </w:p>
        </w:tc>
        <w:tc>
          <w:tcPr>
            <w:tcW w:w="498" w:type="dxa"/>
            <w:tcBorders>
              <w:top w:val="nil"/>
              <w:left w:val="nil"/>
              <w:bottom w:val="single" w:sz="12" w:space="0" w:color="auto"/>
              <w:right w:val="nil"/>
            </w:tcBorders>
            <w:shd w:val="clear" w:color="000000" w:fill="FFFFFF"/>
            <w:noWrap/>
            <w:vAlign w:val="bottom"/>
            <w:hideMark/>
          </w:tcPr>
          <w:p w14:paraId="24CEFCF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Veh</w:t>
            </w:r>
          </w:p>
        </w:tc>
        <w:tc>
          <w:tcPr>
            <w:tcW w:w="554" w:type="dxa"/>
            <w:tcBorders>
              <w:top w:val="nil"/>
              <w:left w:val="nil"/>
              <w:bottom w:val="single" w:sz="12" w:space="0" w:color="auto"/>
              <w:right w:val="nil"/>
            </w:tcBorders>
            <w:shd w:val="clear" w:color="000000" w:fill="FFFFFF"/>
            <w:noWrap/>
            <w:vAlign w:val="bottom"/>
            <w:hideMark/>
          </w:tcPr>
          <w:p w14:paraId="33CB33E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3mg</w:t>
            </w:r>
          </w:p>
        </w:tc>
        <w:tc>
          <w:tcPr>
            <w:tcW w:w="694" w:type="dxa"/>
            <w:tcBorders>
              <w:top w:val="nil"/>
              <w:left w:val="nil"/>
              <w:bottom w:val="single" w:sz="12" w:space="0" w:color="auto"/>
              <w:right w:val="nil"/>
            </w:tcBorders>
            <w:shd w:val="clear" w:color="000000" w:fill="FFFFFF"/>
            <w:noWrap/>
            <w:vAlign w:val="bottom"/>
            <w:hideMark/>
          </w:tcPr>
          <w:p w14:paraId="1593B45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10mg</w:t>
            </w:r>
          </w:p>
        </w:tc>
        <w:tc>
          <w:tcPr>
            <w:tcW w:w="694" w:type="dxa"/>
            <w:tcBorders>
              <w:top w:val="nil"/>
              <w:left w:val="nil"/>
              <w:bottom w:val="single" w:sz="12" w:space="0" w:color="auto"/>
              <w:right w:val="nil"/>
            </w:tcBorders>
            <w:shd w:val="clear" w:color="000000" w:fill="FFFFFF"/>
            <w:noWrap/>
            <w:vAlign w:val="bottom"/>
            <w:hideMark/>
          </w:tcPr>
          <w:p w14:paraId="5E7910C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30mg</w:t>
            </w:r>
          </w:p>
        </w:tc>
        <w:tc>
          <w:tcPr>
            <w:tcW w:w="667" w:type="dxa"/>
            <w:tcBorders>
              <w:top w:val="nil"/>
              <w:left w:val="nil"/>
              <w:bottom w:val="single" w:sz="12" w:space="0" w:color="auto"/>
              <w:right w:val="nil"/>
            </w:tcBorders>
            <w:shd w:val="clear" w:color="000000" w:fill="FFFFFF"/>
            <w:noWrap/>
            <w:vAlign w:val="bottom"/>
            <w:hideMark/>
          </w:tcPr>
          <w:p w14:paraId="65860A4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P val</w:t>
            </w:r>
          </w:p>
        </w:tc>
        <w:tc>
          <w:tcPr>
            <w:tcW w:w="751" w:type="dxa"/>
            <w:tcBorders>
              <w:top w:val="nil"/>
              <w:left w:val="nil"/>
              <w:bottom w:val="single" w:sz="12" w:space="0" w:color="auto"/>
              <w:right w:val="single" w:sz="12" w:space="0" w:color="auto"/>
            </w:tcBorders>
            <w:shd w:val="clear" w:color="000000" w:fill="FFFFFF"/>
            <w:noWrap/>
            <w:vAlign w:val="bottom"/>
            <w:hideMark/>
          </w:tcPr>
          <w:p w14:paraId="6244E0B1" w14:textId="77777777" w:rsidR="005D1AF5" w:rsidRPr="005D1AF5" w:rsidRDefault="005D1AF5" w:rsidP="005D1AF5">
            <w:pPr>
              <w:spacing w:after="0" w:line="240" w:lineRule="auto"/>
              <w:jc w:val="center"/>
              <w:rPr>
                <w:rFonts w:ascii="Arial" w:eastAsia="Times New Roman" w:hAnsi="Arial" w:cs="Arial"/>
                <w:b/>
                <w:bCs/>
                <w:color w:val="000000"/>
                <w:sz w:val="28"/>
                <w:szCs w:val="28"/>
              </w:rPr>
            </w:pPr>
            <w:r w:rsidRPr="005D1AF5">
              <w:rPr>
                <w:rFonts w:ascii="Calibri" w:eastAsia="Times New Roman" w:hAnsi="Calibri" w:cs="Calibri"/>
                <w:b/>
                <w:bCs/>
                <w:color w:val="000000"/>
                <w:sz w:val="28"/>
                <w:szCs w:val="28"/>
              </w:rPr>
              <w:t>ω</w:t>
            </w:r>
            <w:r w:rsidRPr="005D1AF5">
              <w:rPr>
                <w:rFonts w:ascii="Arial" w:eastAsia="Times New Roman" w:hAnsi="Arial" w:cs="Arial"/>
                <w:b/>
                <w:bCs/>
                <w:color w:val="000000"/>
                <w:sz w:val="28"/>
                <w:szCs w:val="28"/>
                <w:vertAlign w:val="superscript"/>
              </w:rPr>
              <w:t>2</w:t>
            </w:r>
            <w:r w:rsidRPr="005D1AF5">
              <w:rPr>
                <w:rFonts w:ascii="Arial" w:eastAsia="Times New Roman" w:hAnsi="Arial" w:cs="Arial"/>
                <w:b/>
                <w:bCs/>
                <w:color w:val="000000"/>
                <w:sz w:val="28"/>
                <w:szCs w:val="28"/>
              </w:rPr>
              <w:t xml:space="preserve"> </w:t>
            </w:r>
          </w:p>
        </w:tc>
      </w:tr>
      <w:tr w:rsidR="005D1AF5" w:rsidRPr="005D1AF5" w14:paraId="32E6076F" w14:textId="77777777" w:rsidTr="00F16AB6">
        <w:trPr>
          <w:trHeight w:val="330"/>
        </w:trPr>
        <w:tc>
          <w:tcPr>
            <w:tcW w:w="4443" w:type="dxa"/>
            <w:tcBorders>
              <w:top w:val="nil"/>
              <w:left w:val="single" w:sz="12" w:space="0" w:color="auto"/>
              <w:bottom w:val="nil"/>
              <w:right w:val="nil"/>
            </w:tcBorders>
            <w:shd w:val="clear" w:color="000000" w:fill="FFF2CC"/>
            <w:noWrap/>
            <w:vAlign w:val="bottom"/>
            <w:hideMark/>
          </w:tcPr>
          <w:p w14:paraId="734788E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anterior olfactory area</w:t>
            </w:r>
          </w:p>
        </w:tc>
        <w:tc>
          <w:tcPr>
            <w:tcW w:w="498" w:type="dxa"/>
            <w:tcBorders>
              <w:top w:val="nil"/>
              <w:left w:val="nil"/>
              <w:bottom w:val="nil"/>
              <w:right w:val="nil"/>
            </w:tcBorders>
            <w:shd w:val="clear" w:color="000000" w:fill="FFF2CC"/>
            <w:noWrap/>
            <w:vAlign w:val="bottom"/>
            <w:hideMark/>
          </w:tcPr>
          <w:p w14:paraId="1A5C3F7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44</w:t>
            </w:r>
          </w:p>
        </w:tc>
        <w:tc>
          <w:tcPr>
            <w:tcW w:w="554" w:type="dxa"/>
            <w:tcBorders>
              <w:top w:val="nil"/>
              <w:left w:val="nil"/>
              <w:bottom w:val="nil"/>
              <w:right w:val="nil"/>
            </w:tcBorders>
            <w:shd w:val="clear" w:color="000000" w:fill="FFF2CC"/>
            <w:noWrap/>
            <w:vAlign w:val="bottom"/>
            <w:hideMark/>
          </w:tcPr>
          <w:p w14:paraId="5FFAA1F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46</w:t>
            </w:r>
          </w:p>
        </w:tc>
        <w:tc>
          <w:tcPr>
            <w:tcW w:w="694" w:type="dxa"/>
            <w:tcBorders>
              <w:top w:val="nil"/>
              <w:left w:val="nil"/>
              <w:bottom w:val="nil"/>
              <w:right w:val="nil"/>
            </w:tcBorders>
            <w:shd w:val="clear" w:color="000000" w:fill="FFF2CC"/>
            <w:noWrap/>
            <w:vAlign w:val="bottom"/>
            <w:hideMark/>
          </w:tcPr>
          <w:p w14:paraId="2D25AC9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w:t>
            </w:r>
          </w:p>
        </w:tc>
        <w:tc>
          <w:tcPr>
            <w:tcW w:w="694" w:type="dxa"/>
            <w:tcBorders>
              <w:top w:val="nil"/>
              <w:left w:val="nil"/>
              <w:bottom w:val="nil"/>
              <w:right w:val="nil"/>
            </w:tcBorders>
            <w:shd w:val="clear" w:color="000000" w:fill="FFF2CC"/>
            <w:noWrap/>
            <w:vAlign w:val="bottom"/>
            <w:hideMark/>
          </w:tcPr>
          <w:p w14:paraId="195A3D5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000000" w:fill="FFFFFF"/>
            <w:noWrap/>
            <w:vAlign w:val="bottom"/>
            <w:hideMark/>
          </w:tcPr>
          <w:p w14:paraId="35EF5C4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0.001</w:t>
            </w:r>
          </w:p>
        </w:tc>
        <w:tc>
          <w:tcPr>
            <w:tcW w:w="751" w:type="dxa"/>
            <w:tcBorders>
              <w:top w:val="nil"/>
              <w:left w:val="nil"/>
              <w:bottom w:val="nil"/>
              <w:right w:val="single" w:sz="12" w:space="0" w:color="auto"/>
            </w:tcBorders>
            <w:shd w:val="clear" w:color="000000" w:fill="FFFFFF"/>
            <w:noWrap/>
            <w:vAlign w:val="bottom"/>
            <w:hideMark/>
          </w:tcPr>
          <w:p w14:paraId="3AB4532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0.691</w:t>
            </w:r>
          </w:p>
        </w:tc>
      </w:tr>
      <w:tr w:rsidR="005D1AF5" w:rsidRPr="005D1AF5" w14:paraId="2750AB83" w14:textId="77777777" w:rsidTr="00F16AB6">
        <w:trPr>
          <w:trHeight w:val="315"/>
        </w:trPr>
        <w:tc>
          <w:tcPr>
            <w:tcW w:w="4443" w:type="dxa"/>
            <w:tcBorders>
              <w:top w:val="nil"/>
              <w:left w:val="single" w:sz="12" w:space="0" w:color="auto"/>
              <w:bottom w:val="nil"/>
              <w:right w:val="nil"/>
            </w:tcBorders>
            <w:shd w:val="clear" w:color="000000" w:fill="FFF2CC"/>
            <w:noWrap/>
            <w:vAlign w:val="bottom"/>
            <w:hideMark/>
          </w:tcPr>
          <w:p w14:paraId="3DB7FD2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glomerular layer</w:t>
            </w:r>
          </w:p>
        </w:tc>
        <w:tc>
          <w:tcPr>
            <w:tcW w:w="498" w:type="dxa"/>
            <w:tcBorders>
              <w:top w:val="nil"/>
              <w:left w:val="nil"/>
              <w:bottom w:val="nil"/>
              <w:right w:val="nil"/>
            </w:tcBorders>
            <w:shd w:val="clear" w:color="000000" w:fill="FFF2CC"/>
            <w:noWrap/>
            <w:vAlign w:val="bottom"/>
            <w:hideMark/>
          </w:tcPr>
          <w:p w14:paraId="5676794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50</w:t>
            </w:r>
          </w:p>
        </w:tc>
        <w:tc>
          <w:tcPr>
            <w:tcW w:w="554" w:type="dxa"/>
            <w:tcBorders>
              <w:top w:val="nil"/>
              <w:left w:val="nil"/>
              <w:bottom w:val="nil"/>
              <w:right w:val="nil"/>
            </w:tcBorders>
            <w:shd w:val="clear" w:color="000000" w:fill="FFF2CC"/>
            <w:noWrap/>
            <w:vAlign w:val="bottom"/>
            <w:hideMark/>
          </w:tcPr>
          <w:p w14:paraId="1A16C18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60</w:t>
            </w:r>
          </w:p>
        </w:tc>
        <w:tc>
          <w:tcPr>
            <w:tcW w:w="694" w:type="dxa"/>
            <w:tcBorders>
              <w:top w:val="nil"/>
              <w:left w:val="nil"/>
              <w:bottom w:val="nil"/>
              <w:right w:val="nil"/>
            </w:tcBorders>
            <w:shd w:val="clear" w:color="000000" w:fill="FFF2CC"/>
            <w:noWrap/>
            <w:vAlign w:val="bottom"/>
            <w:hideMark/>
          </w:tcPr>
          <w:p w14:paraId="760A343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w:t>
            </w:r>
          </w:p>
        </w:tc>
        <w:tc>
          <w:tcPr>
            <w:tcW w:w="694" w:type="dxa"/>
            <w:tcBorders>
              <w:top w:val="nil"/>
              <w:left w:val="nil"/>
              <w:bottom w:val="nil"/>
              <w:right w:val="nil"/>
            </w:tcBorders>
            <w:shd w:val="clear" w:color="000000" w:fill="FFF2CC"/>
            <w:noWrap/>
            <w:vAlign w:val="bottom"/>
            <w:hideMark/>
          </w:tcPr>
          <w:p w14:paraId="0083528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20</w:t>
            </w:r>
          </w:p>
        </w:tc>
        <w:tc>
          <w:tcPr>
            <w:tcW w:w="667" w:type="dxa"/>
            <w:tcBorders>
              <w:top w:val="nil"/>
              <w:left w:val="nil"/>
              <w:bottom w:val="nil"/>
              <w:right w:val="nil"/>
            </w:tcBorders>
            <w:shd w:val="clear" w:color="000000" w:fill="FFFFFF"/>
            <w:noWrap/>
            <w:vAlign w:val="bottom"/>
            <w:hideMark/>
          </w:tcPr>
          <w:p w14:paraId="4902698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0.001</w:t>
            </w:r>
          </w:p>
        </w:tc>
        <w:tc>
          <w:tcPr>
            <w:tcW w:w="751" w:type="dxa"/>
            <w:tcBorders>
              <w:top w:val="nil"/>
              <w:left w:val="nil"/>
              <w:bottom w:val="nil"/>
              <w:right w:val="single" w:sz="12" w:space="0" w:color="auto"/>
            </w:tcBorders>
            <w:shd w:val="clear" w:color="000000" w:fill="FFFFFF"/>
            <w:noWrap/>
            <w:vAlign w:val="bottom"/>
            <w:hideMark/>
          </w:tcPr>
          <w:p w14:paraId="7C96268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0.672</w:t>
            </w:r>
          </w:p>
        </w:tc>
      </w:tr>
      <w:tr w:rsidR="005D1AF5" w:rsidRPr="005D1AF5" w14:paraId="51BEC7F6" w14:textId="77777777" w:rsidTr="00F16AB6">
        <w:trPr>
          <w:trHeight w:val="315"/>
        </w:trPr>
        <w:tc>
          <w:tcPr>
            <w:tcW w:w="4443" w:type="dxa"/>
            <w:tcBorders>
              <w:top w:val="nil"/>
              <w:left w:val="single" w:sz="12" w:space="0" w:color="auto"/>
              <w:bottom w:val="nil"/>
              <w:right w:val="nil"/>
            </w:tcBorders>
            <w:shd w:val="clear" w:color="000000" w:fill="FFF2CC"/>
            <w:noWrap/>
            <w:vAlign w:val="bottom"/>
            <w:hideMark/>
          </w:tcPr>
          <w:p w14:paraId="5CD0895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granular cell layer</w:t>
            </w:r>
          </w:p>
        </w:tc>
        <w:tc>
          <w:tcPr>
            <w:tcW w:w="498" w:type="dxa"/>
            <w:tcBorders>
              <w:top w:val="nil"/>
              <w:left w:val="nil"/>
              <w:bottom w:val="nil"/>
              <w:right w:val="nil"/>
            </w:tcBorders>
            <w:shd w:val="clear" w:color="000000" w:fill="FFF2CC"/>
            <w:noWrap/>
            <w:vAlign w:val="bottom"/>
            <w:hideMark/>
          </w:tcPr>
          <w:p w14:paraId="4731DD1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39</w:t>
            </w:r>
          </w:p>
        </w:tc>
        <w:tc>
          <w:tcPr>
            <w:tcW w:w="554" w:type="dxa"/>
            <w:tcBorders>
              <w:top w:val="nil"/>
              <w:left w:val="nil"/>
              <w:bottom w:val="nil"/>
              <w:right w:val="nil"/>
            </w:tcBorders>
            <w:shd w:val="clear" w:color="000000" w:fill="FFF2CC"/>
            <w:noWrap/>
            <w:vAlign w:val="bottom"/>
            <w:hideMark/>
          </w:tcPr>
          <w:p w14:paraId="5EFCB42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61</w:t>
            </w:r>
          </w:p>
        </w:tc>
        <w:tc>
          <w:tcPr>
            <w:tcW w:w="694" w:type="dxa"/>
            <w:tcBorders>
              <w:top w:val="nil"/>
              <w:left w:val="nil"/>
              <w:bottom w:val="nil"/>
              <w:right w:val="nil"/>
            </w:tcBorders>
            <w:shd w:val="clear" w:color="000000" w:fill="FFF2CC"/>
            <w:noWrap/>
            <w:vAlign w:val="bottom"/>
            <w:hideMark/>
          </w:tcPr>
          <w:p w14:paraId="1F98C18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000000" w:fill="FFF2CC"/>
            <w:noWrap/>
            <w:vAlign w:val="bottom"/>
            <w:hideMark/>
          </w:tcPr>
          <w:p w14:paraId="4244D45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w:t>
            </w:r>
          </w:p>
        </w:tc>
        <w:tc>
          <w:tcPr>
            <w:tcW w:w="667" w:type="dxa"/>
            <w:tcBorders>
              <w:top w:val="nil"/>
              <w:left w:val="nil"/>
              <w:bottom w:val="nil"/>
              <w:right w:val="nil"/>
            </w:tcBorders>
            <w:shd w:val="clear" w:color="000000" w:fill="FFFFFF"/>
            <w:noWrap/>
            <w:vAlign w:val="bottom"/>
            <w:hideMark/>
          </w:tcPr>
          <w:p w14:paraId="65941E2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0.001</w:t>
            </w:r>
          </w:p>
        </w:tc>
        <w:tc>
          <w:tcPr>
            <w:tcW w:w="751" w:type="dxa"/>
            <w:tcBorders>
              <w:top w:val="nil"/>
              <w:left w:val="nil"/>
              <w:bottom w:val="nil"/>
              <w:right w:val="single" w:sz="12" w:space="0" w:color="auto"/>
            </w:tcBorders>
            <w:shd w:val="clear" w:color="000000" w:fill="FFFFFF"/>
            <w:noWrap/>
            <w:vAlign w:val="bottom"/>
            <w:hideMark/>
          </w:tcPr>
          <w:p w14:paraId="7E5659C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0.653</w:t>
            </w:r>
          </w:p>
        </w:tc>
      </w:tr>
      <w:tr w:rsidR="005D1AF5" w:rsidRPr="005D1AF5" w14:paraId="661602CE" w14:textId="77777777" w:rsidTr="00F16AB6">
        <w:trPr>
          <w:trHeight w:val="315"/>
        </w:trPr>
        <w:tc>
          <w:tcPr>
            <w:tcW w:w="4443" w:type="dxa"/>
            <w:tcBorders>
              <w:top w:val="nil"/>
              <w:left w:val="single" w:sz="12" w:space="0" w:color="auto"/>
              <w:bottom w:val="nil"/>
              <w:right w:val="nil"/>
            </w:tcBorders>
            <w:shd w:val="clear" w:color="000000" w:fill="FFF2CC"/>
            <w:noWrap/>
            <w:vAlign w:val="bottom"/>
            <w:hideMark/>
          </w:tcPr>
          <w:p w14:paraId="1F0A09B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frontal association ctx</w:t>
            </w:r>
          </w:p>
        </w:tc>
        <w:tc>
          <w:tcPr>
            <w:tcW w:w="498" w:type="dxa"/>
            <w:tcBorders>
              <w:top w:val="nil"/>
              <w:left w:val="nil"/>
              <w:bottom w:val="nil"/>
              <w:right w:val="nil"/>
            </w:tcBorders>
            <w:shd w:val="clear" w:color="000000" w:fill="FFF2CC"/>
            <w:noWrap/>
            <w:vAlign w:val="bottom"/>
            <w:hideMark/>
          </w:tcPr>
          <w:p w14:paraId="5F22EFF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64</w:t>
            </w:r>
          </w:p>
        </w:tc>
        <w:tc>
          <w:tcPr>
            <w:tcW w:w="554" w:type="dxa"/>
            <w:tcBorders>
              <w:top w:val="nil"/>
              <w:left w:val="nil"/>
              <w:bottom w:val="nil"/>
              <w:right w:val="nil"/>
            </w:tcBorders>
            <w:shd w:val="clear" w:color="000000" w:fill="FFF2CC"/>
            <w:noWrap/>
            <w:vAlign w:val="bottom"/>
            <w:hideMark/>
          </w:tcPr>
          <w:p w14:paraId="5A5DC68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39</w:t>
            </w:r>
          </w:p>
        </w:tc>
        <w:tc>
          <w:tcPr>
            <w:tcW w:w="694" w:type="dxa"/>
            <w:tcBorders>
              <w:top w:val="nil"/>
              <w:left w:val="nil"/>
              <w:bottom w:val="nil"/>
              <w:right w:val="nil"/>
            </w:tcBorders>
            <w:shd w:val="clear" w:color="000000" w:fill="FFF2CC"/>
            <w:noWrap/>
            <w:vAlign w:val="bottom"/>
            <w:hideMark/>
          </w:tcPr>
          <w:p w14:paraId="5A9702E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694" w:type="dxa"/>
            <w:tcBorders>
              <w:top w:val="nil"/>
              <w:left w:val="nil"/>
              <w:bottom w:val="nil"/>
              <w:right w:val="nil"/>
            </w:tcBorders>
            <w:shd w:val="clear" w:color="000000" w:fill="FFF2CC"/>
            <w:noWrap/>
            <w:vAlign w:val="bottom"/>
            <w:hideMark/>
          </w:tcPr>
          <w:p w14:paraId="6E578FD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667" w:type="dxa"/>
            <w:tcBorders>
              <w:top w:val="nil"/>
              <w:left w:val="nil"/>
              <w:bottom w:val="nil"/>
              <w:right w:val="nil"/>
            </w:tcBorders>
            <w:shd w:val="clear" w:color="000000" w:fill="FFFFFF"/>
            <w:noWrap/>
            <w:vAlign w:val="bottom"/>
            <w:hideMark/>
          </w:tcPr>
          <w:p w14:paraId="30370EB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0.001</w:t>
            </w:r>
          </w:p>
        </w:tc>
        <w:tc>
          <w:tcPr>
            <w:tcW w:w="751" w:type="dxa"/>
            <w:tcBorders>
              <w:top w:val="nil"/>
              <w:left w:val="nil"/>
              <w:bottom w:val="nil"/>
              <w:right w:val="single" w:sz="12" w:space="0" w:color="auto"/>
            </w:tcBorders>
            <w:shd w:val="clear" w:color="000000" w:fill="FFFFFF"/>
            <w:noWrap/>
            <w:vAlign w:val="bottom"/>
            <w:hideMark/>
          </w:tcPr>
          <w:p w14:paraId="4B3C5F0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0.555</w:t>
            </w:r>
          </w:p>
        </w:tc>
      </w:tr>
      <w:tr w:rsidR="005D1AF5" w:rsidRPr="005D1AF5" w14:paraId="4356D9E8" w14:textId="77777777" w:rsidTr="00F16AB6">
        <w:trPr>
          <w:trHeight w:val="315"/>
        </w:trPr>
        <w:tc>
          <w:tcPr>
            <w:tcW w:w="4443" w:type="dxa"/>
            <w:tcBorders>
              <w:top w:val="nil"/>
              <w:left w:val="single" w:sz="12" w:space="0" w:color="auto"/>
              <w:bottom w:val="nil"/>
              <w:right w:val="nil"/>
            </w:tcBorders>
            <w:shd w:val="clear" w:color="000000" w:fill="D9E1F2"/>
            <w:noWrap/>
            <w:vAlign w:val="bottom"/>
            <w:hideMark/>
          </w:tcPr>
          <w:p w14:paraId="7576775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lateral geniculate</w:t>
            </w:r>
          </w:p>
        </w:tc>
        <w:tc>
          <w:tcPr>
            <w:tcW w:w="498" w:type="dxa"/>
            <w:tcBorders>
              <w:top w:val="nil"/>
              <w:left w:val="nil"/>
              <w:bottom w:val="nil"/>
              <w:right w:val="nil"/>
            </w:tcBorders>
            <w:shd w:val="clear" w:color="000000" w:fill="D9E1F2"/>
            <w:noWrap/>
            <w:vAlign w:val="bottom"/>
            <w:hideMark/>
          </w:tcPr>
          <w:p w14:paraId="5CCC608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000000" w:fill="D9E1F2"/>
            <w:noWrap/>
            <w:vAlign w:val="bottom"/>
            <w:hideMark/>
          </w:tcPr>
          <w:p w14:paraId="279EF4E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22</w:t>
            </w:r>
          </w:p>
        </w:tc>
        <w:tc>
          <w:tcPr>
            <w:tcW w:w="694" w:type="dxa"/>
            <w:tcBorders>
              <w:top w:val="nil"/>
              <w:left w:val="nil"/>
              <w:bottom w:val="nil"/>
              <w:right w:val="nil"/>
            </w:tcBorders>
            <w:shd w:val="clear" w:color="000000" w:fill="D9E1F2"/>
            <w:noWrap/>
            <w:vAlign w:val="bottom"/>
            <w:hideMark/>
          </w:tcPr>
          <w:p w14:paraId="18270D8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9</w:t>
            </w:r>
          </w:p>
        </w:tc>
        <w:tc>
          <w:tcPr>
            <w:tcW w:w="694" w:type="dxa"/>
            <w:tcBorders>
              <w:top w:val="nil"/>
              <w:left w:val="nil"/>
              <w:bottom w:val="nil"/>
              <w:right w:val="nil"/>
            </w:tcBorders>
            <w:shd w:val="clear" w:color="000000" w:fill="D9E1F2"/>
            <w:noWrap/>
            <w:vAlign w:val="bottom"/>
            <w:hideMark/>
          </w:tcPr>
          <w:p w14:paraId="2D3FB1D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000000" w:fill="FFFFFF"/>
            <w:noWrap/>
            <w:vAlign w:val="bottom"/>
            <w:hideMark/>
          </w:tcPr>
          <w:p w14:paraId="7F955F5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0.002</w:t>
            </w:r>
          </w:p>
        </w:tc>
        <w:tc>
          <w:tcPr>
            <w:tcW w:w="751" w:type="dxa"/>
            <w:tcBorders>
              <w:top w:val="nil"/>
              <w:left w:val="nil"/>
              <w:bottom w:val="nil"/>
              <w:right w:val="single" w:sz="12" w:space="0" w:color="auto"/>
            </w:tcBorders>
            <w:shd w:val="clear" w:color="000000" w:fill="FFFFFF"/>
            <w:noWrap/>
            <w:vAlign w:val="bottom"/>
            <w:hideMark/>
          </w:tcPr>
          <w:p w14:paraId="207854B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0.448</w:t>
            </w:r>
          </w:p>
        </w:tc>
      </w:tr>
      <w:tr w:rsidR="005D1AF5" w:rsidRPr="005D1AF5" w14:paraId="61590237"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75F2628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2nd cerebellar lobule</w:t>
            </w:r>
          </w:p>
        </w:tc>
        <w:tc>
          <w:tcPr>
            <w:tcW w:w="498" w:type="dxa"/>
            <w:tcBorders>
              <w:top w:val="nil"/>
              <w:left w:val="nil"/>
              <w:bottom w:val="nil"/>
              <w:right w:val="nil"/>
            </w:tcBorders>
            <w:shd w:val="clear" w:color="000000" w:fill="E2EFDA"/>
            <w:noWrap/>
            <w:vAlign w:val="bottom"/>
            <w:hideMark/>
          </w:tcPr>
          <w:p w14:paraId="6EBBFA8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554" w:type="dxa"/>
            <w:tcBorders>
              <w:top w:val="nil"/>
              <w:left w:val="nil"/>
              <w:bottom w:val="nil"/>
              <w:right w:val="nil"/>
            </w:tcBorders>
            <w:shd w:val="clear" w:color="000000" w:fill="E2EFDA"/>
            <w:noWrap/>
            <w:vAlign w:val="bottom"/>
            <w:hideMark/>
          </w:tcPr>
          <w:p w14:paraId="3C86697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16</w:t>
            </w:r>
          </w:p>
        </w:tc>
        <w:tc>
          <w:tcPr>
            <w:tcW w:w="694" w:type="dxa"/>
            <w:tcBorders>
              <w:top w:val="nil"/>
              <w:left w:val="nil"/>
              <w:bottom w:val="nil"/>
              <w:right w:val="nil"/>
            </w:tcBorders>
            <w:shd w:val="clear" w:color="000000" w:fill="E2EFDA"/>
            <w:noWrap/>
            <w:vAlign w:val="bottom"/>
            <w:hideMark/>
          </w:tcPr>
          <w:p w14:paraId="0B88565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51</w:t>
            </w:r>
          </w:p>
        </w:tc>
        <w:tc>
          <w:tcPr>
            <w:tcW w:w="694" w:type="dxa"/>
            <w:tcBorders>
              <w:top w:val="nil"/>
              <w:left w:val="nil"/>
              <w:bottom w:val="nil"/>
              <w:right w:val="nil"/>
            </w:tcBorders>
            <w:shd w:val="clear" w:color="000000" w:fill="E2EFDA"/>
            <w:noWrap/>
            <w:vAlign w:val="bottom"/>
            <w:hideMark/>
          </w:tcPr>
          <w:p w14:paraId="0865213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45</w:t>
            </w:r>
          </w:p>
        </w:tc>
        <w:tc>
          <w:tcPr>
            <w:tcW w:w="667" w:type="dxa"/>
            <w:tcBorders>
              <w:top w:val="nil"/>
              <w:left w:val="nil"/>
              <w:bottom w:val="nil"/>
              <w:right w:val="nil"/>
            </w:tcBorders>
            <w:shd w:val="clear" w:color="000000" w:fill="FFFFFF"/>
            <w:noWrap/>
            <w:vAlign w:val="bottom"/>
            <w:hideMark/>
          </w:tcPr>
          <w:p w14:paraId="2AB8447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0.002</w:t>
            </w:r>
          </w:p>
        </w:tc>
        <w:tc>
          <w:tcPr>
            <w:tcW w:w="751" w:type="dxa"/>
            <w:tcBorders>
              <w:top w:val="nil"/>
              <w:left w:val="nil"/>
              <w:bottom w:val="nil"/>
              <w:right w:val="single" w:sz="12" w:space="0" w:color="auto"/>
            </w:tcBorders>
            <w:shd w:val="clear" w:color="000000" w:fill="FFFFFF"/>
            <w:noWrap/>
            <w:vAlign w:val="bottom"/>
            <w:hideMark/>
          </w:tcPr>
          <w:p w14:paraId="7A27BBB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0.464</w:t>
            </w:r>
          </w:p>
        </w:tc>
      </w:tr>
      <w:tr w:rsidR="005D1AF5" w:rsidRPr="005D1AF5" w14:paraId="4737F7CC"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2EB6F4B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 xml:space="preserve">reticulotegmental nucleus </w:t>
            </w:r>
          </w:p>
        </w:tc>
        <w:tc>
          <w:tcPr>
            <w:tcW w:w="498" w:type="dxa"/>
            <w:tcBorders>
              <w:top w:val="nil"/>
              <w:left w:val="nil"/>
              <w:bottom w:val="nil"/>
              <w:right w:val="nil"/>
            </w:tcBorders>
            <w:shd w:val="clear" w:color="000000" w:fill="E2EFDA"/>
            <w:noWrap/>
            <w:vAlign w:val="bottom"/>
            <w:hideMark/>
          </w:tcPr>
          <w:p w14:paraId="3BD7BAB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554" w:type="dxa"/>
            <w:tcBorders>
              <w:top w:val="nil"/>
              <w:left w:val="nil"/>
              <w:bottom w:val="nil"/>
              <w:right w:val="nil"/>
            </w:tcBorders>
            <w:shd w:val="clear" w:color="000000" w:fill="E2EFDA"/>
            <w:noWrap/>
            <w:vAlign w:val="bottom"/>
            <w:hideMark/>
          </w:tcPr>
          <w:p w14:paraId="5E2215C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17</w:t>
            </w:r>
          </w:p>
        </w:tc>
        <w:tc>
          <w:tcPr>
            <w:tcW w:w="694" w:type="dxa"/>
            <w:tcBorders>
              <w:top w:val="nil"/>
              <w:left w:val="nil"/>
              <w:bottom w:val="nil"/>
              <w:right w:val="nil"/>
            </w:tcBorders>
            <w:shd w:val="clear" w:color="000000" w:fill="E2EFDA"/>
            <w:noWrap/>
            <w:vAlign w:val="bottom"/>
            <w:hideMark/>
          </w:tcPr>
          <w:p w14:paraId="5CAB633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66</w:t>
            </w:r>
          </w:p>
        </w:tc>
        <w:tc>
          <w:tcPr>
            <w:tcW w:w="694" w:type="dxa"/>
            <w:tcBorders>
              <w:top w:val="nil"/>
              <w:left w:val="nil"/>
              <w:bottom w:val="nil"/>
              <w:right w:val="nil"/>
            </w:tcBorders>
            <w:shd w:val="clear" w:color="000000" w:fill="E2EFDA"/>
            <w:noWrap/>
            <w:vAlign w:val="bottom"/>
            <w:hideMark/>
          </w:tcPr>
          <w:p w14:paraId="3609231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000000" w:fill="FFFFFF"/>
            <w:noWrap/>
            <w:vAlign w:val="bottom"/>
            <w:hideMark/>
          </w:tcPr>
          <w:p w14:paraId="179436D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0.003</w:t>
            </w:r>
          </w:p>
        </w:tc>
        <w:tc>
          <w:tcPr>
            <w:tcW w:w="751" w:type="dxa"/>
            <w:tcBorders>
              <w:top w:val="nil"/>
              <w:left w:val="nil"/>
              <w:bottom w:val="nil"/>
              <w:right w:val="single" w:sz="12" w:space="0" w:color="auto"/>
            </w:tcBorders>
            <w:shd w:val="clear" w:color="000000" w:fill="FFFFFF"/>
            <w:noWrap/>
            <w:vAlign w:val="bottom"/>
            <w:hideMark/>
          </w:tcPr>
          <w:p w14:paraId="2C07EDB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0.519</w:t>
            </w:r>
          </w:p>
        </w:tc>
      </w:tr>
      <w:tr w:rsidR="005D1AF5" w:rsidRPr="005D1AF5" w14:paraId="0F7148BB"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492A374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parvicellular reticular area</w:t>
            </w:r>
          </w:p>
        </w:tc>
        <w:tc>
          <w:tcPr>
            <w:tcW w:w="498" w:type="dxa"/>
            <w:tcBorders>
              <w:top w:val="nil"/>
              <w:left w:val="nil"/>
              <w:bottom w:val="nil"/>
              <w:right w:val="nil"/>
            </w:tcBorders>
            <w:shd w:val="clear" w:color="000000" w:fill="E2EFDA"/>
            <w:noWrap/>
            <w:vAlign w:val="bottom"/>
            <w:hideMark/>
          </w:tcPr>
          <w:p w14:paraId="7397ADC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19</w:t>
            </w:r>
          </w:p>
        </w:tc>
        <w:tc>
          <w:tcPr>
            <w:tcW w:w="554" w:type="dxa"/>
            <w:tcBorders>
              <w:top w:val="nil"/>
              <w:left w:val="nil"/>
              <w:bottom w:val="nil"/>
              <w:right w:val="nil"/>
            </w:tcBorders>
            <w:shd w:val="clear" w:color="000000" w:fill="E2EFDA"/>
            <w:noWrap/>
            <w:vAlign w:val="bottom"/>
            <w:hideMark/>
          </w:tcPr>
          <w:p w14:paraId="1CF1B4D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11</w:t>
            </w:r>
          </w:p>
        </w:tc>
        <w:tc>
          <w:tcPr>
            <w:tcW w:w="694" w:type="dxa"/>
            <w:tcBorders>
              <w:top w:val="nil"/>
              <w:left w:val="nil"/>
              <w:bottom w:val="nil"/>
              <w:right w:val="nil"/>
            </w:tcBorders>
            <w:shd w:val="clear" w:color="000000" w:fill="E2EFDA"/>
            <w:noWrap/>
            <w:vAlign w:val="bottom"/>
            <w:hideMark/>
          </w:tcPr>
          <w:p w14:paraId="7FB3229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67</w:t>
            </w:r>
          </w:p>
        </w:tc>
        <w:tc>
          <w:tcPr>
            <w:tcW w:w="694" w:type="dxa"/>
            <w:tcBorders>
              <w:top w:val="nil"/>
              <w:left w:val="nil"/>
              <w:bottom w:val="nil"/>
              <w:right w:val="nil"/>
            </w:tcBorders>
            <w:shd w:val="clear" w:color="000000" w:fill="E2EFDA"/>
            <w:noWrap/>
            <w:vAlign w:val="bottom"/>
            <w:hideMark/>
          </w:tcPr>
          <w:p w14:paraId="1644266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32</w:t>
            </w:r>
          </w:p>
        </w:tc>
        <w:tc>
          <w:tcPr>
            <w:tcW w:w="667" w:type="dxa"/>
            <w:tcBorders>
              <w:top w:val="nil"/>
              <w:left w:val="nil"/>
              <w:bottom w:val="nil"/>
              <w:right w:val="nil"/>
            </w:tcBorders>
            <w:shd w:val="clear" w:color="000000" w:fill="FFFFFF"/>
            <w:noWrap/>
            <w:vAlign w:val="bottom"/>
            <w:hideMark/>
          </w:tcPr>
          <w:p w14:paraId="4F81DB9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0.003</w:t>
            </w:r>
          </w:p>
        </w:tc>
        <w:tc>
          <w:tcPr>
            <w:tcW w:w="751" w:type="dxa"/>
            <w:tcBorders>
              <w:top w:val="nil"/>
              <w:left w:val="nil"/>
              <w:bottom w:val="nil"/>
              <w:right w:val="single" w:sz="12" w:space="0" w:color="auto"/>
            </w:tcBorders>
            <w:shd w:val="clear" w:color="000000" w:fill="FFFFFF"/>
            <w:noWrap/>
            <w:vAlign w:val="bottom"/>
            <w:hideMark/>
          </w:tcPr>
          <w:p w14:paraId="43D2F79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0.477</w:t>
            </w:r>
          </w:p>
        </w:tc>
      </w:tr>
      <w:tr w:rsidR="005D1AF5" w:rsidRPr="005D1AF5" w14:paraId="1F27B8F6" w14:textId="77777777" w:rsidTr="00F16AB6">
        <w:trPr>
          <w:trHeight w:val="315"/>
        </w:trPr>
        <w:tc>
          <w:tcPr>
            <w:tcW w:w="4443" w:type="dxa"/>
            <w:tcBorders>
              <w:top w:val="nil"/>
              <w:left w:val="single" w:sz="12" w:space="0" w:color="auto"/>
              <w:bottom w:val="nil"/>
              <w:right w:val="nil"/>
            </w:tcBorders>
            <w:shd w:val="clear" w:color="000000" w:fill="D9E1F2"/>
            <w:noWrap/>
            <w:vAlign w:val="bottom"/>
            <w:hideMark/>
          </w:tcPr>
          <w:p w14:paraId="07FFDE7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ventral medial hypothalamic area</w:t>
            </w:r>
          </w:p>
        </w:tc>
        <w:tc>
          <w:tcPr>
            <w:tcW w:w="498" w:type="dxa"/>
            <w:tcBorders>
              <w:top w:val="nil"/>
              <w:left w:val="nil"/>
              <w:bottom w:val="nil"/>
              <w:right w:val="nil"/>
            </w:tcBorders>
            <w:shd w:val="clear" w:color="000000" w:fill="D9E1F2"/>
            <w:noWrap/>
            <w:vAlign w:val="bottom"/>
            <w:hideMark/>
          </w:tcPr>
          <w:p w14:paraId="7E072FD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554" w:type="dxa"/>
            <w:tcBorders>
              <w:top w:val="nil"/>
              <w:left w:val="nil"/>
              <w:bottom w:val="nil"/>
              <w:right w:val="nil"/>
            </w:tcBorders>
            <w:shd w:val="clear" w:color="000000" w:fill="D9E1F2"/>
            <w:noWrap/>
            <w:vAlign w:val="bottom"/>
            <w:hideMark/>
          </w:tcPr>
          <w:p w14:paraId="74C3EB9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25</w:t>
            </w:r>
          </w:p>
        </w:tc>
        <w:tc>
          <w:tcPr>
            <w:tcW w:w="694" w:type="dxa"/>
            <w:tcBorders>
              <w:top w:val="nil"/>
              <w:left w:val="nil"/>
              <w:bottom w:val="nil"/>
              <w:right w:val="nil"/>
            </w:tcBorders>
            <w:shd w:val="clear" w:color="000000" w:fill="D9E1F2"/>
            <w:noWrap/>
            <w:vAlign w:val="bottom"/>
            <w:hideMark/>
          </w:tcPr>
          <w:p w14:paraId="1B3172E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22</w:t>
            </w:r>
          </w:p>
        </w:tc>
        <w:tc>
          <w:tcPr>
            <w:tcW w:w="694" w:type="dxa"/>
            <w:tcBorders>
              <w:top w:val="nil"/>
              <w:left w:val="nil"/>
              <w:bottom w:val="nil"/>
              <w:right w:val="nil"/>
            </w:tcBorders>
            <w:shd w:val="clear" w:color="000000" w:fill="D9E1F2"/>
            <w:noWrap/>
            <w:vAlign w:val="bottom"/>
            <w:hideMark/>
          </w:tcPr>
          <w:p w14:paraId="531184D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000000" w:fill="FFFFFF"/>
            <w:noWrap/>
            <w:vAlign w:val="bottom"/>
            <w:hideMark/>
          </w:tcPr>
          <w:p w14:paraId="6222418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0.003</w:t>
            </w:r>
          </w:p>
        </w:tc>
        <w:tc>
          <w:tcPr>
            <w:tcW w:w="751" w:type="dxa"/>
            <w:tcBorders>
              <w:top w:val="nil"/>
              <w:left w:val="nil"/>
              <w:bottom w:val="nil"/>
              <w:right w:val="single" w:sz="12" w:space="0" w:color="auto"/>
            </w:tcBorders>
            <w:shd w:val="clear" w:color="000000" w:fill="FFFFFF"/>
            <w:noWrap/>
            <w:vAlign w:val="bottom"/>
            <w:hideMark/>
          </w:tcPr>
          <w:p w14:paraId="57381FC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0.410</w:t>
            </w:r>
          </w:p>
        </w:tc>
      </w:tr>
      <w:tr w:rsidR="005D1AF5" w:rsidRPr="005D1AF5" w14:paraId="3102B059"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51EF7A8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parabrachial area</w:t>
            </w:r>
          </w:p>
        </w:tc>
        <w:tc>
          <w:tcPr>
            <w:tcW w:w="498" w:type="dxa"/>
            <w:tcBorders>
              <w:top w:val="nil"/>
              <w:left w:val="nil"/>
              <w:bottom w:val="nil"/>
              <w:right w:val="nil"/>
            </w:tcBorders>
            <w:shd w:val="clear" w:color="000000" w:fill="E2EFDA"/>
            <w:noWrap/>
            <w:vAlign w:val="bottom"/>
            <w:hideMark/>
          </w:tcPr>
          <w:p w14:paraId="6B3C599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000000" w:fill="E2EFDA"/>
            <w:noWrap/>
            <w:vAlign w:val="bottom"/>
            <w:hideMark/>
          </w:tcPr>
          <w:p w14:paraId="0546F4A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w:t>
            </w:r>
          </w:p>
        </w:tc>
        <w:tc>
          <w:tcPr>
            <w:tcW w:w="694" w:type="dxa"/>
            <w:tcBorders>
              <w:top w:val="nil"/>
              <w:left w:val="nil"/>
              <w:bottom w:val="nil"/>
              <w:right w:val="nil"/>
            </w:tcBorders>
            <w:shd w:val="clear" w:color="000000" w:fill="E2EFDA"/>
            <w:noWrap/>
            <w:vAlign w:val="bottom"/>
            <w:hideMark/>
          </w:tcPr>
          <w:p w14:paraId="0E24F7C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58</w:t>
            </w:r>
          </w:p>
        </w:tc>
        <w:tc>
          <w:tcPr>
            <w:tcW w:w="694" w:type="dxa"/>
            <w:tcBorders>
              <w:top w:val="nil"/>
              <w:left w:val="nil"/>
              <w:bottom w:val="nil"/>
              <w:right w:val="nil"/>
            </w:tcBorders>
            <w:shd w:val="clear" w:color="000000" w:fill="E2EFDA"/>
            <w:noWrap/>
            <w:vAlign w:val="bottom"/>
            <w:hideMark/>
          </w:tcPr>
          <w:p w14:paraId="3B4139F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000000" w:fill="FFFFFF"/>
            <w:noWrap/>
            <w:vAlign w:val="bottom"/>
            <w:hideMark/>
          </w:tcPr>
          <w:p w14:paraId="505ABCC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0.003</w:t>
            </w:r>
          </w:p>
        </w:tc>
        <w:tc>
          <w:tcPr>
            <w:tcW w:w="751" w:type="dxa"/>
            <w:tcBorders>
              <w:top w:val="nil"/>
              <w:left w:val="nil"/>
              <w:bottom w:val="nil"/>
              <w:right w:val="single" w:sz="12" w:space="0" w:color="auto"/>
            </w:tcBorders>
            <w:shd w:val="clear" w:color="000000" w:fill="FFFFFF"/>
            <w:noWrap/>
            <w:vAlign w:val="bottom"/>
            <w:hideMark/>
          </w:tcPr>
          <w:p w14:paraId="440939F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0.440</w:t>
            </w:r>
          </w:p>
        </w:tc>
      </w:tr>
      <w:tr w:rsidR="005D1AF5" w:rsidRPr="005D1AF5" w14:paraId="2E7CC350" w14:textId="77777777" w:rsidTr="00F16AB6">
        <w:trPr>
          <w:trHeight w:val="315"/>
        </w:trPr>
        <w:tc>
          <w:tcPr>
            <w:tcW w:w="4443" w:type="dxa"/>
            <w:tcBorders>
              <w:top w:val="nil"/>
              <w:left w:val="single" w:sz="12" w:space="0" w:color="auto"/>
              <w:bottom w:val="nil"/>
              <w:right w:val="nil"/>
            </w:tcBorders>
            <w:shd w:val="clear" w:color="000000" w:fill="D9E1F2"/>
            <w:noWrap/>
            <w:vAlign w:val="bottom"/>
            <w:hideMark/>
          </w:tcPr>
          <w:p w14:paraId="4F340F7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lastRenderedPageBreak/>
              <w:t>rostral piriform ctx</w:t>
            </w:r>
          </w:p>
        </w:tc>
        <w:tc>
          <w:tcPr>
            <w:tcW w:w="498" w:type="dxa"/>
            <w:tcBorders>
              <w:top w:val="nil"/>
              <w:left w:val="nil"/>
              <w:bottom w:val="nil"/>
              <w:right w:val="nil"/>
            </w:tcBorders>
            <w:shd w:val="clear" w:color="000000" w:fill="D9E1F2"/>
            <w:noWrap/>
            <w:vAlign w:val="bottom"/>
            <w:hideMark/>
          </w:tcPr>
          <w:p w14:paraId="1B42068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24</w:t>
            </w:r>
          </w:p>
        </w:tc>
        <w:tc>
          <w:tcPr>
            <w:tcW w:w="554" w:type="dxa"/>
            <w:tcBorders>
              <w:top w:val="nil"/>
              <w:left w:val="nil"/>
              <w:bottom w:val="nil"/>
              <w:right w:val="nil"/>
            </w:tcBorders>
            <w:shd w:val="clear" w:color="000000" w:fill="D9E1F2"/>
            <w:noWrap/>
            <w:vAlign w:val="bottom"/>
            <w:hideMark/>
          </w:tcPr>
          <w:p w14:paraId="4F000DC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27</w:t>
            </w:r>
          </w:p>
        </w:tc>
        <w:tc>
          <w:tcPr>
            <w:tcW w:w="694" w:type="dxa"/>
            <w:tcBorders>
              <w:top w:val="nil"/>
              <w:left w:val="nil"/>
              <w:bottom w:val="nil"/>
              <w:right w:val="nil"/>
            </w:tcBorders>
            <w:shd w:val="clear" w:color="000000" w:fill="D9E1F2"/>
            <w:noWrap/>
            <w:vAlign w:val="bottom"/>
            <w:hideMark/>
          </w:tcPr>
          <w:p w14:paraId="501E5F3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w:t>
            </w:r>
          </w:p>
        </w:tc>
        <w:tc>
          <w:tcPr>
            <w:tcW w:w="694" w:type="dxa"/>
            <w:tcBorders>
              <w:top w:val="nil"/>
              <w:left w:val="nil"/>
              <w:bottom w:val="nil"/>
              <w:right w:val="nil"/>
            </w:tcBorders>
            <w:shd w:val="clear" w:color="000000" w:fill="D9E1F2"/>
            <w:noWrap/>
            <w:vAlign w:val="bottom"/>
            <w:hideMark/>
          </w:tcPr>
          <w:p w14:paraId="3838AB5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w:t>
            </w:r>
          </w:p>
        </w:tc>
        <w:tc>
          <w:tcPr>
            <w:tcW w:w="667" w:type="dxa"/>
            <w:tcBorders>
              <w:top w:val="nil"/>
              <w:left w:val="nil"/>
              <w:bottom w:val="nil"/>
              <w:right w:val="nil"/>
            </w:tcBorders>
            <w:shd w:val="clear" w:color="000000" w:fill="FFFFFF"/>
            <w:noWrap/>
            <w:vAlign w:val="bottom"/>
            <w:hideMark/>
          </w:tcPr>
          <w:p w14:paraId="7111C59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0.004</w:t>
            </w:r>
          </w:p>
        </w:tc>
        <w:tc>
          <w:tcPr>
            <w:tcW w:w="751" w:type="dxa"/>
            <w:tcBorders>
              <w:top w:val="nil"/>
              <w:left w:val="nil"/>
              <w:bottom w:val="nil"/>
              <w:right w:val="single" w:sz="12" w:space="0" w:color="auto"/>
            </w:tcBorders>
            <w:shd w:val="clear" w:color="000000" w:fill="FFFFFF"/>
            <w:noWrap/>
            <w:vAlign w:val="bottom"/>
            <w:hideMark/>
          </w:tcPr>
          <w:p w14:paraId="51D68A1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0.387</w:t>
            </w:r>
          </w:p>
        </w:tc>
      </w:tr>
      <w:tr w:rsidR="005D1AF5" w:rsidRPr="005D1AF5" w14:paraId="20E3FC35" w14:textId="77777777" w:rsidTr="00F16AB6">
        <w:trPr>
          <w:trHeight w:val="315"/>
        </w:trPr>
        <w:tc>
          <w:tcPr>
            <w:tcW w:w="4443" w:type="dxa"/>
            <w:tcBorders>
              <w:top w:val="nil"/>
              <w:left w:val="single" w:sz="12" w:space="0" w:color="auto"/>
              <w:bottom w:val="nil"/>
              <w:right w:val="nil"/>
            </w:tcBorders>
            <w:shd w:val="clear" w:color="000000" w:fill="FFF2CC"/>
            <w:noWrap/>
            <w:vAlign w:val="bottom"/>
            <w:hideMark/>
          </w:tcPr>
          <w:p w14:paraId="035DB2E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orbital ctx</w:t>
            </w:r>
          </w:p>
        </w:tc>
        <w:tc>
          <w:tcPr>
            <w:tcW w:w="498" w:type="dxa"/>
            <w:tcBorders>
              <w:top w:val="nil"/>
              <w:left w:val="nil"/>
              <w:bottom w:val="nil"/>
              <w:right w:val="nil"/>
            </w:tcBorders>
            <w:shd w:val="clear" w:color="000000" w:fill="FFF2CC"/>
            <w:noWrap/>
            <w:vAlign w:val="bottom"/>
            <w:hideMark/>
          </w:tcPr>
          <w:p w14:paraId="3CA5DFE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25</w:t>
            </w:r>
          </w:p>
        </w:tc>
        <w:tc>
          <w:tcPr>
            <w:tcW w:w="554" w:type="dxa"/>
            <w:tcBorders>
              <w:top w:val="nil"/>
              <w:left w:val="nil"/>
              <w:bottom w:val="nil"/>
              <w:right w:val="nil"/>
            </w:tcBorders>
            <w:shd w:val="clear" w:color="000000" w:fill="FFF2CC"/>
            <w:noWrap/>
            <w:vAlign w:val="bottom"/>
            <w:hideMark/>
          </w:tcPr>
          <w:p w14:paraId="428C58E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42</w:t>
            </w:r>
          </w:p>
        </w:tc>
        <w:tc>
          <w:tcPr>
            <w:tcW w:w="694" w:type="dxa"/>
            <w:tcBorders>
              <w:top w:val="nil"/>
              <w:left w:val="nil"/>
              <w:bottom w:val="nil"/>
              <w:right w:val="nil"/>
            </w:tcBorders>
            <w:shd w:val="clear" w:color="000000" w:fill="FFF2CC"/>
            <w:noWrap/>
            <w:vAlign w:val="bottom"/>
            <w:hideMark/>
          </w:tcPr>
          <w:p w14:paraId="1D3C16B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w:t>
            </w:r>
          </w:p>
        </w:tc>
        <w:tc>
          <w:tcPr>
            <w:tcW w:w="694" w:type="dxa"/>
            <w:tcBorders>
              <w:top w:val="nil"/>
              <w:left w:val="nil"/>
              <w:bottom w:val="nil"/>
              <w:right w:val="nil"/>
            </w:tcBorders>
            <w:shd w:val="clear" w:color="000000" w:fill="FFF2CC"/>
            <w:noWrap/>
            <w:vAlign w:val="bottom"/>
            <w:hideMark/>
          </w:tcPr>
          <w:p w14:paraId="253F970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w:t>
            </w:r>
          </w:p>
        </w:tc>
        <w:tc>
          <w:tcPr>
            <w:tcW w:w="667" w:type="dxa"/>
            <w:tcBorders>
              <w:top w:val="nil"/>
              <w:left w:val="nil"/>
              <w:bottom w:val="nil"/>
              <w:right w:val="nil"/>
            </w:tcBorders>
            <w:shd w:val="clear" w:color="000000" w:fill="FFFFFF"/>
            <w:noWrap/>
            <w:vAlign w:val="bottom"/>
            <w:hideMark/>
          </w:tcPr>
          <w:p w14:paraId="13911A9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0.004</w:t>
            </w:r>
          </w:p>
        </w:tc>
        <w:tc>
          <w:tcPr>
            <w:tcW w:w="751" w:type="dxa"/>
            <w:tcBorders>
              <w:top w:val="nil"/>
              <w:left w:val="nil"/>
              <w:bottom w:val="nil"/>
              <w:right w:val="single" w:sz="12" w:space="0" w:color="auto"/>
            </w:tcBorders>
            <w:shd w:val="clear" w:color="000000" w:fill="FFFFFF"/>
            <w:noWrap/>
            <w:vAlign w:val="bottom"/>
            <w:hideMark/>
          </w:tcPr>
          <w:p w14:paraId="40B5FE2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0.444</w:t>
            </w:r>
          </w:p>
        </w:tc>
      </w:tr>
      <w:tr w:rsidR="005D1AF5" w:rsidRPr="005D1AF5" w14:paraId="41AFB25C"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654F2F2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medullary reticular ventral area</w:t>
            </w:r>
          </w:p>
        </w:tc>
        <w:tc>
          <w:tcPr>
            <w:tcW w:w="498" w:type="dxa"/>
            <w:tcBorders>
              <w:top w:val="nil"/>
              <w:left w:val="nil"/>
              <w:bottom w:val="nil"/>
              <w:right w:val="nil"/>
            </w:tcBorders>
            <w:shd w:val="clear" w:color="000000" w:fill="E2EFDA"/>
            <w:noWrap/>
            <w:vAlign w:val="bottom"/>
            <w:hideMark/>
          </w:tcPr>
          <w:p w14:paraId="29D0EA5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30</w:t>
            </w:r>
          </w:p>
        </w:tc>
        <w:tc>
          <w:tcPr>
            <w:tcW w:w="554" w:type="dxa"/>
            <w:tcBorders>
              <w:top w:val="nil"/>
              <w:left w:val="nil"/>
              <w:bottom w:val="nil"/>
              <w:right w:val="nil"/>
            </w:tcBorders>
            <w:shd w:val="clear" w:color="000000" w:fill="E2EFDA"/>
            <w:noWrap/>
            <w:vAlign w:val="bottom"/>
            <w:hideMark/>
          </w:tcPr>
          <w:p w14:paraId="4EBA2EF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w:t>
            </w:r>
          </w:p>
        </w:tc>
        <w:tc>
          <w:tcPr>
            <w:tcW w:w="694" w:type="dxa"/>
            <w:tcBorders>
              <w:top w:val="nil"/>
              <w:left w:val="nil"/>
              <w:bottom w:val="nil"/>
              <w:right w:val="nil"/>
            </w:tcBorders>
            <w:shd w:val="clear" w:color="000000" w:fill="E2EFDA"/>
            <w:noWrap/>
            <w:vAlign w:val="bottom"/>
            <w:hideMark/>
          </w:tcPr>
          <w:p w14:paraId="57A9B2F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58</w:t>
            </w:r>
          </w:p>
        </w:tc>
        <w:tc>
          <w:tcPr>
            <w:tcW w:w="694" w:type="dxa"/>
            <w:tcBorders>
              <w:top w:val="nil"/>
              <w:left w:val="nil"/>
              <w:bottom w:val="nil"/>
              <w:right w:val="nil"/>
            </w:tcBorders>
            <w:shd w:val="clear" w:color="000000" w:fill="E2EFDA"/>
            <w:noWrap/>
            <w:vAlign w:val="bottom"/>
            <w:hideMark/>
          </w:tcPr>
          <w:p w14:paraId="2444A99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000000" w:fill="FFFFFF"/>
            <w:noWrap/>
            <w:vAlign w:val="bottom"/>
            <w:hideMark/>
          </w:tcPr>
          <w:p w14:paraId="792BE91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0.005</w:t>
            </w:r>
          </w:p>
        </w:tc>
        <w:tc>
          <w:tcPr>
            <w:tcW w:w="751" w:type="dxa"/>
            <w:tcBorders>
              <w:top w:val="nil"/>
              <w:left w:val="nil"/>
              <w:bottom w:val="nil"/>
              <w:right w:val="single" w:sz="12" w:space="0" w:color="auto"/>
            </w:tcBorders>
            <w:shd w:val="clear" w:color="000000" w:fill="FFFFFF"/>
            <w:noWrap/>
            <w:vAlign w:val="bottom"/>
            <w:hideMark/>
          </w:tcPr>
          <w:p w14:paraId="2499F74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0.456</w:t>
            </w:r>
          </w:p>
        </w:tc>
      </w:tr>
      <w:tr w:rsidR="005D1AF5" w:rsidRPr="005D1AF5" w14:paraId="30E50C07"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0C5A584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simple lobule cerebellum</w:t>
            </w:r>
          </w:p>
        </w:tc>
        <w:tc>
          <w:tcPr>
            <w:tcW w:w="498" w:type="dxa"/>
            <w:tcBorders>
              <w:top w:val="nil"/>
              <w:left w:val="nil"/>
              <w:bottom w:val="nil"/>
              <w:right w:val="nil"/>
            </w:tcBorders>
            <w:shd w:val="clear" w:color="000000" w:fill="E2EFDA"/>
            <w:noWrap/>
            <w:vAlign w:val="bottom"/>
            <w:hideMark/>
          </w:tcPr>
          <w:p w14:paraId="00F9620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w:t>
            </w:r>
          </w:p>
        </w:tc>
        <w:tc>
          <w:tcPr>
            <w:tcW w:w="554" w:type="dxa"/>
            <w:tcBorders>
              <w:top w:val="nil"/>
              <w:left w:val="nil"/>
              <w:bottom w:val="nil"/>
              <w:right w:val="nil"/>
            </w:tcBorders>
            <w:shd w:val="clear" w:color="000000" w:fill="E2EFDA"/>
            <w:noWrap/>
            <w:vAlign w:val="bottom"/>
            <w:hideMark/>
          </w:tcPr>
          <w:p w14:paraId="7A317B6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17</w:t>
            </w:r>
          </w:p>
        </w:tc>
        <w:tc>
          <w:tcPr>
            <w:tcW w:w="694" w:type="dxa"/>
            <w:tcBorders>
              <w:top w:val="nil"/>
              <w:left w:val="nil"/>
              <w:bottom w:val="nil"/>
              <w:right w:val="nil"/>
            </w:tcBorders>
            <w:shd w:val="clear" w:color="000000" w:fill="E2EFDA"/>
            <w:noWrap/>
            <w:vAlign w:val="bottom"/>
            <w:hideMark/>
          </w:tcPr>
          <w:p w14:paraId="575823B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58</w:t>
            </w:r>
          </w:p>
        </w:tc>
        <w:tc>
          <w:tcPr>
            <w:tcW w:w="694" w:type="dxa"/>
            <w:tcBorders>
              <w:top w:val="nil"/>
              <w:left w:val="nil"/>
              <w:bottom w:val="nil"/>
              <w:right w:val="nil"/>
            </w:tcBorders>
            <w:shd w:val="clear" w:color="000000" w:fill="E2EFDA"/>
            <w:noWrap/>
            <w:vAlign w:val="bottom"/>
            <w:hideMark/>
          </w:tcPr>
          <w:p w14:paraId="6B5F0E4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39</w:t>
            </w:r>
          </w:p>
        </w:tc>
        <w:tc>
          <w:tcPr>
            <w:tcW w:w="667" w:type="dxa"/>
            <w:tcBorders>
              <w:top w:val="nil"/>
              <w:left w:val="nil"/>
              <w:bottom w:val="nil"/>
              <w:right w:val="nil"/>
            </w:tcBorders>
            <w:shd w:val="clear" w:color="000000" w:fill="FFFFFF"/>
            <w:noWrap/>
            <w:vAlign w:val="bottom"/>
            <w:hideMark/>
          </w:tcPr>
          <w:p w14:paraId="38B2A73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0.006</w:t>
            </w:r>
          </w:p>
        </w:tc>
        <w:tc>
          <w:tcPr>
            <w:tcW w:w="751" w:type="dxa"/>
            <w:tcBorders>
              <w:top w:val="nil"/>
              <w:left w:val="nil"/>
              <w:bottom w:val="nil"/>
              <w:right w:val="single" w:sz="12" w:space="0" w:color="auto"/>
            </w:tcBorders>
            <w:shd w:val="clear" w:color="000000" w:fill="FFFFFF"/>
            <w:noWrap/>
            <w:vAlign w:val="bottom"/>
            <w:hideMark/>
          </w:tcPr>
          <w:p w14:paraId="38C6778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0.413</w:t>
            </w:r>
          </w:p>
        </w:tc>
      </w:tr>
      <w:tr w:rsidR="005D1AF5" w:rsidRPr="005D1AF5" w14:paraId="75B8D779"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5E0B3E0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3rd cerebellar lobule</w:t>
            </w:r>
          </w:p>
        </w:tc>
        <w:tc>
          <w:tcPr>
            <w:tcW w:w="498" w:type="dxa"/>
            <w:tcBorders>
              <w:top w:val="nil"/>
              <w:left w:val="nil"/>
              <w:bottom w:val="nil"/>
              <w:right w:val="nil"/>
            </w:tcBorders>
            <w:shd w:val="clear" w:color="000000" w:fill="E2EFDA"/>
            <w:noWrap/>
            <w:vAlign w:val="bottom"/>
            <w:hideMark/>
          </w:tcPr>
          <w:p w14:paraId="7057C2C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000000" w:fill="E2EFDA"/>
            <w:noWrap/>
            <w:vAlign w:val="bottom"/>
            <w:hideMark/>
          </w:tcPr>
          <w:p w14:paraId="71D8082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694" w:type="dxa"/>
            <w:tcBorders>
              <w:top w:val="nil"/>
              <w:left w:val="nil"/>
              <w:bottom w:val="nil"/>
              <w:right w:val="nil"/>
            </w:tcBorders>
            <w:shd w:val="clear" w:color="000000" w:fill="E2EFDA"/>
            <w:noWrap/>
            <w:vAlign w:val="bottom"/>
            <w:hideMark/>
          </w:tcPr>
          <w:p w14:paraId="07BDEBD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92</w:t>
            </w:r>
          </w:p>
        </w:tc>
        <w:tc>
          <w:tcPr>
            <w:tcW w:w="694" w:type="dxa"/>
            <w:tcBorders>
              <w:top w:val="nil"/>
              <w:left w:val="nil"/>
              <w:bottom w:val="nil"/>
              <w:right w:val="nil"/>
            </w:tcBorders>
            <w:shd w:val="clear" w:color="000000" w:fill="E2EFDA"/>
            <w:noWrap/>
            <w:vAlign w:val="bottom"/>
            <w:hideMark/>
          </w:tcPr>
          <w:p w14:paraId="1C0D034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w:t>
            </w:r>
          </w:p>
        </w:tc>
        <w:tc>
          <w:tcPr>
            <w:tcW w:w="667" w:type="dxa"/>
            <w:tcBorders>
              <w:top w:val="nil"/>
              <w:left w:val="nil"/>
              <w:bottom w:val="nil"/>
              <w:right w:val="nil"/>
            </w:tcBorders>
            <w:shd w:val="clear" w:color="000000" w:fill="FFFFFF"/>
            <w:noWrap/>
            <w:vAlign w:val="bottom"/>
            <w:hideMark/>
          </w:tcPr>
          <w:p w14:paraId="3A4282E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0.006</w:t>
            </w:r>
          </w:p>
        </w:tc>
        <w:tc>
          <w:tcPr>
            <w:tcW w:w="751" w:type="dxa"/>
            <w:tcBorders>
              <w:top w:val="nil"/>
              <w:left w:val="nil"/>
              <w:bottom w:val="nil"/>
              <w:right w:val="single" w:sz="12" w:space="0" w:color="auto"/>
            </w:tcBorders>
            <w:shd w:val="clear" w:color="000000" w:fill="FFFFFF"/>
            <w:noWrap/>
            <w:vAlign w:val="bottom"/>
            <w:hideMark/>
          </w:tcPr>
          <w:p w14:paraId="24A554F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0.398</w:t>
            </w:r>
          </w:p>
        </w:tc>
      </w:tr>
      <w:tr w:rsidR="005D1AF5" w:rsidRPr="005D1AF5" w14:paraId="154D0435"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4F2F3E0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median raphe area</w:t>
            </w:r>
          </w:p>
        </w:tc>
        <w:tc>
          <w:tcPr>
            <w:tcW w:w="498" w:type="dxa"/>
            <w:tcBorders>
              <w:top w:val="nil"/>
              <w:left w:val="nil"/>
              <w:bottom w:val="nil"/>
              <w:right w:val="nil"/>
            </w:tcBorders>
            <w:shd w:val="clear" w:color="000000" w:fill="E2EFDA"/>
            <w:noWrap/>
            <w:vAlign w:val="bottom"/>
            <w:hideMark/>
          </w:tcPr>
          <w:p w14:paraId="626C9E1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w:t>
            </w:r>
          </w:p>
        </w:tc>
        <w:tc>
          <w:tcPr>
            <w:tcW w:w="554" w:type="dxa"/>
            <w:tcBorders>
              <w:top w:val="nil"/>
              <w:left w:val="nil"/>
              <w:bottom w:val="nil"/>
              <w:right w:val="nil"/>
            </w:tcBorders>
            <w:shd w:val="clear" w:color="000000" w:fill="E2EFDA"/>
            <w:noWrap/>
            <w:vAlign w:val="bottom"/>
            <w:hideMark/>
          </w:tcPr>
          <w:p w14:paraId="7BF9AD9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w:t>
            </w:r>
          </w:p>
        </w:tc>
        <w:tc>
          <w:tcPr>
            <w:tcW w:w="694" w:type="dxa"/>
            <w:tcBorders>
              <w:top w:val="nil"/>
              <w:left w:val="nil"/>
              <w:bottom w:val="nil"/>
              <w:right w:val="nil"/>
            </w:tcBorders>
            <w:shd w:val="clear" w:color="000000" w:fill="E2EFDA"/>
            <w:noWrap/>
            <w:vAlign w:val="bottom"/>
            <w:hideMark/>
          </w:tcPr>
          <w:p w14:paraId="3486A1B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56</w:t>
            </w:r>
          </w:p>
        </w:tc>
        <w:tc>
          <w:tcPr>
            <w:tcW w:w="694" w:type="dxa"/>
            <w:tcBorders>
              <w:top w:val="nil"/>
              <w:left w:val="nil"/>
              <w:bottom w:val="nil"/>
              <w:right w:val="nil"/>
            </w:tcBorders>
            <w:shd w:val="clear" w:color="000000" w:fill="E2EFDA"/>
            <w:noWrap/>
            <w:vAlign w:val="bottom"/>
            <w:hideMark/>
          </w:tcPr>
          <w:p w14:paraId="2BF724E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667" w:type="dxa"/>
            <w:tcBorders>
              <w:top w:val="nil"/>
              <w:left w:val="nil"/>
              <w:bottom w:val="nil"/>
              <w:right w:val="nil"/>
            </w:tcBorders>
            <w:shd w:val="clear" w:color="000000" w:fill="FFFFFF"/>
            <w:noWrap/>
            <w:vAlign w:val="bottom"/>
            <w:hideMark/>
          </w:tcPr>
          <w:p w14:paraId="434E8A1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0.008</w:t>
            </w:r>
          </w:p>
        </w:tc>
        <w:tc>
          <w:tcPr>
            <w:tcW w:w="751" w:type="dxa"/>
            <w:tcBorders>
              <w:top w:val="nil"/>
              <w:left w:val="nil"/>
              <w:bottom w:val="nil"/>
              <w:right w:val="single" w:sz="12" w:space="0" w:color="auto"/>
            </w:tcBorders>
            <w:shd w:val="clear" w:color="000000" w:fill="FFFFFF"/>
            <w:noWrap/>
            <w:vAlign w:val="bottom"/>
            <w:hideMark/>
          </w:tcPr>
          <w:p w14:paraId="3713FFE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0.350</w:t>
            </w:r>
          </w:p>
        </w:tc>
      </w:tr>
      <w:tr w:rsidR="005D1AF5" w:rsidRPr="005D1AF5" w14:paraId="0854174A" w14:textId="77777777" w:rsidTr="00F16AB6">
        <w:trPr>
          <w:trHeight w:val="315"/>
        </w:trPr>
        <w:tc>
          <w:tcPr>
            <w:tcW w:w="4443" w:type="dxa"/>
            <w:tcBorders>
              <w:top w:val="nil"/>
              <w:left w:val="single" w:sz="12" w:space="0" w:color="auto"/>
              <w:bottom w:val="nil"/>
              <w:right w:val="nil"/>
            </w:tcBorders>
            <w:shd w:val="clear" w:color="000000" w:fill="D9E1F2"/>
            <w:noWrap/>
            <w:vAlign w:val="bottom"/>
            <w:hideMark/>
          </w:tcPr>
          <w:p w14:paraId="46A71D1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accumbens shell</w:t>
            </w:r>
          </w:p>
        </w:tc>
        <w:tc>
          <w:tcPr>
            <w:tcW w:w="498" w:type="dxa"/>
            <w:tcBorders>
              <w:top w:val="nil"/>
              <w:left w:val="nil"/>
              <w:bottom w:val="nil"/>
              <w:right w:val="nil"/>
            </w:tcBorders>
            <w:shd w:val="clear" w:color="000000" w:fill="D9E1F2"/>
            <w:noWrap/>
            <w:vAlign w:val="bottom"/>
            <w:hideMark/>
          </w:tcPr>
          <w:p w14:paraId="1413481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11</w:t>
            </w:r>
          </w:p>
        </w:tc>
        <w:tc>
          <w:tcPr>
            <w:tcW w:w="554" w:type="dxa"/>
            <w:tcBorders>
              <w:top w:val="nil"/>
              <w:left w:val="nil"/>
              <w:bottom w:val="nil"/>
              <w:right w:val="nil"/>
            </w:tcBorders>
            <w:shd w:val="clear" w:color="000000" w:fill="D9E1F2"/>
            <w:noWrap/>
            <w:vAlign w:val="bottom"/>
            <w:hideMark/>
          </w:tcPr>
          <w:p w14:paraId="42C2045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17</w:t>
            </w:r>
          </w:p>
        </w:tc>
        <w:tc>
          <w:tcPr>
            <w:tcW w:w="694" w:type="dxa"/>
            <w:tcBorders>
              <w:top w:val="nil"/>
              <w:left w:val="nil"/>
              <w:bottom w:val="nil"/>
              <w:right w:val="nil"/>
            </w:tcBorders>
            <w:shd w:val="clear" w:color="000000" w:fill="D9E1F2"/>
            <w:noWrap/>
            <w:vAlign w:val="bottom"/>
            <w:hideMark/>
          </w:tcPr>
          <w:p w14:paraId="282DFB0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000000" w:fill="D9E1F2"/>
            <w:noWrap/>
            <w:vAlign w:val="bottom"/>
            <w:hideMark/>
          </w:tcPr>
          <w:p w14:paraId="070387C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667" w:type="dxa"/>
            <w:tcBorders>
              <w:top w:val="nil"/>
              <w:left w:val="nil"/>
              <w:bottom w:val="nil"/>
              <w:right w:val="nil"/>
            </w:tcBorders>
            <w:shd w:val="clear" w:color="000000" w:fill="FFFFFF"/>
            <w:noWrap/>
            <w:vAlign w:val="bottom"/>
            <w:hideMark/>
          </w:tcPr>
          <w:p w14:paraId="2D7C56B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0.009</w:t>
            </w:r>
          </w:p>
        </w:tc>
        <w:tc>
          <w:tcPr>
            <w:tcW w:w="751" w:type="dxa"/>
            <w:tcBorders>
              <w:top w:val="nil"/>
              <w:left w:val="nil"/>
              <w:bottom w:val="nil"/>
              <w:right w:val="single" w:sz="12" w:space="0" w:color="auto"/>
            </w:tcBorders>
            <w:shd w:val="clear" w:color="000000" w:fill="FFFFFF"/>
            <w:noWrap/>
            <w:vAlign w:val="bottom"/>
            <w:hideMark/>
          </w:tcPr>
          <w:p w14:paraId="1616EB7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0.330</w:t>
            </w:r>
          </w:p>
        </w:tc>
      </w:tr>
      <w:tr w:rsidR="005D1AF5" w:rsidRPr="005D1AF5" w14:paraId="5DAB36E0"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1D0E2A4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flocculus cerebellum</w:t>
            </w:r>
          </w:p>
        </w:tc>
        <w:tc>
          <w:tcPr>
            <w:tcW w:w="498" w:type="dxa"/>
            <w:tcBorders>
              <w:top w:val="nil"/>
              <w:left w:val="nil"/>
              <w:bottom w:val="nil"/>
              <w:right w:val="nil"/>
            </w:tcBorders>
            <w:shd w:val="clear" w:color="000000" w:fill="E2EFDA"/>
            <w:noWrap/>
            <w:vAlign w:val="bottom"/>
            <w:hideMark/>
          </w:tcPr>
          <w:p w14:paraId="4379C38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15</w:t>
            </w:r>
          </w:p>
        </w:tc>
        <w:tc>
          <w:tcPr>
            <w:tcW w:w="554" w:type="dxa"/>
            <w:tcBorders>
              <w:top w:val="nil"/>
              <w:left w:val="nil"/>
              <w:bottom w:val="nil"/>
              <w:right w:val="nil"/>
            </w:tcBorders>
            <w:shd w:val="clear" w:color="000000" w:fill="E2EFDA"/>
            <w:noWrap/>
            <w:vAlign w:val="bottom"/>
            <w:hideMark/>
          </w:tcPr>
          <w:p w14:paraId="31501AE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24</w:t>
            </w:r>
          </w:p>
        </w:tc>
        <w:tc>
          <w:tcPr>
            <w:tcW w:w="694" w:type="dxa"/>
            <w:tcBorders>
              <w:top w:val="nil"/>
              <w:left w:val="nil"/>
              <w:bottom w:val="nil"/>
              <w:right w:val="nil"/>
            </w:tcBorders>
            <w:shd w:val="clear" w:color="000000" w:fill="E2EFDA"/>
            <w:noWrap/>
            <w:vAlign w:val="bottom"/>
            <w:hideMark/>
          </w:tcPr>
          <w:p w14:paraId="692483C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32</w:t>
            </w:r>
          </w:p>
        </w:tc>
        <w:tc>
          <w:tcPr>
            <w:tcW w:w="694" w:type="dxa"/>
            <w:tcBorders>
              <w:top w:val="nil"/>
              <w:left w:val="nil"/>
              <w:bottom w:val="nil"/>
              <w:right w:val="nil"/>
            </w:tcBorders>
            <w:shd w:val="clear" w:color="000000" w:fill="E2EFDA"/>
            <w:noWrap/>
            <w:vAlign w:val="bottom"/>
            <w:hideMark/>
          </w:tcPr>
          <w:p w14:paraId="38E0592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w:t>
            </w:r>
          </w:p>
        </w:tc>
        <w:tc>
          <w:tcPr>
            <w:tcW w:w="667" w:type="dxa"/>
            <w:tcBorders>
              <w:top w:val="nil"/>
              <w:left w:val="nil"/>
              <w:bottom w:val="nil"/>
              <w:right w:val="nil"/>
            </w:tcBorders>
            <w:shd w:val="clear" w:color="000000" w:fill="FFFFFF"/>
            <w:noWrap/>
            <w:vAlign w:val="bottom"/>
            <w:hideMark/>
          </w:tcPr>
          <w:p w14:paraId="11C95B0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0.010</w:t>
            </w:r>
          </w:p>
        </w:tc>
        <w:tc>
          <w:tcPr>
            <w:tcW w:w="751" w:type="dxa"/>
            <w:tcBorders>
              <w:top w:val="nil"/>
              <w:left w:val="nil"/>
              <w:bottom w:val="nil"/>
              <w:right w:val="single" w:sz="12" w:space="0" w:color="auto"/>
            </w:tcBorders>
            <w:shd w:val="clear" w:color="000000" w:fill="FFFFFF"/>
            <w:noWrap/>
            <w:vAlign w:val="bottom"/>
            <w:hideMark/>
          </w:tcPr>
          <w:p w14:paraId="74B4F86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0.409</w:t>
            </w:r>
          </w:p>
        </w:tc>
      </w:tr>
      <w:tr w:rsidR="005D1AF5" w:rsidRPr="005D1AF5" w14:paraId="3D2C9447"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0C65221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6th cerebellar lobule</w:t>
            </w:r>
          </w:p>
        </w:tc>
        <w:tc>
          <w:tcPr>
            <w:tcW w:w="498" w:type="dxa"/>
            <w:tcBorders>
              <w:top w:val="nil"/>
              <w:left w:val="nil"/>
              <w:bottom w:val="nil"/>
              <w:right w:val="nil"/>
            </w:tcBorders>
            <w:shd w:val="clear" w:color="000000" w:fill="E2EFDA"/>
            <w:noWrap/>
            <w:vAlign w:val="bottom"/>
            <w:hideMark/>
          </w:tcPr>
          <w:p w14:paraId="1ED9A9B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23</w:t>
            </w:r>
          </w:p>
        </w:tc>
        <w:tc>
          <w:tcPr>
            <w:tcW w:w="554" w:type="dxa"/>
            <w:tcBorders>
              <w:top w:val="nil"/>
              <w:left w:val="nil"/>
              <w:bottom w:val="nil"/>
              <w:right w:val="nil"/>
            </w:tcBorders>
            <w:shd w:val="clear" w:color="000000" w:fill="E2EFDA"/>
            <w:noWrap/>
            <w:vAlign w:val="bottom"/>
            <w:hideMark/>
          </w:tcPr>
          <w:p w14:paraId="1F50B7C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w:t>
            </w:r>
          </w:p>
        </w:tc>
        <w:tc>
          <w:tcPr>
            <w:tcW w:w="694" w:type="dxa"/>
            <w:tcBorders>
              <w:top w:val="nil"/>
              <w:left w:val="nil"/>
              <w:bottom w:val="nil"/>
              <w:right w:val="nil"/>
            </w:tcBorders>
            <w:shd w:val="clear" w:color="000000" w:fill="E2EFDA"/>
            <w:noWrap/>
            <w:vAlign w:val="bottom"/>
            <w:hideMark/>
          </w:tcPr>
          <w:p w14:paraId="76A664F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85</w:t>
            </w:r>
          </w:p>
        </w:tc>
        <w:tc>
          <w:tcPr>
            <w:tcW w:w="694" w:type="dxa"/>
            <w:tcBorders>
              <w:top w:val="nil"/>
              <w:left w:val="nil"/>
              <w:bottom w:val="nil"/>
              <w:right w:val="nil"/>
            </w:tcBorders>
            <w:shd w:val="clear" w:color="000000" w:fill="E2EFDA"/>
            <w:noWrap/>
            <w:vAlign w:val="bottom"/>
            <w:hideMark/>
          </w:tcPr>
          <w:p w14:paraId="687D441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20</w:t>
            </w:r>
          </w:p>
        </w:tc>
        <w:tc>
          <w:tcPr>
            <w:tcW w:w="667" w:type="dxa"/>
            <w:tcBorders>
              <w:top w:val="nil"/>
              <w:left w:val="nil"/>
              <w:bottom w:val="nil"/>
              <w:right w:val="nil"/>
            </w:tcBorders>
            <w:shd w:val="clear" w:color="000000" w:fill="FFFFFF"/>
            <w:noWrap/>
            <w:vAlign w:val="bottom"/>
            <w:hideMark/>
          </w:tcPr>
          <w:p w14:paraId="28AAA5F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0.010</w:t>
            </w:r>
          </w:p>
        </w:tc>
        <w:tc>
          <w:tcPr>
            <w:tcW w:w="751" w:type="dxa"/>
            <w:tcBorders>
              <w:top w:val="nil"/>
              <w:left w:val="nil"/>
              <w:bottom w:val="nil"/>
              <w:right w:val="single" w:sz="12" w:space="0" w:color="auto"/>
            </w:tcBorders>
            <w:shd w:val="clear" w:color="000000" w:fill="FFFFFF"/>
            <w:noWrap/>
            <w:vAlign w:val="bottom"/>
            <w:hideMark/>
          </w:tcPr>
          <w:p w14:paraId="35ACB1C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0.377</w:t>
            </w:r>
          </w:p>
        </w:tc>
      </w:tr>
      <w:tr w:rsidR="005D1AF5" w:rsidRPr="005D1AF5" w14:paraId="445029D6"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72414D1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intermediate reticular area</w:t>
            </w:r>
          </w:p>
        </w:tc>
        <w:tc>
          <w:tcPr>
            <w:tcW w:w="498" w:type="dxa"/>
            <w:tcBorders>
              <w:top w:val="nil"/>
              <w:left w:val="nil"/>
              <w:bottom w:val="nil"/>
              <w:right w:val="nil"/>
            </w:tcBorders>
            <w:shd w:val="clear" w:color="000000" w:fill="E2EFDA"/>
            <w:noWrap/>
            <w:vAlign w:val="bottom"/>
            <w:hideMark/>
          </w:tcPr>
          <w:p w14:paraId="4E3781B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26</w:t>
            </w:r>
          </w:p>
        </w:tc>
        <w:tc>
          <w:tcPr>
            <w:tcW w:w="554" w:type="dxa"/>
            <w:tcBorders>
              <w:top w:val="nil"/>
              <w:left w:val="nil"/>
              <w:bottom w:val="nil"/>
              <w:right w:val="nil"/>
            </w:tcBorders>
            <w:shd w:val="clear" w:color="000000" w:fill="E2EFDA"/>
            <w:noWrap/>
            <w:vAlign w:val="bottom"/>
            <w:hideMark/>
          </w:tcPr>
          <w:p w14:paraId="4278F86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28</w:t>
            </w:r>
          </w:p>
        </w:tc>
        <w:tc>
          <w:tcPr>
            <w:tcW w:w="694" w:type="dxa"/>
            <w:tcBorders>
              <w:top w:val="nil"/>
              <w:left w:val="nil"/>
              <w:bottom w:val="nil"/>
              <w:right w:val="nil"/>
            </w:tcBorders>
            <w:shd w:val="clear" w:color="000000" w:fill="E2EFDA"/>
            <w:noWrap/>
            <w:vAlign w:val="bottom"/>
            <w:hideMark/>
          </w:tcPr>
          <w:p w14:paraId="35DEE2A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80</w:t>
            </w:r>
          </w:p>
        </w:tc>
        <w:tc>
          <w:tcPr>
            <w:tcW w:w="694" w:type="dxa"/>
            <w:tcBorders>
              <w:top w:val="nil"/>
              <w:left w:val="nil"/>
              <w:bottom w:val="nil"/>
              <w:right w:val="nil"/>
            </w:tcBorders>
            <w:shd w:val="clear" w:color="000000" w:fill="E2EFDA"/>
            <w:noWrap/>
            <w:vAlign w:val="bottom"/>
            <w:hideMark/>
          </w:tcPr>
          <w:p w14:paraId="42AA334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46</w:t>
            </w:r>
          </w:p>
        </w:tc>
        <w:tc>
          <w:tcPr>
            <w:tcW w:w="667" w:type="dxa"/>
            <w:tcBorders>
              <w:top w:val="nil"/>
              <w:left w:val="nil"/>
              <w:bottom w:val="nil"/>
              <w:right w:val="nil"/>
            </w:tcBorders>
            <w:shd w:val="clear" w:color="000000" w:fill="FFFFFF"/>
            <w:noWrap/>
            <w:vAlign w:val="bottom"/>
            <w:hideMark/>
          </w:tcPr>
          <w:p w14:paraId="167EFCD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0.011</w:t>
            </w:r>
          </w:p>
        </w:tc>
        <w:tc>
          <w:tcPr>
            <w:tcW w:w="751" w:type="dxa"/>
            <w:tcBorders>
              <w:top w:val="nil"/>
              <w:left w:val="nil"/>
              <w:bottom w:val="nil"/>
              <w:right w:val="single" w:sz="12" w:space="0" w:color="auto"/>
            </w:tcBorders>
            <w:shd w:val="clear" w:color="000000" w:fill="FFFFFF"/>
            <w:noWrap/>
            <w:vAlign w:val="bottom"/>
            <w:hideMark/>
          </w:tcPr>
          <w:p w14:paraId="20B7C01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0.336</w:t>
            </w:r>
          </w:p>
        </w:tc>
      </w:tr>
      <w:tr w:rsidR="005D1AF5" w:rsidRPr="005D1AF5" w14:paraId="1904751D"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5261D28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mesencephalic reticular formation</w:t>
            </w:r>
          </w:p>
        </w:tc>
        <w:tc>
          <w:tcPr>
            <w:tcW w:w="498" w:type="dxa"/>
            <w:tcBorders>
              <w:top w:val="nil"/>
              <w:left w:val="nil"/>
              <w:bottom w:val="nil"/>
              <w:right w:val="nil"/>
            </w:tcBorders>
            <w:shd w:val="clear" w:color="000000" w:fill="E2EFDA"/>
            <w:noWrap/>
            <w:vAlign w:val="bottom"/>
            <w:hideMark/>
          </w:tcPr>
          <w:p w14:paraId="0DD6727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w:t>
            </w:r>
          </w:p>
        </w:tc>
        <w:tc>
          <w:tcPr>
            <w:tcW w:w="554" w:type="dxa"/>
            <w:tcBorders>
              <w:top w:val="nil"/>
              <w:left w:val="nil"/>
              <w:bottom w:val="nil"/>
              <w:right w:val="nil"/>
            </w:tcBorders>
            <w:shd w:val="clear" w:color="000000" w:fill="E2EFDA"/>
            <w:noWrap/>
            <w:vAlign w:val="bottom"/>
            <w:hideMark/>
          </w:tcPr>
          <w:p w14:paraId="76F1140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14</w:t>
            </w:r>
          </w:p>
        </w:tc>
        <w:tc>
          <w:tcPr>
            <w:tcW w:w="694" w:type="dxa"/>
            <w:tcBorders>
              <w:top w:val="nil"/>
              <w:left w:val="nil"/>
              <w:bottom w:val="nil"/>
              <w:right w:val="nil"/>
            </w:tcBorders>
            <w:shd w:val="clear" w:color="000000" w:fill="E2EFDA"/>
            <w:noWrap/>
            <w:vAlign w:val="bottom"/>
            <w:hideMark/>
          </w:tcPr>
          <w:p w14:paraId="1999DBC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24</w:t>
            </w:r>
          </w:p>
        </w:tc>
        <w:tc>
          <w:tcPr>
            <w:tcW w:w="694" w:type="dxa"/>
            <w:tcBorders>
              <w:top w:val="nil"/>
              <w:left w:val="nil"/>
              <w:bottom w:val="nil"/>
              <w:right w:val="nil"/>
            </w:tcBorders>
            <w:shd w:val="clear" w:color="000000" w:fill="E2EFDA"/>
            <w:noWrap/>
            <w:vAlign w:val="bottom"/>
            <w:hideMark/>
          </w:tcPr>
          <w:p w14:paraId="3E916B1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667" w:type="dxa"/>
            <w:tcBorders>
              <w:top w:val="nil"/>
              <w:left w:val="nil"/>
              <w:bottom w:val="nil"/>
              <w:right w:val="nil"/>
            </w:tcBorders>
            <w:shd w:val="clear" w:color="000000" w:fill="FFFFFF"/>
            <w:noWrap/>
            <w:vAlign w:val="bottom"/>
            <w:hideMark/>
          </w:tcPr>
          <w:p w14:paraId="6BC6064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0.011</w:t>
            </w:r>
          </w:p>
        </w:tc>
        <w:tc>
          <w:tcPr>
            <w:tcW w:w="751" w:type="dxa"/>
            <w:tcBorders>
              <w:top w:val="nil"/>
              <w:left w:val="nil"/>
              <w:bottom w:val="nil"/>
              <w:right w:val="single" w:sz="12" w:space="0" w:color="auto"/>
            </w:tcBorders>
            <w:shd w:val="clear" w:color="000000" w:fill="FFFFFF"/>
            <w:noWrap/>
            <w:vAlign w:val="bottom"/>
            <w:hideMark/>
          </w:tcPr>
          <w:p w14:paraId="26EACE9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0.312</w:t>
            </w:r>
          </w:p>
        </w:tc>
      </w:tr>
      <w:tr w:rsidR="005D1AF5" w:rsidRPr="005D1AF5" w14:paraId="2A15F61E"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5B0D8F7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7th cerebellar lobule</w:t>
            </w:r>
          </w:p>
        </w:tc>
        <w:tc>
          <w:tcPr>
            <w:tcW w:w="498" w:type="dxa"/>
            <w:tcBorders>
              <w:top w:val="nil"/>
              <w:left w:val="nil"/>
              <w:bottom w:val="nil"/>
              <w:right w:val="nil"/>
            </w:tcBorders>
            <w:shd w:val="clear" w:color="000000" w:fill="E2EFDA"/>
            <w:noWrap/>
            <w:vAlign w:val="bottom"/>
            <w:hideMark/>
          </w:tcPr>
          <w:p w14:paraId="3246597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62</w:t>
            </w:r>
          </w:p>
        </w:tc>
        <w:tc>
          <w:tcPr>
            <w:tcW w:w="554" w:type="dxa"/>
            <w:tcBorders>
              <w:top w:val="nil"/>
              <w:left w:val="nil"/>
              <w:bottom w:val="nil"/>
              <w:right w:val="nil"/>
            </w:tcBorders>
            <w:shd w:val="clear" w:color="000000" w:fill="E2EFDA"/>
            <w:noWrap/>
            <w:vAlign w:val="bottom"/>
            <w:hideMark/>
          </w:tcPr>
          <w:p w14:paraId="4FE4219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22</w:t>
            </w:r>
          </w:p>
        </w:tc>
        <w:tc>
          <w:tcPr>
            <w:tcW w:w="694" w:type="dxa"/>
            <w:tcBorders>
              <w:top w:val="nil"/>
              <w:left w:val="nil"/>
              <w:bottom w:val="nil"/>
              <w:right w:val="nil"/>
            </w:tcBorders>
            <w:shd w:val="clear" w:color="000000" w:fill="E2EFDA"/>
            <w:noWrap/>
            <w:vAlign w:val="bottom"/>
            <w:hideMark/>
          </w:tcPr>
          <w:p w14:paraId="7DEAAB5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89</w:t>
            </w:r>
          </w:p>
        </w:tc>
        <w:tc>
          <w:tcPr>
            <w:tcW w:w="694" w:type="dxa"/>
            <w:tcBorders>
              <w:top w:val="nil"/>
              <w:left w:val="nil"/>
              <w:bottom w:val="nil"/>
              <w:right w:val="nil"/>
            </w:tcBorders>
            <w:shd w:val="clear" w:color="000000" w:fill="E2EFDA"/>
            <w:noWrap/>
            <w:vAlign w:val="bottom"/>
            <w:hideMark/>
          </w:tcPr>
          <w:p w14:paraId="2EBC665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000000" w:fill="FFFFFF"/>
            <w:noWrap/>
            <w:vAlign w:val="bottom"/>
            <w:hideMark/>
          </w:tcPr>
          <w:p w14:paraId="0CAE54B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0.012</w:t>
            </w:r>
          </w:p>
        </w:tc>
        <w:tc>
          <w:tcPr>
            <w:tcW w:w="751" w:type="dxa"/>
            <w:tcBorders>
              <w:top w:val="nil"/>
              <w:left w:val="nil"/>
              <w:bottom w:val="nil"/>
              <w:right w:val="single" w:sz="12" w:space="0" w:color="auto"/>
            </w:tcBorders>
            <w:shd w:val="clear" w:color="000000" w:fill="FFFFFF"/>
            <w:noWrap/>
            <w:vAlign w:val="bottom"/>
            <w:hideMark/>
          </w:tcPr>
          <w:p w14:paraId="16F402A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0.308</w:t>
            </w:r>
          </w:p>
        </w:tc>
      </w:tr>
      <w:tr w:rsidR="005D1AF5" w:rsidRPr="005D1AF5" w14:paraId="24F47FF3" w14:textId="77777777" w:rsidTr="00F16AB6">
        <w:trPr>
          <w:trHeight w:val="315"/>
        </w:trPr>
        <w:tc>
          <w:tcPr>
            <w:tcW w:w="4443" w:type="dxa"/>
            <w:tcBorders>
              <w:top w:val="nil"/>
              <w:left w:val="single" w:sz="12" w:space="0" w:color="auto"/>
              <w:bottom w:val="nil"/>
              <w:right w:val="nil"/>
            </w:tcBorders>
            <w:shd w:val="clear" w:color="000000" w:fill="D9E1F2"/>
            <w:noWrap/>
            <w:vAlign w:val="bottom"/>
            <w:hideMark/>
          </w:tcPr>
          <w:p w14:paraId="278F9AA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ventral pallidum</w:t>
            </w:r>
          </w:p>
        </w:tc>
        <w:tc>
          <w:tcPr>
            <w:tcW w:w="498" w:type="dxa"/>
            <w:tcBorders>
              <w:top w:val="nil"/>
              <w:left w:val="nil"/>
              <w:bottom w:val="nil"/>
              <w:right w:val="nil"/>
            </w:tcBorders>
            <w:shd w:val="clear" w:color="000000" w:fill="D9E1F2"/>
            <w:noWrap/>
            <w:vAlign w:val="bottom"/>
            <w:hideMark/>
          </w:tcPr>
          <w:p w14:paraId="4B2C52D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w:t>
            </w:r>
          </w:p>
        </w:tc>
        <w:tc>
          <w:tcPr>
            <w:tcW w:w="554" w:type="dxa"/>
            <w:tcBorders>
              <w:top w:val="nil"/>
              <w:left w:val="nil"/>
              <w:bottom w:val="nil"/>
              <w:right w:val="nil"/>
            </w:tcBorders>
            <w:shd w:val="clear" w:color="000000" w:fill="D9E1F2"/>
            <w:noWrap/>
            <w:vAlign w:val="bottom"/>
            <w:hideMark/>
          </w:tcPr>
          <w:p w14:paraId="7E72734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21</w:t>
            </w:r>
          </w:p>
        </w:tc>
        <w:tc>
          <w:tcPr>
            <w:tcW w:w="694" w:type="dxa"/>
            <w:tcBorders>
              <w:top w:val="nil"/>
              <w:left w:val="nil"/>
              <w:bottom w:val="nil"/>
              <w:right w:val="nil"/>
            </w:tcBorders>
            <w:shd w:val="clear" w:color="000000" w:fill="D9E1F2"/>
            <w:noWrap/>
            <w:vAlign w:val="bottom"/>
            <w:hideMark/>
          </w:tcPr>
          <w:p w14:paraId="07BCF94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000000" w:fill="D9E1F2"/>
            <w:noWrap/>
            <w:vAlign w:val="bottom"/>
            <w:hideMark/>
          </w:tcPr>
          <w:p w14:paraId="77B30EB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000000" w:fill="FFFFFF"/>
            <w:noWrap/>
            <w:vAlign w:val="bottom"/>
            <w:hideMark/>
          </w:tcPr>
          <w:p w14:paraId="2B47CBE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0.013</w:t>
            </w:r>
          </w:p>
        </w:tc>
        <w:tc>
          <w:tcPr>
            <w:tcW w:w="751" w:type="dxa"/>
            <w:tcBorders>
              <w:top w:val="nil"/>
              <w:left w:val="nil"/>
              <w:bottom w:val="nil"/>
              <w:right w:val="single" w:sz="12" w:space="0" w:color="auto"/>
            </w:tcBorders>
            <w:shd w:val="clear" w:color="000000" w:fill="FFFFFF"/>
            <w:noWrap/>
            <w:vAlign w:val="bottom"/>
            <w:hideMark/>
          </w:tcPr>
          <w:p w14:paraId="7C6760A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0.283</w:t>
            </w:r>
          </w:p>
        </w:tc>
      </w:tr>
      <w:tr w:rsidR="005D1AF5" w:rsidRPr="005D1AF5" w14:paraId="3E3F5D7B"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52DD629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pontine reticular nucleus caudal</w:t>
            </w:r>
          </w:p>
        </w:tc>
        <w:tc>
          <w:tcPr>
            <w:tcW w:w="498" w:type="dxa"/>
            <w:tcBorders>
              <w:top w:val="nil"/>
              <w:left w:val="nil"/>
              <w:bottom w:val="nil"/>
              <w:right w:val="nil"/>
            </w:tcBorders>
            <w:shd w:val="clear" w:color="000000" w:fill="E2EFDA"/>
            <w:noWrap/>
            <w:vAlign w:val="bottom"/>
            <w:hideMark/>
          </w:tcPr>
          <w:p w14:paraId="121D435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554" w:type="dxa"/>
            <w:tcBorders>
              <w:top w:val="nil"/>
              <w:left w:val="nil"/>
              <w:bottom w:val="nil"/>
              <w:right w:val="nil"/>
            </w:tcBorders>
            <w:shd w:val="clear" w:color="000000" w:fill="E2EFDA"/>
            <w:noWrap/>
            <w:vAlign w:val="bottom"/>
            <w:hideMark/>
          </w:tcPr>
          <w:p w14:paraId="07ACD7F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12</w:t>
            </w:r>
          </w:p>
        </w:tc>
        <w:tc>
          <w:tcPr>
            <w:tcW w:w="694" w:type="dxa"/>
            <w:tcBorders>
              <w:top w:val="nil"/>
              <w:left w:val="nil"/>
              <w:bottom w:val="nil"/>
              <w:right w:val="nil"/>
            </w:tcBorders>
            <w:shd w:val="clear" w:color="000000" w:fill="E2EFDA"/>
            <w:noWrap/>
            <w:vAlign w:val="bottom"/>
            <w:hideMark/>
          </w:tcPr>
          <w:p w14:paraId="0CE6E30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61</w:t>
            </w:r>
          </w:p>
        </w:tc>
        <w:tc>
          <w:tcPr>
            <w:tcW w:w="694" w:type="dxa"/>
            <w:tcBorders>
              <w:top w:val="nil"/>
              <w:left w:val="nil"/>
              <w:bottom w:val="nil"/>
              <w:right w:val="nil"/>
            </w:tcBorders>
            <w:shd w:val="clear" w:color="000000" w:fill="E2EFDA"/>
            <w:noWrap/>
            <w:vAlign w:val="bottom"/>
            <w:hideMark/>
          </w:tcPr>
          <w:p w14:paraId="10A0160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12</w:t>
            </w:r>
          </w:p>
        </w:tc>
        <w:tc>
          <w:tcPr>
            <w:tcW w:w="667" w:type="dxa"/>
            <w:tcBorders>
              <w:top w:val="nil"/>
              <w:left w:val="nil"/>
              <w:bottom w:val="nil"/>
              <w:right w:val="nil"/>
            </w:tcBorders>
            <w:shd w:val="clear" w:color="000000" w:fill="FFFFFF"/>
            <w:noWrap/>
            <w:vAlign w:val="bottom"/>
            <w:hideMark/>
          </w:tcPr>
          <w:p w14:paraId="687AC56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0.014</w:t>
            </w:r>
          </w:p>
        </w:tc>
        <w:tc>
          <w:tcPr>
            <w:tcW w:w="751" w:type="dxa"/>
            <w:tcBorders>
              <w:top w:val="nil"/>
              <w:left w:val="nil"/>
              <w:bottom w:val="nil"/>
              <w:right w:val="single" w:sz="12" w:space="0" w:color="auto"/>
            </w:tcBorders>
            <w:shd w:val="clear" w:color="000000" w:fill="FFFFFF"/>
            <w:noWrap/>
            <w:vAlign w:val="bottom"/>
            <w:hideMark/>
          </w:tcPr>
          <w:p w14:paraId="48F370E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0.342</w:t>
            </w:r>
          </w:p>
        </w:tc>
      </w:tr>
      <w:tr w:rsidR="005D1AF5" w:rsidRPr="005D1AF5" w14:paraId="58395C3C"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1FF2126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crus of ansiform lobule</w:t>
            </w:r>
          </w:p>
        </w:tc>
        <w:tc>
          <w:tcPr>
            <w:tcW w:w="498" w:type="dxa"/>
            <w:tcBorders>
              <w:top w:val="nil"/>
              <w:left w:val="nil"/>
              <w:bottom w:val="nil"/>
              <w:right w:val="nil"/>
            </w:tcBorders>
            <w:shd w:val="clear" w:color="000000" w:fill="E2EFDA"/>
            <w:noWrap/>
            <w:vAlign w:val="bottom"/>
            <w:hideMark/>
          </w:tcPr>
          <w:p w14:paraId="24B991C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24</w:t>
            </w:r>
          </w:p>
        </w:tc>
        <w:tc>
          <w:tcPr>
            <w:tcW w:w="554" w:type="dxa"/>
            <w:tcBorders>
              <w:top w:val="nil"/>
              <w:left w:val="nil"/>
              <w:bottom w:val="nil"/>
              <w:right w:val="nil"/>
            </w:tcBorders>
            <w:shd w:val="clear" w:color="000000" w:fill="E2EFDA"/>
            <w:noWrap/>
            <w:vAlign w:val="bottom"/>
            <w:hideMark/>
          </w:tcPr>
          <w:p w14:paraId="7E1B33C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16</w:t>
            </w:r>
          </w:p>
        </w:tc>
        <w:tc>
          <w:tcPr>
            <w:tcW w:w="694" w:type="dxa"/>
            <w:tcBorders>
              <w:top w:val="nil"/>
              <w:left w:val="nil"/>
              <w:bottom w:val="nil"/>
              <w:right w:val="nil"/>
            </w:tcBorders>
            <w:shd w:val="clear" w:color="000000" w:fill="E2EFDA"/>
            <w:noWrap/>
            <w:vAlign w:val="bottom"/>
            <w:hideMark/>
          </w:tcPr>
          <w:p w14:paraId="749E05A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86</w:t>
            </w:r>
          </w:p>
        </w:tc>
        <w:tc>
          <w:tcPr>
            <w:tcW w:w="694" w:type="dxa"/>
            <w:tcBorders>
              <w:top w:val="nil"/>
              <w:left w:val="nil"/>
              <w:bottom w:val="nil"/>
              <w:right w:val="nil"/>
            </w:tcBorders>
            <w:shd w:val="clear" w:color="000000" w:fill="E2EFDA"/>
            <w:noWrap/>
            <w:vAlign w:val="bottom"/>
            <w:hideMark/>
          </w:tcPr>
          <w:p w14:paraId="6D4B9F8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37</w:t>
            </w:r>
          </w:p>
        </w:tc>
        <w:tc>
          <w:tcPr>
            <w:tcW w:w="667" w:type="dxa"/>
            <w:tcBorders>
              <w:top w:val="nil"/>
              <w:left w:val="nil"/>
              <w:bottom w:val="nil"/>
              <w:right w:val="nil"/>
            </w:tcBorders>
            <w:shd w:val="clear" w:color="000000" w:fill="FFFFFF"/>
            <w:noWrap/>
            <w:vAlign w:val="bottom"/>
            <w:hideMark/>
          </w:tcPr>
          <w:p w14:paraId="0933B90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0.014</w:t>
            </w:r>
          </w:p>
        </w:tc>
        <w:tc>
          <w:tcPr>
            <w:tcW w:w="751" w:type="dxa"/>
            <w:tcBorders>
              <w:top w:val="nil"/>
              <w:left w:val="nil"/>
              <w:bottom w:val="nil"/>
              <w:right w:val="single" w:sz="12" w:space="0" w:color="auto"/>
            </w:tcBorders>
            <w:shd w:val="clear" w:color="000000" w:fill="FFFFFF"/>
            <w:noWrap/>
            <w:vAlign w:val="bottom"/>
            <w:hideMark/>
          </w:tcPr>
          <w:p w14:paraId="204D802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0.351</w:t>
            </w:r>
          </w:p>
        </w:tc>
      </w:tr>
      <w:tr w:rsidR="005D1AF5" w:rsidRPr="005D1AF5" w14:paraId="28DEA1B8"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2B94595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spinal trigeminal nuclear area</w:t>
            </w:r>
          </w:p>
        </w:tc>
        <w:tc>
          <w:tcPr>
            <w:tcW w:w="498" w:type="dxa"/>
            <w:tcBorders>
              <w:top w:val="nil"/>
              <w:left w:val="nil"/>
              <w:bottom w:val="nil"/>
              <w:right w:val="nil"/>
            </w:tcBorders>
            <w:shd w:val="clear" w:color="000000" w:fill="E2EFDA"/>
            <w:noWrap/>
            <w:vAlign w:val="bottom"/>
            <w:hideMark/>
          </w:tcPr>
          <w:p w14:paraId="7535306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28</w:t>
            </w:r>
          </w:p>
        </w:tc>
        <w:tc>
          <w:tcPr>
            <w:tcW w:w="554" w:type="dxa"/>
            <w:tcBorders>
              <w:top w:val="nil"/>
              <w:left w:val="nil"/>
              <w:bottom w:val="nil"/>
              <w:right w:val="nil"/>
            </w:tcBorders>
            <w:shd w:val="clear" w:color="000000" w:fill="E2EFDA"/>
            <w:noWrap/>
            <w:vAlign w:val="bottom"/>
            <w:hideMark/>
          </w:tcPr>
          <w:p w14:paraId="148DF32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19</w:t>
            </w:r>
          </w:p>
        </w:tc>
        <w:tc>
          <w:tcPr>
            <w:tcW w:w="694" w:type="dxa"/>
            <w:tcBorders>
              <w:top w:val="nil"/>
              <w:left w:val="nil"/>
              <w:bottom w:val="nil"/>
              <w:right w:val="nil"/>
            </w:tcBorders>
            <w:shd w:val="clear" w:color="000000" w:fill="E2EFDA"/>
            <w:noWrap/>
            <w:vAlign w:val="bottom"/>
            <w:hideMark/>
          </w:tcPr>
          <w:p w14:paraId="24B5C0A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44</w:t>
            </w:r>
          </w:p>
        </w:tc>
        <w:tc>
          <w:tcPr>
            <w:tcW w:w="694" w:type="dxa"/>
            <w:tcBorders>
              <w:top w:val="nil"/>
              <w:left w:val="nil"/>
              <w:bottom w:val="nil"/>
              <w:right w:val="nil"/>
            </w:tcBorders>
            <w:shd w:val="clear" w:color="000000" w:fill="E2EFDA"/>
            <w:noWrap/>
            <w:vAlign w:val="bottom"/>
            <w:hideMark/>
          </w:tcPr>
          <w:p w14:paraId="6BACF4A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15</w:t>
            </w:r>
          </w:p>
        </w:tc>
        <w:tc>
          <w:tcPr>
            <w:tcW w:w="667" w:type="dxa"/>
            <w:tcBorders>
              <w:top w:val="nil"/>
              <w:left w:val="nil"/>
              <w:bottom w:val="nil"/>
              <w:right w:val="nil"/>
            </w:tcBorders>
            <w:shd w:val="clear" w:color="000000" w:fill="FFFFFF"/>
            <w:noWrap/>
            <w:vAlign w:val="bottom"/>
            <w:hideMark/>
          </w:tcPr>
          <w:p w14:paraId="65327BA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0.015</w:t>
            </w:r>
          </w:p>
        </w:tc>
        <w:tc>
          <w:tcPr>
            <w:tcW w:w="751" w:type="dxa"/>
            <w:tcBorders>
              <w:top w:val="nil"/>
              <w:left w:val="nil"/>
              <w:bottom w:val="nil"/>
              <w:right w:val="single" w:sz="12" w:space="0" w:color="auto"/>
            </w:tcBorders>
            <w:shd w:val="clear" w:color="000000" w:fill="FFFFFF"/>
            <w:noWrap/>
            <w:vAlign w:val="bottom"/>
            <w:hideMark/>
          </w:tcPr>
          <w:p w14:paraId="5CBF103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0.337</w:t>
            </w:r>
          </w:p>
        </w:tc>
      </w:tr>
      <w:tr w:rsidR="005D1AF5" w:rsidRPr="005D1AF5" w14:paraId="105055B9"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7FEED41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gigantocelllaris reticular area</w:t>
            </w:r>
          </w:p>
        </w:tc>
        <w:tc>
          <w:tcPr>
            <w:tcW w:w="498" w:type="dxa"/>
            <w:tcBorders>
              <w:top w:val="nil"/>
              <w:left w:val="nil"/>
              <w:bottom w:val="nil"/>
              <w:right w:val="nil"/>
            </w:tcBorders>
            <w:shd w:val="clear" w:color="000000" w:fill="E2EFDA"/>
            <w:noWrap/>
            <w:vAlign w:val="bottom"/>
            <w:hideMark/>
          </w:tcPr>
          <w:p w14:paraId="084BD57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15</w:t>
            </w:r>
          </w:p>
        </w:tc>
        <w:tc>
          <w:tcPr>
            <w:tcW w:w="554" w:type="dxa"/>
            <w:tcBorders>
              <w:top w:val="nil"/>
              <w:left w:val="nil"/>
              <w:bottom w:val="nil"/>
              <w:right w:val="nil"/>
            </w:tcBorders>
            <w:shd w:val="clear" w:color="000000" w:fill="E2EFDA"/>
            <w:noWrap/>
            <w:vAlign w:val="bottom"/>
            <w:hideMark/>
          </w:tcPr>
          <w:p w14:paraId="604A19E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17</w:t>
            </w:r>
          </w:p>
        </w:tc>
        <w:tc>
          <w:tcPr>
            <w:tcW w:w="694" w:type="dxa"/>
            <w:tcBorders>
              <w:top w:val="nil"/>
              <w:left w:val="nil"/>
              <w:bottom w:val="nil"/>
              <w:right w:val="nil"/>
            </w:tcBorders>
            <w:shd w:val="clear" w:color="000000" w:fill="E2EFDA"/>
            <w:noWrap/>
            <w:vAlign w:val="bottom"/>
            <w:hideMark/>
          </w:tcPr>
          <w:p w14:paraId="15D1095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75</w:t>
            </w:r>
          </w:p>
        </w:tc>
        <w:tc>
          <w:tcPr>
            <w:tcW w:w="694" w:type="dxa"/>
            <w:tcBorders>
              <w:top w:val="nil"/>
              <w:left w:val="nil"/>
              <w:bottom w:val="nil"/>
              <w:right w:val="nil"/>
            </w:tcBorders>
            <w:shd w:val="clear" w:color="000000" w:fill="E2EFDA"/>
            <w:noWrap/>
            <w:vAlign w:val="bottom"/>
            <w:hideMark/>
          </w:tcPr>
          <w:p w14:paraId="0F61091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51</w:t>
            </w:r>
          </w:p>
        </w:tc>
        <w:tc>
          <w:tcPr>
            <w:tcW w:w="667" w:type="dxa"/>
            <w:tcBorders>
              <w:top w:val="nil"/>
              <w:left w:val="nil"/>
              <w:bottom w:val="nil"/>
              <w:right w:val="nil"/>
            </w:tcBorders>
            <w:shd w:val="clear" w:color="000000" w:fill="FFFFFF"/>
            <w:noWrap/>
            <w:vAlign w:val="bottom"/>
            <w:hideMark/>
          </w:tcPr>
          <w:p w14:paraId="18A62B5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0.016</w:t>
            </w:r>
          </w:p>
        </w:tc>
        <w:tc>
          <w:tcPr>
            <w:tcW w:w="751" w:type="dxa"/>
            <w:tcBorders>
              <w:top w:val="nil"/>
              <w:left w:val="nil"/>
              <w:bottom w:val="nil"/>
              <w:right w:val="single" w:sz="12" w:space="0" w:color="auto"/>
            </w:tcBorders>
            <w:shd w:val="clear" w:color="000000" w:fill="FFFFFF"/>
            <w:noWrap/>
            <w:vAlign w:val="bottom"/>
            <w:hideMark/>
          </w:tcPr>
          <w:p w14:paraId="39DA8C9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0.312</w:t>
            </w:r>
          </w:p>
        </w:tc>
      </w:tr>
      <w:tr w:rsidR="005D1AF5" w:rsidRPr="005D1AF5" w14:paraId="6EE1CEFF" w14:textId="77777777" w:rsidTr="00F16AB6">
        <w:trPr>
          <w:trHeight w:val="315"/>
        </w:trPr>
        <w:tc>
          <w:tcPr>
            <w:tcW w:w="4443" w:type="dxa"/>
            <w:tcBorders>
              <w:top w:val="nil"/>
              <w:left w:val="single" w:sz="12" w:space="0" w:color="auto"/>
              <w:bottom w:val="nil"/>
              <w:right w:val="nil"/>
            </w:tcBorders>
            <w:shd w:val="clear" w:color="000000" w:fill="D9E1F2"/>
            <w:noWrap/>
            <w:vAlign w:val="bottom"/>
            <w:hideMark/>
          </w:tcPr>
          <w:p w14:paraId="74F55E0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caudal piriform ctx</w:t>
            </w:r>
          </w:p>
        </w:tc>
        <w:tc>
          <w:tcPr>
            <w:tcW w:w="498" w:type="dxa"/>
            <w:tcBorders>
              <w:top w:val="nil"/>
              <w:left w:val="nil"/>
              <w:bottom w:val="nil"/>
              <w:right w:val="nil"/>
            </w:tcBorders>
            <w:shd w:val="clear" w:color="000000" w:fill="D9E1F2"/>
            <w:noWrap/>
            <w:vAlign w:val="bottom"/>
            <w:hideMark/>
          </w:tcPr>
          <w:p w14:paraId="0424A80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23</w:t>
            </w:r>
          </w:p>
        </w:tc>
        <w:tc>
          <w:tcPr>
            <w:tcW w:w="554" w:type="dxa"/>
            <w:tcBorders>
              <w:top w:val="nil"/>
              <w:left w:val="nil"/>
              <w:bottom w:val="nil"/>
              <w:right w:val="nil"/>
            </w:tcBorders>
            <w:shd w:val="clear" w:color="000000" w:fill="D9E1F2"/>
            <w:noWrap/>
            <w:vAlign w:val="bottom"/>
            <w:hideMark/>
          </w:tcPr>
          <w:p w14:paraId="0D4FEA7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23</w:t>
            </w:r>
          </w:p>
        </w:tc>
        <w:tc>
          <w:tcPr>
            <w:tcW w:w="694" w:type="dxa"/>
            <w:tcBorders>
              <w:top w:val="nil"/>
              <w:left w:val="nil"/>
              <w:bottom w:val="nil"/>
              <w:right w:val="nil"/>
            </w:tcBorders>
            <w:shd w:val="clear" w:color="000000" w:fill="D9E1F2"/>
            <w:noWrap/>
            <w:vAlign w:val="bottom"/>
            <w:hideMark/>
          </w:tcPr>
          <w:p w14:paraId="4DE1C43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24</w:t>
            </w:r>
          </w:p>
        </w:tc>
        <w:tc>
          <w:tcPr>
            <w:tcW w:w="694" w:type="dxa"/>
            <w:tcBorders>
              <w:top w:val="nil"/>
              <w:left w:val="nil"/>
              <w:bottom w:val="nil"/>
              <w:right w:val="nil"/>
            </w:tcBorders>
            <w:shd w:val="clear" w:color="000000" w:fill="D9E1F2"/>
            <w:noWrap/>
            <w:vAlign w:val="bottom"/>
            <w:hideMark/>
          </w:tcPr>
          <w:p w14:paraId="69318A0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w:t>
            </w:r>
          </w:p>
        </w:tc>
        <w:tc>
          <w:tcPr>
            <w:tcW w:w="667" w:type="dxa"/>
            <w:tcBorders>
              <w:top w:val="nil"/>
              <w:left w:val="nil"/>
              <w:bottom w:val="nil"/>
              <w:right w:val="nil"/>
            </w:tcBorders>
            <w:shd w:val="clear" w:color="000000" w:fill="FFFFFF"/>
            <w:noWrap/>
            <w:vAlign w:val="bottom"/>
            <w:hideMark/>
          </w:tcPr>
          <w:p w14:paraId="2C885D9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0.016</w:t>
            </w:r>
          </w:p>
        </w:tc>
        <w:tc>
          <w:tcPr>
            <w:tcW w:w="751" w:type="dxa"/>
            <w:tcBorders>
              <w:top w:val="nil"/>
              <w:left w:val="nil"/>
              <w:bottom w:val="nil"/>
              <w:right w:val="single" w:sz="12" w:space="0" w:color="auto"/>
            </w:tcBorders>
            <w:shd w:val="clear" w:color="000000" w:fill="FFFFFF"/>
            <w:noWrap/>
            <w:vAlign w:val="bottom"/>
            <w:hideMark/>
          </w:tcPr>
          <w:p w14:paraId="067C700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0.292</w:t>
            </w:r>
          </w:p>
        </w:tc>
      </w:tr>
      <w:tr w:rsidR="005D1AF5" w:rsidRPr="005D1AF5" w14:paraId="3CF70423"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67CEF76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 xml:space="preserve">dorsal raphe </w:t>
            </w:r>
          </w:p>
        </w:tc>
        <w:tc>
          <w:tcPr>
            <w:tcW w:w="498" w:type="dxa"/>
            <w:tcBorders>
              <w:top w:val="nil"/>
              <w:left w:val="nil"/>
              <w:bottom w:val="nil"/>
              <w:right w:val="nil"/>
            </w:tcBorders>
            <w:shd w:val="clear" w:color="000000" w:fill="E2EFDA"/>
            <w:noWrap/>
            <w:vAlign w:val="bottom"/>
            <w:hideMark/>
          </w:tcPr>
          <w:p w14:paraId="09F64AD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000000" w:fill="E2EFDA"/>
            <w:noWrap/>
            <w:vAlign w:val="bottom"/>
            <w:hideMark/>
          </w:tcPr>
          <w:p w14:paraId="48A1EFD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25</w:t>
            </w:r>
          </w:p>
        </w:tc>
        <w:tc>
          <w:tcPr>
            <w:tcW w:w="694" w:type="dxa"/>
            <w:tcBorders>
              <w:top w:val="nil"/>
              <w:left w:val="nil"/>
              <w:bottom w:val="nil"/>
              <w:right w:val="nil"/>
            </w:tcBorders>
            <w:shd w:val="clear" w:color="000000" w:fill="E2EFDA"/>
            <w:noWrap/>
            <w:vAlign w:val="bottom"/>
            <w:hideMark/>
          </w:tcPr>
          <w:p w14:paraId="077A43B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57</w:t>
            </w:r>
          </w:p>
        </w:tc>
        <w:tc>
          <w:tcPr>
            <w:tcW w:w="694" w:type="dxa"/>
            <w:tcBorders>
              <w:top w:val="nil"/>
              <w:left w:val="nil"/>
              <w:bottom w:val="nil"/>
              <w:right w:val="nil"/>
            </w:tcBorders>
            <w:shd w:val="clear" w:color="000000" w:fill="E2EFDA"/>
            <w:noWrap/>
            <w:vAlign w:val="bottom"/>
            <w:hideMark/>
          </w:tcPr>
          <w:p w14:paraId="7883FFE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w:t>
            </w:r>
          </w:p>
        </w:tc>
        <w:tc>
          <w:tcPr>
            <w:tcW w:w="667" w:type="dxa"/>
            <w:tcBorders>
              <w:top w:val="nil"/>
              <w:left w:val="nil"/>
              <w:bottom w:val="nil"/>
              <w:right w:val="nil"/>
            </w:tcBorders>
            <w:shd w:val="clear" w:color="000000" w:fill="FFFFFF"/>
            <w:noWrap/>
            <w:vAlign w:val="bottom"/>
            <w:hideMark/>
          </w:tcPr>
          <w:p w14:paraId="7AFCD42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0.017</w:t>
            </w:r>
          </w:p>
        </w:tc>
        <w:tc>
          <w:tcPr>
            <w:tcW w:w="751" w:type="dxa"/>
            <w:tcBorders>
              <w:top w:val="nil"/>
              <w:left w:val="nil"/>
              <w:bottom w:val="nil"/>
              <w:right w:val="single" w:sz="12" w:space="0" w:color="auto"/>
            </w:tcBorders>
            <w:shd w:val="clear" w:color="000000" w:fill="FFFFFF"/>
            <w:noWrap/>
            <w:vAlign w:val="bottom"/>
            <w:hideMark/>
          </w:tcPr>
          <w:p w14:paraId="5064900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0.299</w:t>
            </w:r>
          </w:p>
        </w:tc>
      </w:tr>
      <w:tr w:rsidR="005D1AF5" w:rsidRPr="005D1AF5" w14:paraId="65B6DBCD"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6B667C2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cuneate area</w:t>
            </w:r>
          </w:p>
        </w:tc>
        <w:tc>
          <w:tcPr>
            <w:tcW w:w="498" w:type="dxa"/>
            <w:tcBorders>
              <w:top w:val="nil"/>
              <w:left w:val="nil"/>
              <w:bottom w:val="nil"/>
              <w:right w:val="nil"/>
            </w:tcBorders>
            <w:shd w:val="clear" w:color="000000" w:fill="E2EFDA"/>
            <w:noWrap/>
            <w:vAlign w:val="bottom"/>
            <w:hideMark/>
          </w:tcPr>
          <w:p w14:paraId="55B5719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000000" w:fill="E2EFDA"/>
            <w:noWrap/>
            <w:vAlign w:val="bottom"/>
            <w:hideMark/>
          </w:tcPr>
          <w:p w14:paraId="2CD3286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w:t>
            </w:r>
          </w:p>
        </w:tc>
        <w:tc>
          <w:tcPr>
            <w:tcW w:w="694" w:type="dxa"/>
            <w:tcBorders>
              <w:top w:val="nil"/>
              <w:left w:val="nil"/>
              <w:bottom w:val="nil"/>
              <w:right w:val="nil"/>
            </w:tcBorders>
            <w:shd w:val="clear" w:color="000000" w:fill="E2EFDA"/>
            <w:noWrap/>
            <w:vAlign w:val="bottom"/>
            <w:hideMark/>
          </w:tcPr>
          <w:p w14:paraId="3BC12DD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64</w:t>
            </w:r>
          </w:p>
        </w:tc>
        <w:tc>
          <w:tcPr>
            <w:tcW w:w="694" w:type="dxa"/>
            <w:tcBorders>
              <w:top w:val="nil"/>
              <w:left w:val="nil"/>
              <w:bottom w:val="nil"/>
              <w:right w:val="nil"/>
            </w:tcBorders>
            <w:shd w:val="clear" w:color="000000" w:fill="E2EFDA"/>
            <w:noWrap/>
            <w:vAlign w:val="bottom"/>
            <w:hideMark/>
          </w:tcPr>
          <w:p w14:paraId="7D085CB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000000" w:fill="FFFFFF"/>
            <w:noWrap/>
            <w:vAlign w:val="bottom"/>
            <w:hideMark/>
          </w:tcPr>
          <w:p w14:paraId="44D9702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0.017</w:t>
            </w:r>
          </w:p>
        </w:tc>
        <w:tc>
          <w:tcPr>
            <w:tcW w:w="751" w:type="dxa"/>
            <w:tcBorders>
              <w:top w:val="nil"/>
              <w:left w:val="nil"/>
              <w:bottom w:val="nil"/>
              <w:right w:val="single" w:sz="12" w:space="0" w:color="auto"/>
            </w:tcBorders>
            <w:shd w:val="clear" w:color="000000" w:fill="FFFFFF"/>
            <w:noWrap/>
            <w:vAlign w:val="bottom"/>
            <w:hideMark/>
          </w:tcPr>
          <w:p w14:paraId="64B097A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0.325</w:t>
            </w:r>
          </w:p>
        </w:tc>
      </w:tr>
      <w:tr w:rsidR="005D1AF5" w:rsidRPr="005D1AF5" w14:paraId="06C5440D"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331B242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4th cerebellar lobule</w:t>
            </w:r>
          </w:p>
        </w:tc>
        <w:tc>
          <w:tcPr>
            <w:tcW w:w="498" w:type="dxa"/>
            <w:tcBorders>
              <w:top w:val="nil"/>
              <w:left w:val="nil"/>
              <w:bottom w:val="nil"/>
              <w:right w:val="nil"/>
            </w:tcBorders>
            <w:shd w:val="clear" w:color="000000" w:fill="E2EFDA"/>
            <w:noWrap/>
            <w:vAlign w:val="bottom"/>
            <w:hideMark/>
          </w:tcPr>
          <w:p w14:paraId="334706D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000000" w:fill="E2EFDA"/>
            <w:noWrap/>
            <w:vAlign w:val="bottom"/>
            <w:hideMark/>
          </w:tcPr>
          <w:p w14:paraId="46DD7C8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w:t>
            </w:r>
          </w:p>
        </w:tc>
        <w:tc>
          <w:tcPr>
            <w:tcW w:w="694" w:type="dxa"/>
            <w:tcBorders>
              <w:top w:val="nil"/>
              <w:left w:val="nil"/>
              <w:bottom w:val="nil"/>
              <w:right w:val="nil"/>
            </w:tcBorders>
            <w:shd w:val="clear" w:color="000000" w:fill="E2EFDA"/>
            <w:noWrap/>
            <w:vAlign w:val="bottom"/>
            <w:hideMark/>
          </w:tcPr>
          <w:p w14:paraId="39FF49D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46</w:t>
            </w:r>
          </w:p>
        </w:tc>
        <w:tc>
          <w:tcPr>
            <w:tcW w:w="694" w:type="dxa"/>
            <w:tcBorders>
              <w:top w:val="nil"/>
              <w:left w:val="nil"/>
              <w:bottom w:val="nil"/>
              <w:right w:val="nil"/>
            </w:tcBorders>
            <w:shd w:val="clear" w:color="000000" w:fill="E2EFDA"/>
            <w:noWrap/>
            <w:vAlign w:val="bottom"/>
            <w:hideMark/>
          </w:tcPr>
          <w:p w14:paraId="11C1A90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15</w:t>
            </w:r>
          </w:p>
        </w:tc>
        <w:tc>
          <w:tcPr>
            <w:tcW w:w="667" w:type="dxa"/>
            <w:tcBorders>
              <w:top w:val="nil"/>
              <w:left w:val="nil"/>
              <w:bottom w:val="nil"/>
              <w:right w:val="nil"/>
            </w:tcBorders>
            <w:shd w:val="clear" w:color="000000" w:fill="FFFFFF"/>
            <w:noWrap/>
            <w:vAlign w:val="bottom"/>
            <w:hideMark/>
          </w:tcPr>
          <w:p w14:paraId="4D7E7A8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0.018</w:t>
            </w:r>
          </w:p>
        </w:tc>
        <w:tc>
          <w:tcPr>
            <w:tcW w:w="751" w:type="dxa"/>
            <w:tcBorders>
              <w:top w:val="nil"/>
              <w:left w:val="nil"/>
              <w:bottom w:val="nil"/>
              <w:right w:val="single" w:sz="12" w:space="0" w:color="auto"/>
            </w:tcBorders>
            <w:shd w:val="clear" w:color="000000" w:fill="FFFFFF"/>
            <w:noWrap/>
            <w:vAlign w:val="bottom"/>
            <w:hideMark/>
          </w:tcPr>
          <w:p w14:paraId="082ECEE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0.311</w:t>
            </w:r>
          </w:p>
        </w:tc>
      </w:tr>
      <w:tr w:rsidR="005D1AF5" w:rsidRPr="005D1AF5" w14:paraId="2857ECE6"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58D0540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pontine area</w:t>
            </w:r>
          </w:p>
        </w:tc>
        <w:tc>
          <w:tcPr>
            <w:tcW w:w="498" w:type="dxa"/>
            <w:tcBorders>
              <w:top w:val="nil"/>
              <w:left w:val="nil"/>
              <w:bottom w:val="nil"/>
              <w:right w:val="nil"/>
            </w:tcBorders>
            <w:shd w:val="clear" w:color="000000" w:fill="E2EFDA"/>
            <w:noWrap/>
            <w:vAlign w:val="bottom"/>
            <w:hideMark/>
          </w:tcPr>
          <w:p w14:paraId="4B3572C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554" w:type="dxa"/>
            <w:tcBorders>
              <w:top w:val="nil"/>
              <w:left w:val="nil"/>
              <w:bottom w:val="nil"/>
              <w:right w:val="nil"/>
            </w:tcBorders>
            <w:shd w:val="clear" w:color="000000" w:fill="E2EFDA"/>
            <w:noWrap/>
            <w:vAlign w:val="bottom"/>
            <w:hideMark/>
          </w:tcPr>
          <w:p w14:paraId="5C821AE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32</w:t>
            </w:r>
          </w:p>
        </w:tc>
        <w:tc>
          <w:tcPr>
            <w:tcW w:w="694" w:type="dxa"/>
            <w:tcBorders>
              <w:top w:val="nil"/>
              <w:left w:val="nil"/>
              <w:bottom w:val="nil"/>
              <w:right w:val="nil"/>
            </w:tcBorders>
            <w:shd w:val="clear" w:color="000000" w:fill="E2EFDA"/>
            <w:noWrap/>
            <w:vAlign w:val="bottom"/>
            <w:hideMark/>
          </w:tcPr>
          <w:p w14:paraId="064E25F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51</w:t>
            </w:r>
          </w:p>
        </w:tc>
        <w:tc>
          <w:tcPr>
            <w:tcW w:w="694" w:type="dxa"/>
            <w:tcBorders>
              <w:top w:val="nil"/>
              <w:left w:val="nil"/>
              <w:bottom w:val="nil"/>
              <w:right w:val="nil"/>
            </w:tcBorders>
            <w:shd w:val="clear" w:color="000000" w:fill="E2EFDA"/>
            <w:noWrap/>
            <w:vAlign w:val="bottom"/>
            <w:hideMark/>
          </w:tcPr>
          <w:p w14:paraId="7F137B1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000000" w:fill="FFFFFF"/>
            <w:noWrap/>
            <w:vAlign w:val="bottom"/>
            <w:hideMark/>
          </w:tcPr>
          <w:p w14:paraId="29657BE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0.022</w:t>
            </w:r>
          </w:p>
        </w:tc>
        <w:tc>
          <w:tcPr>
            <w:tcW w:w="751" w:type="dxa"/>
            <w:tcBorders>
              <w:top w:val="nil"/>
              <w:left w:val="nil"/>
              <w:bottom w:val="nil"/>
              <w:right w:val="single" w:sz="12" w:space="0" w:color="auto"/>
            </w:tcBorders>
            <w:shd w:val="clear" w:color="000000" w:fill="FFFFFF"/>
            <w:noWrap/>
            <w:vAlign w:val="bottom"/>
            <w:hideMark/>
          </w:tcPr>
          <w:p w14:paraId="354EBA9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0.306</w:t>
            </w:r>
          </w:p>
        </w:tc>
      </w:tr>
      <w:tr w:rsidR="005D1AF5" w:rsidRPr="005D1AF5" w14:paraId="5ED012E8"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5027EB1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paramedian lobule</w:t>
            </w:r>
          </w:p>
        </w:tc>
        <w:tc>
          <w:tcPr>
            <w:tcW w:w="498" w:type="dxa"/>
            <w:tcBorders>
              <w:top w:val="nil"/>
              <w:left w:val="nil"/>
              <w:bottom w:val="nil"/>
              <w:right w:val="nil"/>
            </w:tcBorders>
            <w:shd w:val="clear" w:color="000000" w:fill="E2EFDA"/>
            <w:noWrap/>
            <w:vAlign w:val="bottom"/>
            <w:hideMark/>
          </w:tcPr>
          <w:p w14:paraId="2672289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30</w:t>
            </w:r>
          </w:p>
        </w:tc>
        <w:tc>
          <w:tcPr>
            <w:tcW w:w="554" w:type="dxa"/>
            <w:tcBorders>
              <w:top w:val="nil"/>
              <w:left w:val="nil"/>
              <w:bottom w:val="nil"/>
              <w:right w:val="nil"/>
            </w:tcBorders>
            <w:shd w:val="clear" w:color="000000" w:fill="E2EFDA"/>
            <w:noWrap/>
            <w:vAlign w:val="bottom"/>
            <w:hideMark/>
          </w:tcPr>
          <w:p w14:paraId="048C304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21</w:t>
            </w:r>
          </w:p>
        </w:tc>
        <w:tc>
          <w:tcPr>
            <w:tcW w:w="694" w:type="dxa"/>
            <w:tcBorders>
              <w:top w:val="nil"/>
              <w:left w:val="nil"/>
              <w:bottom w:val="nil"/>
              <w:right w:val="nil"/>
            </w:tcBorders>
            <w:shd w:val="clear" w:color="000000" w:fill="E2EFDA"/>
            <w:noWrap/>
            <w:vAlign w:val="bottom"/>
            <w:hideMark/>
          </w:tcPr>
          <w:p w14:paraId="1123E9B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59</w:t>
            </w:r>
          </w:p>
        </w:tc>
        <w:tc>
          <w:tcPr>
            <w:tcW w:w="694" w:type="dxa"/>
            <w:tcBorders>
              <w:top w:val="nil"/>
              <w:left w:val="nil"/>
              <w:bottom w:val="nil"/>
              <w:right w:val="nil"/>
            </w:tcBorders>
            <w:shd w:val="clear" w:color="000000" w:fill="E2EFDA"/>
            <w:noWrap/>
            <w:vAlign w:val="bottom"/>
            <w:hideMark/>
          </w:tcPr>
          <w:p w14:paraId="29C9922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9</w:t>
            </w:r>
          </w:p>
        </w:tc>
        <w:tc>
          <w:tcPr>
            <w:tcW w:w="667" w:type="dxa"/>
            <w:tcBorders>
              <w:top w:val="nil"/>
              <w:left w:val="nil"/>
              <w:bottom w:val="nil"/>
              <w:right w:val="nil"/>
            </w:tcBorders>
            <w:shd w:val="clear" w:color="000000" w:fill="FFFFFF"/>
            <w:noWrap/>
            <w:vAlign w:val="bottom"/>
            <w:hideMark/>
          </w:tcPr>
          <w:p w14:paraId="34F8D45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0.022</w:t>
            </w:r>
          </w:p>
        </w:tc>
        <w:tc>
          <w:tcPr>
            <w:tcW w:w="751" w:type="dxa"/>
            <w:tcBorders>
              <w:top w:val="nil"/>
              <w:left w:val="nil"/>
              <w:bottom w:val="nil"/>
              <w:right w:val="single" w:sz="12" w:space="0" w:color="auto"/>
            </w:tcBorders>
            <w:shd w:val="clear" w:color="000000" w:fill="FFFFFF"/>
            <w:noWrap/>
            <w:vAlign w:val="bottom"/>
            <w:hideMark/>
          </w:tcPr>
          <w:p w14:paraId="48F7A05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0.302</w:t>
            </w:r>
          </w:p>
        </w:tc>
      </w:tr>
      <w:tr w:rsidR="005D1AF5" w:rsidRPr="005D1AF5" w14:paraId="72C4B68A"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6F72498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lastRenderedPageBreak/>
              <w:t>pedunculopontine tegmental area</w:t>
            </w:r>
          </w:p>
        </w:tc>
        <w:tc>
          <w:tcPr>
            <w:tcW w:w="498" w:type="dxa"/>
            <w:tcBorders>
              <w:top w:val="nil"/>
              <w:left w:val="nil"/>
              <w:bottom w:val="nil"/>
              <w:right w:val="nil"/>
            </w:tcBorders>
            <w:shd w:val="clear" w:color="000000" w:fill="E2EFDA"/>
            <w:noWrap/>
            <w:vAlign w:val="bottom"/>
            <w:hideMark/>
          </w:tcPr>
          <w:p w14:paraId="0E7C054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w:t>
            </w:r>
          </w:p>
        </w:tc>
        <w:tc>
          <w:tcPr>
            <w:tcW w:w="554" w:type="dxa"/>
            <w:tcBorders>
              <w:top w:val="nil"/>
              <w:left w:val="nil"/>
              <w:bottom w:val="nil"/>
              <w:right w:val="nil"/>
            </w:tcBorders>
            <w:shd w:val="clear" w:color="000000" w:fill="E2EFDA"/>
            <w:noWrap/>
            <w:vAlign w:val="bottom"/>
            <w:hideMark/>
          </w:tcPr>
          <w:p w14:paraId="46E26B7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w:t>
            </w:r>
          </w:p>
        </w:tc>
        <w:tc>
          <w:tcPr>
            <w:tcW w:w="694" w:type="dxa"/>
            <w:tcBorders>
              <w:top w:val="nil"/>
              <w:left w:val="nil"/>
              <w:bottom w:val="nil"/>
              <w:right w:val="nil"/>
            </w:tcBorders>
            <w:shd w:val="clear" w:color="000000" w:fill="E2EFDA"/>
            <w:noWrap/>
            <w:vAlign w:val="bottom"/>
            <w:hideMark/>
          </w:tcPr>
          <w:p w14:paraId="7740F6A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74</w:t>
            </w:r>
          </w:p>
        </w:tc>
        <w:tc>
          <w:tcPr>
            <w:tcW w:w="694" w:type="dxa"/>
            <w:tcBorders>
              <w:top w:val="nil"/>
              <w:left w:val="nil"/>
              <w:bottom w:val="nil"/>
              <w:right w:val="nil"/>
            </w:tcBorders>
            <w:shd w:val="clear" w:color="000000" w:fill="E2EFDA"/>
            <w:noWrap/>
            <w:vAlign w:val="bottom"/>
            <w:hideMark/>
          </w:tcPr>
          <w:p w14:paraId="1242BF9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w:t>
            </w:r>
          </w:p>
        </w:tc>
        <w:tc>
          <w:tcPr>
            <w:tcW w:w="667" w:type="dxa"/>
            <w:tcBorders>
              <w:top w:val="nil"/>
              <w:left w:val="nil"/>
              <w:bottom w:val="nil"/>
              <w:right w:val="nil"/>
            </w:tcBorders>
            <w:shd w:val="clear" w:color="000000" w:fill="FFFFFF"/>
            <w:noWrap/>
            <w:vAlign w:val="bottom"/>
            <w:hideMark/>
          </w:tcPr>
          <w:p w14:paraId="25BC6E0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0.023</w:t>
            </w:r>
          </w:p>
        </w:tc>
        <w:tc>
          <w:tcPr>
            <w:tcW w:w="751" w:type="dxa"/>
            <w:tcBorders>
              <w:top w:val="nil"/>
              <w:left w:val="nil"/>
              <w:bottom w:val="nil"/>
              <w:right w:val="single" w:sz="12" w:space="0" w:color="auto"/>
            </w:tcBorders>
            <w:shd w:val="clear" w:color="000000" w:fill="FFFFFF"/>
            <w:noWrap/>
            <w:vAlign w:val="bottom"/>
            <w:hideMark/>
          </w:tcPr>
          <w:p w14:paraId="48D6C80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0.276</w:t>
            </w:r>
          </w:p>
        </w:tc>
      </w:tr>
      <w:tr w:rsidR="005D1AF5" w:rsidRPr="005D1AF5" w14:paraId="19868751"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7F9BD1F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pontine reticular nucleus oral</w:t>
            </w:r>
          </w:p>
        </w:tc>
        <w:tc>
          <w:tcPr>
            <w:tcW w:w="498" w:type="dxa"/>
            <w:tcBorders>
              <w:top w:val="nil"/>
              <w:left w:val="nil"/>
              <w:bottom w:val="nil"/>
              <w:right w:val="nil"/>
            </w:tcBorders>
            <w:shd w:val="clear" w:color="000000" w:fill="E2EFDA"/>
            <w:noWrap/>
            <w:vAlign w:val="bottom"/>
            <w:hideMark/>
          </w:tcPr>
          <w:p w14:paraId="17D2675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w:t>
            </w:r>
          </w:p>
        </w:tc>
        <w:tc>
          <w:tcPr>
            <w:tcW w:w="554" w:type="dxa"/>
            <w:tcBorders>
              <w:top w:val="nil"/>
              <w:left w:val="nil"/>
              <w:bottom w:val="nil"/>
              <w:right w:val="nil"/>
            </w:tcBorders>
            <w:shd w:val="clear" w:color="000000" w:fill="E2EFDA"/>
            <w:noWrap/>
            <w:vAlign w:val="bottom"/>
            <w:hideMark/>
          </w:tcPr>
          <w:p w14:paraId="7DD4400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w:t>
            </w:r>
          </w:p>
        </w:tc>
        <w:tc>
          <w:tcPr>
            <w:tcW w:w="694" w:type="dxa"/>
            <w:tcBorders>
              <w:top w:val="nil"/>
              <w:left w:val="nil"/>
              <w:bottom w:val="nil"/>
              <w:right w:val="nil"/>
            </w:tcBorders>
            <w:shd w:val="clear" w:color="000000" w:fill="E2EFDA"/>
            <w:noWrap/>
            <w:vAlign w:val="bottom"/>
            <w:hideMark/>
          </w:tcPr>
          <w:p w14:paraId="52A89C2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31</w:t>
            </w:r>
          </w:p>
        </w:tc>
        <w:tc>
          <w:tcPr>
            <w:tcW w:w="694" w:type="dxa"/>
            <w:tcBorders>
              <w:top w:val="nil"/>
              <w:left w:val="nil"/>
              <w:bottom w:val="nil"/>
              <w:right w:val="nil"/>
            </w:tcBorders>
            <w:shd w:val="clear" w:color="000000" w:fill="E2EFDA"/>
            <w:noWrap/>
            <w:vAlign w:val="bottom"/>
            <w:hideMark/>
          </w:tcPr>
          <w:p w14:paraId="297ADE0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000000" w:fill="FFFFFF"/>
            <w:noWrap/>
            <w:vAlign w:val="bottom"/>
            <w:hideMark/>
          </w:tcPr>
          <w:p w14:paraId="69A4A14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0.023</w:t>
            </w:r>
          </w:p>
        </w:tc>
        <w:tc>
          <w:tcPr>
            <w:tcW w:w="751" w:type="dxa"/>
            <w:tcBorders>
              <w:top w:val="nil"/>
              <w:left w:val="nil"/>
              <w:bottom w:val="nil"/>
              <w:right w:val="single" w:sz="12" w:space="0" w:color="auto"/>
            </w:tcBorders>
            <w:shd w:val="clear" w:color="000000" w:fill="FFFFFF"/>
            <w:noWrap/>
            <w:vAlign w:val="bottom"/>
            <w:hideMark/>
          </w:tcPr>
          <w:p w14:paraId="6BCC593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0.271</w:t>
            </w:r>
          </w:p>
        </w:tc>
      </w:tr>
      <w:tr w:rsidR="005D1AF5" w:rsidRPr="005D1AF5" w14:paraId="038DA591" w14:textId="77777777" w:rsidTr="00F16AB6">
        <w:trPr>
          <w:trHeight w:val="315"/>
        </w:trPr>
        <w:tc>
          <w:tcPr>
            <w:tcW w:w="4443" w:type="dxa"/>
            <w:tcBorders>
              <w:top w:val="nil"/>
              <w:left w:val="single" w:sz="12" w:space="0" w:color="auto"/>
              <w:bottom w:val="nil"/>
              <w:right w:val="nil"/>
            </w:tcBorders>
            <w:shd w:val="clear" w:color="000000" w:fill="D9E1F2"/>
            <w:noWrap/>
            <w:vAlign w:val="bottom"/>
            <w:hideMark/>
          </w:tcPr>
          <w:p w14:paraId="5901F21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 xml:space="preserve">primary motor ctx </w:t>
            </w:r>
          </w:p>
        </w:tc>
        <w:tc>
          <w:tcPr>
            <w:tcW w:w="498" w:type="dxa"/>
            <w:tcBorders>
              <w:top w:val="nil"/>
              <w:left w:val="nil"/>
              <w:bottom w:val="nil"/>
              <w:right w:val="nil"/>
            </w:tcBorders>
            <w:shd w:val="clear" w:color="000000" w:fill="D9E1F2"/>
            <w:noWrap/>
            <w:vAlign w:val="bottom"/>
            <w:hideMark/>
          </w:tcPr>
          <w:p w14:paraId="3AB110A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14</w:t>
            </w:r>
          </w:p>
        </w:tc>
        <w:tc>
          <w:tcPr>
            <w:tcW w:w="554" w:type="dxa"/>
            <w:tcBorders>
              <w:top w:val="nil"/>
              <w:left w:val="nil"/>
              <w:bottom w:val="nil"/>
              <w:right w:val="nil"/>
            </w:tcBorders>
            <w:shd w:val="clear" w:color="000000" w:fill="D9E1F2"/>
            <w:noWrap/>
            <w:vAlign w:val="bottom"/>
            <w:hideMark/>
          </w:tcPr>
          <w:p w14:paraId="35D8CEA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24</w:t>
            </w:r>
          </w:p>
        </w:tc>
        <w:tc>
          <w:tcPr>
            <w:tcW w:w="694" w:type="dxa"/>
            <w:tcBorders>
              <w:top w:val="nil"/>
              <w:left w:val="nil"/>
              <w:bottom w:val="nil"/>
              <w:right w:val="nil"/>
            </w:tcBorders>
            <w:shd w:val="clear" w:color="000000" w:fill="D9E1F2"/>
            <w:noWrap/>
            <w:vAlign w:val="bottom"/>
            <w:hideMark/>
          </w:tcPr>
          <w:p w14:paraId="597BC8E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694" w:type="dxa"/>
            <w:tcBorders>
              <w:top w:val="nil"/>
              <w:left w:val="nil"/>
              <w:bottom w:val="nil"/>
              <w:right w:val="nil"/>
            </w:tcBorders>
            <w:shd w:val="clear" w:color="000000" w:fill="D9E1F2"/>
            <w:noWrap/>
            <w:vAlign w:val="bottom"/>
            <w:hideMark/>
          </w:tcPr>
          <w:p w14:paraId="7CD764F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667" w:type="dxa"/>
            <w:tcBorders>
              <w:top w:val="nil"/>
              <w:left w:val="nil"/>
              <w:bottom w:val="nil"/>
              <w:right w:val="nil"/>
            </w:tcBorders>
            <w:shd w:val="clear" w:color="000000" w:fill="FFFFFF"/>
            <w:noWrap/>
            <w:vAlign w:val="bottom"/>
            <w:hideMark/>
          </w:tcPr>
          <w:p w14:paraId="6E4A2FA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0.024</w:t>
            </w:r>
          </w:p>
        </w:tc>
        <w:tc>
          <w:tcPr>
            <w:tcW w:w="751" w:type="dxa"/>
            <w:tcBorders>
              <w:top w:val="nil"/>
              <w:left w:val="nil"/>
              <w:bottom w:val="nil"/>
              <w:right w:val="single" w:sz="12" w:space="0" w:color="auto"/>
            </w:tcBorders>
            <w:shd w:val="clear" w:color="000000" w:fill="FFFFFF"/>
            <w:noWrap/>
            <w:vAlign w:val="bottom"/>
            <w:hideMark/>
          </w:tcPr>
          <w:p w14:paraId="2F12E95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0.278</w:t>
            </w:r>
          </w:p>
        </w:tc>
      </w:tr>
      <w:tr w:rsidR="005D1AF5" w:rsidRPr="005D1AF5" w14:paraId="374F5D18"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6C1556A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vestibular area</w:t>
            </w:r>
          </w:p>
        </w:tc>
        <w:tc>
          <w:tcPr>
            <w:tcW w:w="498" w:type="dxa"/>
            <w:tcBorders>
              <w:top w:val="nil"/>
              <w:left w:val="nil"/>
              <w:bottom w:val="nil"/>
              <w:right w:val="nil"/>
            </w:tcBorders>
            <w:shd w:val="clear" w:color="000000" w:fill="E2EFDA"/>
            <w:noWrap/>
            <w:vAlign w:val="bottom"/>
            <w:hideMark/>
          </w:tcPr>
          <w:p w14:paraId="09AB5B7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22</w:t>
            </w:r>
          </w:p>
        </w:tc>
        <w:tc>
          <w:tcPr>
            <w:tcW w:w="554" w:type="dxa"/>
            <w:tcBorders>
              <w:top w:val="nil"/>
              <w:left w:val="nil"/>
              <w:bottom w:val="nil"/>
              <w:right w:val="nil"/>
            </w:tcBorders>
            <w:shd w:val="clear" w:color="000000" w:fill="E2EFDA"/>
            <w:noWrap/>
            <w:vAlign w:val="bottom"/>
            <w:hideMark/>
          </w:tcPr>
          <w:p w14:paraId="0DE04FE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w:t>
            </w:r>
          </w:p>
        </w:tc>
        <w:tc>
          <w:tcPr>
            <w:tcW w:w="694" w:type="dxa"/>
            <w:tcBorders>
              <w:top w:val="nil"/>
              <w:left w:val="nil"/>
              <w:bottom w:val="nil"/>
              <w:right w:val="nil"/>
            </w:tcBorders>
            <w:shd w:val="clear" w:color="000000" w:fill="E2EFDA"/>
            <w:noWrap/>
            <w:vAlign w:val="bottom"/>
            <w:hideMark/>
          </w:tcPr>
          <w:p w14:paraId="7167085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72</w:t>
            </w:r>
          </w:p>
        </w:tc>
        <w:tc>
          <w:tcPr>
            <w:tcW w:w="694" w:type="dxa"/>
            <w:tcBorders>
              <w:top w:val="nil"/>
              <w:left w:val="nil"/>
              <w:bottom w:val="nil"/>
              <w:right w:val="nil"/>
            </w:tcBorders>
            <w:shd w:val="clear" w:color="000000" w:fill="E2EFDA"/>
            <w:noWrap/>
            <w:vAlign w:val="bottom"/>
            <w:hideMark/>
          </w:tcPr>
          <w:p w14:paraId="18B707B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43</w:t>
            </w:r>
          </w:p>
        </w:tc>
        <w:tc>
          <w:tcPr>
            <w:tcW w:w="667" w:type="dxa"/>
            <w:tcBorders>
              <w:top w:val="nil"/>
              <w:left w:val="nil"/>
              <w:bottom w:val="nil"/>
              <w:right w:val="nil"/>
            </w:tcBorders>
            <w:shd w:val="clear" w:color="000000" w:fill="FFFFFF"/>
            <w:noWrap/>
            <w:vAlign w:val="bottom"/>
            <w:hideMark/>
          </w:tcPr>
          <w:p w14:paraId="40B077F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0.024</w:t>
            </w:r>
          </w:p>
        </w:tc>
        <w:tc>
          <w:tcPr>
            <w:tcW w:w="751" w:type="dxa"/>
            <w:tcBorders>
              <w:top w:val="nil"/>
              <w:left w:val="nil"/>
              <w:bottom w:val="nil"/>
              <w:right w:val="single" w:sz="12" w:space="0" w:color="auto"/>
            </w:tcBorders>
            <w:shd w:val="clear" w:color="000000" w:fill="FFFFFF"/>
            <w:noWrap/>
            <w:vAlign w:val="bottom"/>
            <w:hideMark/>
          </w:tcPr>
          <w:p w14:paraId="4CF6E8D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0.292</w:t>
            </w:r>
          </w:p>
        </w:tc>
      </w:tr>
      <w:tr w:rsidR="005D1AF5" w:rsidRPr="005D1AF5" w14:paraId="0C351C72"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7AB3252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medullary reticular dorsal area</w:t>
            </w:r>
          </w:p>
        </w:tc>
        <w:tc>
          <w:tcPr>
            <w:tcW w:w="498" w:type="dxa"/>
            <w:tcBorders>
              <w:top w:val="nil"/>
              <w:left w:val="nil"/>
              <w:bottom w:val="nil"/>
              <w:right w:val="nil"/>
            </w:tcBorders>
            <w:shd w:val="clear" w:color="000000" w:fill="E2EFDA"/>
            <w:noWrap/>
            <w:vAlign w:val="bottom"/>
            <w:hideMark/>
          </w:tcPr>
          <w:p w14:paraId="45A5354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31</w:t>
            </w:r>
          </w:p>
        </w:tc>
        <w:tc>
          <w:tcPr>
            <w:tcW w:w="554" w:type="dxa"/>
            <w:tcBorders>
              <w:top w:val="nil"/>
              <w:left w:val="nil"/>
              <w:bottom w:val="nil"/>
              <w:right w:val="nil"/>
            </w:tcBorders>
            <w:shd w:val="clear" w:color="000000" w:fill="E2EFDA"/>
            <w:noWrap/>
            <w:vAlign w:val="bottom"/>
            <w:hideMark/>
          </w:tcPr>
          <w:p w14:paraId="6DFA35E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41</w:t>
            </w:r>
          </w:p>
        </w:tc>
        <w:tc>
          <w:tcPr>
            <w:tcW w:w="694" w:type="dxa"/>
            <w:tcBorders>
              <w:top w:val="nil"/>
              <w:left w:val="nil"/>
              <w:bottom w:val="nil"/>
              <w:right w:val="nil"/>
            </w:tcBorders>
            <w:shd w:val="clear" w:color="000000" w:fill="E2EFDA"/>
            <w:noWrap/>
            <w:vAlign w:val="bottom"/>
            <w:hideMark/>
          </w:tcPr>
          <w:p w14:paraId="32F350A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41</w:t>
            </w:r>
          </w:p>
        </w:tc>
        <w:tc>
          <w:tcPr>
            <w:tcW w:w="694" w:type="dxa"/>
            <w:tcBorders>
              <w:top w:val="nil"/>
              <w:left w:val="nil"/>
              <w:bottom w:val="nil"/>
              <w:right w:val="nil"/>
            </w:tcBorders>
            <w:shd w:val="clear" w:color="000000" w:fill="E2EFDA"/>
            <w:noWrap/>
            <w:vAlign w:val="bottom"/>
            <w:hideMark/>
          </w:tcPr>
          <w:p w14:paraId="3B69562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000000" w:fill="FFFFFF"/>
            <w:noWrap/>
            <w:vAlign w:val="bottom"/>
            <w:hideMark/>
          </w:tcPr>
          <w:p w14:paraId="531B074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0.025</w:t>
            </w:r>
          </w:p>
        </w:tc>
        <w:tc>
          <w:tcPr>
            <w:tcW w:w="751" w:type="dxa"/>
            <w:tcBorders>
              <w:top w:val="nil"/>
              <w:left w:val="nil"/>
              <w:bottom w:val="nil"/>
              <w:right w:val="single" w:sz="12" w:space="0" w:color="auto"/>
            </w:tcBorders>
            <w:shd w:val="clear" w:color="000000" w:fill="FFFFFF"/>
            <w:noWrap/>
            <w:vAlign w:val="bottom"/>
            <w:hideMark/>
          </w:tcPr>
          <w:p w14:paraId="4EF4462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0.230</w:t>
            </w:r>
          </w:p>
        </w:tc>
      </w:tr>
      <w:tr w:rsidR="005D1AF5" w:rsidRPr="005D1AF5" w14:paraId="1225B246" w14:textId="77777777" w:rsidTr="00F16AB6">
        <w:trPr>
          <w:trHeight w:val="315"/>
        </w:trPr>
        <w:tc>
          <w:tcPr>
            <w:tcW w:w="4443" w:type="dxa"/>
            <w:tcBorders>
              <w:top w:val="nil"/>
              <w:left w:val="single" w:sz="12" w:space="0" w:color="auto"/>
              <w:bottom w:val="nil"/>
              <w:right w:val="nil"/>
            </w:tcBorders>
            <w:shd w:val="clear" w:color="000000" w:fill="D9E1F2"/>
            <w:noWrap/>
            <w:vAlign w:val="bottom"/>
            <w:hideMark/>
          </w:tcPr>
          <w:p w14:paraId="6C90EAB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olfactory tubercles</w:t>
            </w:r>
          </w:p>
        </w:tc>
        <w:tc>
          <w:tcPr>
            <w:tcW w:w="498" w:type="dxa"/>
            <w:tcBorders>
              <w:top w:val="nil"/>
              <w:left w:val="nil"/>
              <w:bottom w:val="nil"/>
              <w:right w:val="nil"/>
            </w:tcBorders>
            <w:shd w:val="clear" w:color="000000" w:fill="D9E1F2"/>
            <w:noWrap/>
            <w:vAlign w:val="bottom"/>
            <w:hideMark/>
          </w:tcPr>
          <w:p w14:paraId="0E88B21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25</w:t>
            </w:r>
          </w:p>
        </w:tc>
        <w:tc>
          <w:tcPr>
            <w:tcW w:w="554" w:type="dxa"/>
            <w:tcBorders>
              <w:top w:val="nil"/>
              <w:left w:val="nil"/>
              <w:bottom w:val="nil"/>
              <w:right w:val="nil"/>
            </w:tcBorders>
            <w:shd w:val="clear" w:color="000000" w:fill="D9E1F2"/>
            <w:noWrap/>
            <w:vAlign w:val="bottom"/>
            <w:hideMark/>
          </w:tcPr>
          <w:p w14:paraId="2D24E6E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27</w:t>
            </w:r>
          </w:p>
        </w:tc>
        <w:tc>
          <w:tcPr>
            <w:tcW w:w="694" w:type="dxa"/>
            <w:tcBorders>
              <w:top w:val="nil"/>
              <w:left w:val="nil"/>
              <w:bottom w:val="nil"/>
              <w:right w:val="nil"/>
            </w:tcBorders>
            <w:shd w:val="clear" w:color="000000" w:fill="D9E1F2"/>
            <w:noWrap/>
            <w:vAlign w:val="bottom"/>
            <w:hideMark/>
          </w:tcPr>
          <w:p w14:paraId="7BBB483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w:t>
            </w:r>
          </w:p>
        </w:tc>
        <w:tc>
          <w:tcPr>
            <w:tcW w:w="694" w:type="dxa"/>
            <w:tcBorders>
              <w:top w:val="nil"/>
              <w:left w:val="nil"/>
              <w:bottom w:val="nil"/>
              <w:right w:val="nil"/>
            </w:tcBorders>
            <w:shd w:val="clear" w:color="000000" w:fill="D9E1F2"/>
            <w:noWrap/>
            <w:vAlign w:val="bottom"/>
            <w:hideMark/>
          </w:tcPr>
          <w:p w14:paraId="5ACE626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667" w:type="dxa"/>
            <w:tcBorders>
              <w:top w:val="nil"/>
              <w:left w:val="nil"/>
              <w:bottom w:val="nil"/>
              <w:right w:val="nil"/>
            </w:tcBorders>
            <w:shd w:val="clear" w:color="000000" w:fill="FFFFFF"/>
            <w:noWrap/>
            <w:vAlign w:val="bottom"/>
            <w:hideMark/>
          </w:tcPr>
          <w:p w14:paraId="3AA3314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0.026</w:t>
            </w:r>
          </w:p>
        </w:tc>
        <w:tc>
          <w:tcPr>
            <w:tcW w:w="751" w:type="dxa"/>
            <w:tcBorders>
              <w:top w:val="nil"/>
              <w:left w:val="nil"/>
              <w:bottom w:val="nil"/>
              <w:right w:val="single" w:sz="12" w:space="0" w:color="auto"/>
            </w:tcBorders>
            <w:shd w:val="clear" w:color="000000" w:fill="FFFFFF"/>
            <w:noWrap/>
            <w:vAlign w:val="bottom"/>
            <w:hideMark/>
          </w:tcPr>
          <w:p w14:paraId="21A6AC1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0.236</w:t>
            </w:r>
          </w:p>
        </w:tc>
      </w:tr>
      <w:tr w:rsidR="005D1AF5" w:rsidRPr="005D1AF5" w14:paraId="31ACCFF1" w14:textId="77777777" w:rsidTr="00F16AB6">
        <w:trPr>
          <w:trHeight w:val="315"/>
        </w:trPr>
        <w:tc>
          <w:tcPr>
            <w:tcW w:w="4443" w:type="dxa"/>
            <w:tcBorders>
              <w:top w:val="nil"/>
              <w:left w:val="single" w:sz="12" w:space="0" w:color="auto"/>
              <w:bottom w:val="nil"/>
              <w:right w:val="nil"/>
            </w:tcBorders>
            <w:shd w:val="clear" w:color="000000" w:fill="D9E1F2"/>
            <w:noWrap/>
            <w:vAlign w:val="bottom"/>
            <w:hideMark/>
          </w:tcPr>
          <w:p w14:paraId="4B34E3D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 xml:space="preserve">insular rostral ctx </w:t>
            </w:r>
          </w:p>
        </w:tc>
        <w:tc>
          <w:tcPr>
            <w:tcW w:w="498" w:type="dxa"/>
            <w:tcBorders>
              <w:top w:val="nil"/>
              <w:left w:val="nil"/>
              <w:bottom w:val="nil"/>
              <w:right w:val="nil"/>
            </w:tcBorders>
            <w:shd w:val="clear" w:color="000000" w:fill="D9E1F2"/>
            <w:noWrap/>
            <w:vAlign w:val="bottom"/>
            <w:hideMark/>
          </w:tcPr>
          <w:p w14:paraId="4714D89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27</w:t>
            </w:r>
          </w:p>
        </w:tc>
        <w:tc>
          <w:tcPr>
            <w:tcW w:w="554" w:type="dxa"/>
            <w:tcBorders>
              <w:top w:val="nil"/>
              <w:left w:val="nil"/>
              <w:bottom w:val="nil"/>
              <w:right w:val="nil"/>
            </w:tcBorders>
            <w:shd w:val="clear" w:color="000000" w:fill="D9E1F2"/>
            <w:noWrap/>
            <w:vAlign w:val="bottom"/>
            <w:hideMark/>
          </w:tcPr>
          <w:p w14:paraId="05C4EE0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22</w:t>
            </w:r>
          </w:p>
        </w:tc>
        <w:tc>
          <w:tcPr>
            <w:tcW w:w="694" w:type="dxa"/>
            <w:tcBorders>
              <w:top w:val="nil"/>
              <w:left w:val="nil"/>
              <w:bottom w:val="nil"/>
              <w:right w:val="nil"/>
            </w:tcBorders>
            <w:shd w:val="clear" w:color="000000" w:fill="D9E1F2"/>
            <w:noWrap/>
            <w:vAlign w:val="bottom"/>
            <w:hideMark/>
          </w:tcPr>
          <w:p w14:paraId="6EEC0A4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w:t>
            </w:r>
          </w:p>
        </w:tc>
        <w:tc>
          <w:tcPr>
            <w:tcW w:w="694" w:type="dxa"/>
            <w:tcBorders>
              <w:top w:val="nil"/>
              <w:left w:val="nil"/>
              <w:bottom w:val="nil"/>
              <w:right w:val="nil"/>
            </w:tcBorders>
            <w:shd w:val="clear" w:color="000000" w:fill="D9E1F2"/>
            <w:noWrap/>
            <w:vAlign w:val="bottom"/>
            <w:hideMark/>
          </w:tcPr>
          <w:p w14:paraId="70527B0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14</w:t>
            </w:r>
          </w:p>
        </w:tc>
        <w:tc>
          <w:tcPr>
            <w:tcW w:w="667" w:type="dxa"/>
            <w:tcBorders>
              <w:top w:val="nil"/>
              <w:left w:val="nil"/>
              <w:bottom w:val="nil"/>
              <w:right w:val="nil"/>
            </w:tcBorders>
            <w:shd w:val="clear" w:color="000000" w:fill="FFFFFF"/>
            <w:noWrap/>
            <w:vAlign w:val="bottom"/>
            <w:hideMark/>
          </w:tcPr>
          <w:p w14:paraId="274617C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0.026</w:t>
            </w:r>
          </w:p>
        </w:tc>
        <w:tc>
          <w:tcPr>
            <w:tcW w:w="751" w:type="dxa"/>
            <w:tcBorders>
              <w:top w:val="nil"/>
              <w:left w:val="nil"/>
              <w:bottom w:val="nil"/>
              <w:right w:val="single" w:sz="12" w:space="0" w:color="auto"/>
            </w:tcBorders>
            <w:shd w:val="clear" w:color="000000" w:fill="FFFFFF"/>
            <w:noWrap/>
            <w:vAlign w:val="bottom"/>
            <w:hideMark/>
          </w:tcPr>
          <w:p w14:paraId="470BFB1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0.257</w:t>
            </w:r>
          </w:p>
        </w:tc>
      </w:tr>
      <w:tr w:rsidR="005D1AF5" w:rsidRPr="005D1AF5" w14:paraId="68EAC775"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4DB20C9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5th cerebellar lobule</w:t>
            </w:r>
          </w:p>
        </w:tc>
        <w:tc>
          <w:tcPr>
            <w:tcW w:w="498" w:type="dxa"/>
            <w:tcBorders>
              <w:top w:val="nil"/>
              <w:left w:val="nil"/>
              <w:bottom w:val="nil"/>
              <w:right w:val="nil"/>
            </w:tcBorders>
            <w:shd w:val="clear" w:color="000000" w:fill="E2EFDA"/>
            <w:noWrap/>
            <w:vAlign w:val="bottom"/>
            <w:hideMark/>
          </w:tcPr>
          <w:p w14:paraId="4299037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25</w:t>
            </w:r>
          </w:p>
        </w:tc>
        <w:tc>
          <w:tcPr>
            <w:tcW w:w="554" w:type="dxa"/>
            <w:tcBorders>
              <w:top w:val="nil"/>
              <w:left w:val="nil"/>
              <w:bottom w:val="nil"/>
              <w:right w:val="nil"/>
            </w:tcBorders>
            <w:shd w:val="clear" w:color="000000" w:fill="E2EFDA"/>
            <w:noWrap/>
            <w:vAlign w:val="bottom"/>
            <w:hideMark/>
          </w:tcPr>
          <w:p w14:paraId="032708E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694" w:type="dxa"/>
            <w:tcBorders>
              <w:top w:val="nil"/>
              <w:left w:val="nil"/>
              <w:bottom w:val="nil"/>
              <w:right w:val="nil"/>
            </w:tcBorders>
            <w:shd w:val="clear" w:color="000000" w:fill="E2EFDA"/>
            <w:noWrap/>
            <w:vAlign w:val="bottom"/>
            <w:hideMark/>
          </w:tcPr>
          <w:p w14:paraId="0B8D7ED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92</w:t>
            </w:r>
          </w:p>
        </w:tc>
        <w:tc>
          <w:tcPr>
            <w:tcW w:w="694" w:type="dxa"/>
            <w:tcBorders>
              <w:top w:val="nil"/>
              <w:left w:val="nil"/>
              <w:bottom w:val="nil"/>
              <w:right w:val="nil"/>
            </w:tcBorders>
            <w:shd w:val="clear" w:color="000000" w:fill="E2EFDA"/>
            <w:noWrap/>
            <w:vAlign w:val="bottom"/>
            <w:hideMark/>
          </w:tcPr>
          <w:p w14:paraId="4E48517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87</w:t>
            </w:r>
          </w:p>
        </w:tc>
        <w:tc>
          <w:tcPr>
            <w:tcW w:w="667" w:type="dxa"/>
            <w:tcBorders>
              <w:top w:val="nil"/>
              <w:left w:val="nil"/>
              <w:bottom w:val="nil"/>
              <w:right w:val="nil"/>
            </w:tcBorders>
            <w:shd w:val="clear" w:color="000000" w:fill="FFFFFF"/>
            <w:noWrap/>
            <w:vAlign w:val="bottom"/>
            <w:hideMark/>
          </w:tcPr>
          <w:p w14:paraId="476AB5D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0.028</w:t>
            </w:r>
          </w:p>
        </w:tc>
        <w:tc>
          <w:tcPr>
            <w:tcW w:w="751" w:type="dxa"/>
            <w:tcBorders>
              <w:top w:val="nil"/>
              <w:left w:val="nil"/>
              <w:bottom w:val="nil"/>
              <w:right w:val="single" w:sz="12" w:space="0" w:color="auto"/>
            </w:tcBorders>
            <w:shd w:val="clear" w:color="000000" w:fill="FFFFFF"/>
            <w:noWrap/>
            <w:vAlign w:val="bottom"/>
            <w:hideMark/>
          </w:tcPr>
          <w:p w14:paraId="63CDCAD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0.301</w:t>
            </w:r>
          </w:p>
        </w:tc>
      </w:tr>
      <w:tr w:rsidR="005D1AF5" w:rsidRPr="005D1AF5" w14:paraId="1DBA7D05" w14:textId="77777777" w:rsidTr="00F16AB6">
        <w:trPr>
          <w:trHeight w:val="315"/>
        </w:trPr>
        <w:tc>
          <w:tcPr>
            <w:tcW w:w="4443" w:type="dxa"/>
            <w:tcBorders>
              <w:top w:val="nil"/>
              <w:left w:val="single" w:sz="12" w:space="0" w:color="auto"/>
              <w:bottom w:val="nil"/>
              <w:right w:val="nil"/>
            </w:tcBorders>
            <w:shd w:val="clear" w:color="000000" w:fill="D9E1F2"/>
            <w:noWrap/>
            <w:vAlign w:val="bottom"/>
            <w:hideMark/>
          </w:tcPr>
          <w:p w14:paraId="11F2C64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lateral posterior thalamic area</w:t>
            </w:r>
          </w:p>
        </w:tc>
        <w:tc>
          <w:tcPr>
            <w:tcW w:w="498" w:type="dxa"/>
            <w:tcBorders>
              <w:top w:val="nil"/>
              <w:left w:val="nil"/>
              <w:bottom w:val="nil"/>
              <w:right w:val="nil"/>
            </w:tcBorders>
            <w:shd w:val="clear" w:color="000000" w:fill="D9E1F2"/>
            <w:noWrap/>
            <w:vAlign w:val="bottom"/>
            <w:hideMark/>
          </w:tcPr>
          <w:p w14:paraId="29AE0F9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000000" w:fill="D9E1F2"/>
            <w:noWrap/>
            <w:vAlign w:val="bottom"/>
            <w:hideMark/>
          </w:tcPr>
          <w:p w14:paraId="15985C9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26</w:t>
            </w:r>
          </w:p>
        </w:tc>
        <w:tc>
          <w:tcPr>
            <w:tcW w:w="694" w:type="dxa"/>
            <w:tcBorders>
              <w:top w:val="nil"/>
              <w:left w:val="nil"/>
              <w:bottom w:val="nil"/>
              <w:right w:val="nil"/>
            </w:tcBorders>
            <w:shd w:val="clear" w:color="000000" w:fill="D9E1F2"/>
            <w:noWrap/>
            <w:vAlign w:val="bottom"/>
            <w:hideMark/>
          </w:tcPr>
          <w:p w14:paraId="1123B1D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694" w:type="dxa"/>
            <w:tcBorders>
              <w:top w:val="nil"/>
              <w:left w:val="nil"/>
              <w:bottom w:val="nil"/>
              <w:right w:val="nil"/>
            </w:tcBorders>
            <w:shd w:val="clear" w:color="000000" w:fill="D9E1F2"/>
            <w:noWrap/>
            <w:vAlign w:val="bottom"/>
            <w:hideMark/>
          </w:tcPr>
          <w:p w14:paraId="216A616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000000" w:fill="FFFFFF"/>
            <w:noWrap/>
            <w:vAlign w:val="bottom"/>
            <w:hideMark/>
          </w:tcPr>
          <w:p w14:paraId="0928175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0.029</w:t>
            </w:r>
          </w:p>
        </w:tc>
        <w:tc>
          <w:tcPr>
            <w:tcW w:w="751" w:type="dxa"/>
            <w:tcBorders>
              <w:top w:val="nil"/>
              <w:left w:val="nil"/>
              <w:bottom w:val="nil"/>
              <w:right w:val="single" w:sz="12" w:space="0" w:color="auto"/>
            </w:tcBorders>
            <w:shd w:val="clear" w:color="000000" w:fill="FFFFFF"/>
            <w:noWrap/>
            <w:vAlign w:val="bottom"/>
            <w:hideMark/>
          </w:tcPr>
          <w:p w14:paraId="6213694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0.205</w:t>
            </w:r>
          </w:p>
        </w:tc>
      </w:tr>
      <w:tr w:rsidR="005D1AF5" w:rsidRPr="005D1AF5" w14:paraId="7BCB1DF2"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165AF37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olivary complex</w:t>
            </w:r>
          </w:p>
        </w:tc>
        <w:tc>
          <w:tcPr>
            <w:tcW w:w="498" w:type="dxa"/>
            <w:tcBorders>
              <w:top w:val="nil"/>
              <w:left w:val="nil"/>
              <w:bottom w:val="nil"/>
              <w:right w:val="nil"/>
            </w:tcBorders>
            <w:shd w:val="clear" w:color="000000" w:fill="E2EFDA"/>
            <w:noWrap/>
            <w:vAlign w:val="bottom"/>
            <w:hideMark/>
          </w:tcPr>
          <w:p w14:paraId="3A3A32F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w:t>
            </w:r>
          </w:p>
        </w:tc>
        <w:tc>
          <w:tcPr>
            <w:tcW w:w="554" w:type="dxa"/>
            <w:tcBorders>
              <w:top w:val="nil"/>
              <w:left w:val="nil"/>
              <w:bottom w:val="nil"/>
              <w:right w:val="nil"/>
            </w:tcBorders>
            <w:shd w:val="clear" w:color="000000" w:fill="E2EFDA"/>
            <w:noWrap/>
            <w:vAlign w:val="bottom"/>
            <w:hideMark/>
          </w:tcPr>
          <w:p w14:paraId="65C1B2F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28</w:t>
            </w:r>
          </w:p>
        </w:tc>
        <w:tc>
          <w:tcPr>
            <w:tcW w:w="694" w:type="dxa"/>
            <w:tcBorders>
              <w:top w:val="nil"/>
              <w:left w:val="nil"/>
              <w:bottom w:val="nil"/>
              <w:right w:val="nil"/>
            </w:tcBorders>
            <w:shd w:val="clear" w:color="000000" w:fill="E2EFDA"/>
            <w:noWrap/>
            <w:vAlign w:val="bottom"/>
            <w:hideMark/>
          </w:tcPr>
          <w:p w14:paraId="52FBEFB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56</w:t>
            </w:r>
          </w:p>
        </w:tc>
        <w:tc>
          <w:tcPr>
            <w:tcW w:w="694" w:type="dxa"/>
            <w:tcBorders>
              <w:top w:val="nil"/>
              <w:left w:val="nil"/>
              <w:bottom w:val="nil"/>
              <w:right w:val="nil"/>
            </w:tcBorders>
            <w:shd w:val="clear" w:color="000000" w:fill="E2EFDA"/>
            <w:noWrap/>
            <w:vAlign w:val="bottom"/>
            <w:hideMark/>
          </w:tcPr>
          <w:p w14:paraId="262849F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w:t>
            </w:r>
          </w:p>
        </w:tc>
        <w:tc>
          <w:tcPr>
            <w:tcW w:w="667" w:type="dxa"/>
            <w:tcBorders>
              <w:top w:val="nil"/>
              <w:left w:val="nil"/>
              <w:bottom w:val="nil"/>
              <w:right w:val="nil"/>
            </w:tcBorders>
            <w:shd w:val="clear" w:color="000000" w:fill="FFFFFF"/>
            <w:noWrap/>
            <w:vAlign w:val="bottom"/>
            <w:hideMark/>
          </w:tcPr>
          <w:p w14:paraId="72A9BC8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0.031</w:t>
            </w:r>
          </w:p>
        </w:tc>
        <w:tc>
          <w:tcPr>
            <w:tcW w:w="751" w:type="dxa"/>
            <w:tcBorders>
              <w:top w:val="nil"/>
              <w:left w:val="nil"/>
              <w:bottom w:val="nil"/>
              <w:right w:val="single" w:sz="12" w:space="0" w:color="auto"/>
            </w:tcBorders>
            <w:shd w:val="clear" w:color="000000" w:fill="FFFFFF"/>
            <w:noWrap/>
            <w:vAlign w:val="bottom"/>
            <w:hideMark/>
          </w:tcPr>
          <w:p w14:paraId="74B26B4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0.245</w:t>
            </w:r>
          </w:p>
        </w:tc>
      </w:tr>
      <w:tr w:rsidR="005D1AF5" w:rsidRPr="005D1AF5" w14:paraId="18BCCBE1" w14:textId="77777777" w:rsidTr="00F16AB6">
        <w:trPr>
          <w:trHeight w:val="315"/>
        </w:trPr>
        <w:tc>
          <w:tcPr>
            <w:tcW w:w="4443" w:type="dxa"/>
            <w:tcBorders>
              <w:top w:val="nil"/>
              <w:left w:val="single" w:sz="12" w:space="0" w:color="auto"/>
              <w:bottom w:val="nil"/>
              <w:right w:val="nil"/>
            </w:tcBorders>
            <w:shd w:val="clear" w:color="000000" w:fill="D9E1F2"/>
            <w:noWrap/>
            <w:vAlign w:val="bottom"/>
            <w:hideMark/>
          </w:tcPr>
          <w:p w14:paraId="3A48B6F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diagonal band of Broca</w:t>
            </w:r>
          </w:p>
        </w:tc>
        <w:tc>
          <w:tcPr>
            <w:tcW w:w="498" w:type="dxa"/>
            <w:tcBorders>
              <w:top w:val="nil"/>
              <w:left w:val="nil"/>
              <w:bottom w:val="nil"/>
              <w:right w:val="nil"/>
            </w:tcBorders>
            <w:shd w:val="clear" w:color="000000" w:fill="D9E1F2"/>
            <w:noWrap/>
            <w:vAlign w:val="bottom"/>
            <w:hideMark/>
          </w:tcPr>
          <w:p w14:paraId="129EEFE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13</w:t>
            </w:r>
          </w:p>
        </w:tc>
        <w:tc>
          <w:tcPr>
            <w:tcW w:w="554" w:type="dxa"/>
            <w:tcBorders>
              <w:top w:val="nil"/>
              <w:left w:val="nil"/>
              <w:bottom w:val="nil"/>
              <w:right w:val="nil"/>
            </w:tcBorders>
            <w:shd w:val="clear" w:color="000000" w:fill="D9E1F2"/>
            <w:noWrap/>
            <w:vAlign w:val="bottom"/>
            <w:hideMark/>
          </w:tcPr>
          <w:p w14:paraId="76672FA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36</w:t>
            </w:r>
          </w:p>
        </w:tc>
        <w:tc>
          <w:tcPr>
            <w:tcW w:w="694" w:type="dxa"/>
            <w:tcBorders>
              <w:top w:val="nil"/>
              <w:left w:val="nil"/>
              <w:bottom w:val="nil"/>
              <w:right w:val="nil"/>
            </w:tcBorders>
            <w:shd w:val="clear" w:color="000000" w:fill="D9E1F2"/>
            <w:noWrap/>
            <w:vAlign w:val="bottom"/>
            <w:hideMark/>
          </w:tcPr>
          <w:p w14:paraId="6F9C5B0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000000" w:fill="D9E1F2"/>
            <w:noWrap/>
            <w:vAlign w:val="bottom"/>
            <w:hideMark/>
          </w:tcPr>
          <w:p w14:paraId="5C5E213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000000" w:fill="FFFFFF"/>
            <w:noWrap/>
            <w:vAlign w:val="bottom"/>
            <w:hideMark/>
          </w:tcPr>
          <w:p w14:paraId="222E3CC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0.033</w:t>
            </w:r>
          </w:p>
        </w:tc>
        <w:tc>
          <w:tcPr>
            <w:tcW w:w="751" w:type="dxa"/>
            <w:tcBorders>
              <w:top w:val="nil"/>
              <w:left w:val="nil"/>
              <w:bottom w:val="nil"/>
              <w:right w:val="single" w:sz="12" w:space="0" w:color="auto"/>
            </w:tcBorders>
            <w:shd w:val="clear" w:color="000000" w:fill="FFFFFF"/>
            <w:noWrap/>
            <w:vAlign w:val="bottom"/>
            <w:hideMark/>
          </w:tcPr>
          <w:p w14:paraId="62DECF1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0.192</w:t>
            </w:r>
          </w:p>
        </w:tc>
      </w:tr>
      <w:tr w:rsidR="005D1AF5" w:rsidRPr="005D1AF5" w14:paraId="00DB813C" w14:textId="77777777" w:rsidTr="00F16AB6">
        <w:trPr>
          <w:trHeight w:val="315"/>
        </w:trPr>
        <w:tc>
          <w:tcPr>
            <w:tcW w:w="4443" w:type="dxa"/>
            <w:tcBorders>
              <w:top w:val="nil"/>
              <w:left w:val="single" w:sz="12" w:space="0" w:color="auto"/>
              <w:bottom w:val="nil"/>
              <w:right w:val="nil"/>
            </w:tcBorders>
            <w:shd w:val="clear" w:color="000000" w:fill="E2EFDA"/>
            <w:noWrap/>
            <w:vAlign w:val="bottom"/>
            <w:hideMark/>
          </w:tcPr>
          <w:p w14:paraId="1DE634A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prepositus area</w:t>
            </w:r>
          </w:p>
        </w:tc>
        <w:tc>
          <w:tcPr>
            <w:tcW w:w="498" w:type="dxa"/>
            <w:tcBorders>
              <w:top w:val="nil"/>
              <w:left w:val="nil"/>
              <w:bottom w:val="nil"/>
              <w:right w:val="nil"/>
            </w:tcBorders>
            <w:shd w:val="clear" w:color="000000" w:fill="E2EFDA"/>
            <w:noWrap/>
            <w:vAlign w:val="bottom"/>
            <w:hideMark/>
          </w:tcPr>
          <w:p w14:paraId="237DDFA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34</w:t>
            </w:r>
          </w:p>
        </w:tc>
        <w:tc>
          <w:tcPr>
            <w:tcW w:w="554" w:type="dxa"/>
            <w:tcBorders>
              <w:top w:val="nil"/>
              <w:left w:val="nil"/>
              <w:bottom w:val="nil"/>
              <w:right w:val="nil"/>
            </w:tcBorders>
            <w:shd w:val="clear" w:color="000000" w:fill="E2EFDA"/>
            <w:noWrap/>
            <w:vAlign w:val="bottom"/>
            <w:hideMark/>
          </w:tcPr>
          <w:p w14:paraId="2EFACBD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694" w:type="dxa"/>
            <w:tcBorders>
              <w:top w:val="nil"/>
              <w:left w:val="nil"/>
              <w:bottom w:val="nil"/>
              <w:right w:val="nil"/>
            </w:tcBorders>
            <w:shd w:val="clear" w:color="000000" w:fill="E2EFDA"/>
            <w:noWrap/>
            <w:vAlign w:val="bottom"/>
            <w:hideMark/>
          </w:tcPr>
          <w:p w14:paraId="666B92D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100</w:t>
            </w:r>
          </w:p>
        </w:tc>
        <w:tc>
          <w:tcPr>
            <w:tcW w:w="694" w:type="dxa"/>
            <w:tcBorders>
              <w:top w:val="nil"/>
              <w:left w:val="nil"/>
              <w:bottom w:val="nil"/>
              <w:right w:val="nil"/>
            </w:tcBorders>
            <w:shd w:val="clear" w:color="000000" w:fill="E2EFDA"/>
            <w:noWrap/>
            <w:vAlign w:val="bottom"/>
            <w:hideMark/>
          </w:tcPr>
          <w:p w14:paraId="47EDD6E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64</w:t>
            </w:r>
          </w:p>
        </w:tc>
        <w:tc>
          <w:tcPr>
            <w:tcW w:w="667" w:type="dxa"/>
            <w:tcBorders>
              <w:top w:val="nil"/>
              <w:left w:val="nil"/>
              <w:bottom w:val="nil"/>
              <w:right w:val="nil"/>
            </w:tcBorders>
            <w:shd w:val="clear" w:color="000000" w:fill="FFFFFF"/>
            <w:noWrap/>
            <w:vAlign w:val="bottom"/>
            <w:hideMark/>
          </w:tcPr>
          <w:p w14:paraId="0A59C1E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0.034</w:t>
            </w:r>
          </w:p>
        </w:tc>
        <w:tc>
          <w:tcPr>
            <w:tcW w:w="751" w:type="dxa"/>
            <w:tcBorders>
              <w:top w:val="nil"/>
              <w:left w:val="nil"/>
              <w:bottom w:val="nil"/>
              <w:right w:val="single" w:sz="12" w:space="0" w:color="auto"/>
            </w:tcBorders>
            <w:shd w:val="clear" w:color="000000" w:fill="FFFFFF"/>
            <w:noWrap/>
            <w:vAlign w:val="bottom"/>
            <w:hideMark/>
          </w:tcPr>
          <w:p w14:paraId="30712D1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0.276</w:t>
            </w:r>
          </w:p>
        </w:tc>
      </w:tr>
      <w:tr w:rsidR="005D1AF5" w:rsidRPr="005D1AF5" w14:paraId="6FAD7C68" w14:textId="77777777" w:rsidTr="00F16AB6">
        <w:trPr>
          <w:trHeight w:val="315"/>
        </w:trPr>
        <w:tc>
          <w:tcPr>
            <w:tcW w:w="4443" w:type="dxa"/>
            <w:tcBorders>
              <w:top w:val="nil"/>
              <w:left w:val="single" w:sz="12" w:space="0" w:color="auto"/>
              <w:bottom w:val="nil"/>
              <w:right w:val="nil"/>
            </w:tcBorders>
            <w:shd w:val="clear" w:color="000000" w:fill="D9E1F2"/>
            <w:noWrap/>
            <w:vAlign w:val="bottom"/>
            <w:hideMark/>
          </w:tcPr>
          <w:p w14:paraId="7FF97EE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 xml:space="preserve">primary somatosensory ctx </w:t>
            </w:r>
          </w:p>
        </w:tc>
        <w:tc>
          <w:tcPr>
            <w:tcW w:w="498" w:type="dxa"/>
            <w:tcBorders>
              <w:top w:val="nil"/>
              <w:left w:val="nil"/>
              <w:bottom w:val="nil"/>
              <w:right w:val="nil"/>
            </w:tcBorders>
            <w:shd w:val="clear" w:color="000000" w:fill="D9E1F2"/>
            <w:noWrap/>
            <w:vAlign w:val="bottom"/>
            <w:hideMark/>
          </w:tcPr>
          <w:p w14:paraId="21869F9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w:t>
            </w:r>
          </w:p>
        </w:tc>
        <w:tc>
          <w:tcPr>
            <w:tcW w:w="554" w:type="dxa"/>
            <w:tcBorders>
              <w:top w:val="nil"/>
              <w:left w:val="nil"/>
              <w:bottom w:val="nil"/>
              <w:right w:val="nil"/>
            </w:tcBorders>
            <w:shd w:val="clear" w:color="000000" w:fill="D9E1F2"/>
            <w:noWrap/>
            <w:vAlign w:val="bottom"/>
            <w:hideMark/>
          </w:tcPr>
          <w:p w14:paraId="44A62FD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24</w:t>
            </w:r>
          </w:p>
        </w:tc>
        <w:tc>
          <w:tcPr>
            <w:tcW w:w="694" w:type="dxa"/>
            <w:tcBorders>
              <w:top w:val="nil"/>
              <w:left w:val="nil"/>
              <w:bottom w:val="nil"/>
              <w:right w:val="nil"/>
            </w:tcBorders>
            <w:shd w:val="clear" w:color="000000" w:fill="D9E1F2"/>
            <w:noWrap/>
            <w:vAlign w:val="bottom"/>
            <w:hideMark/>
          </w:tcPr>
          <w:p w14:paraId="3687055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694" w:type="dxa"/>
            <w:tcBorders>
              <w:top w:val="nil"/>
              <w:left w:val="nil"/>
              <w:bottom w:val="nil"/>
              <w:right w:val="nil"/>
            </w:tcBorders>
            <w:shd w:val="clear" w:color="000000" w:fill="D9E1F2"/>
            <w:noWrap/>
            <w:vAlign w:val="bottom"/>
            <w:hideMark/>
          </w:tcPr>
          <w:p w14:paraId="74E5464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w:t>
            </w:r>
          </w:p>
        </w:tc>
        <w:tc>
          <w:tcPr>
            <w:tcW w:w="667" w:type="dxa"/>
            <w:tcBorders>
              <w:top w:val="nil"/>
              <w:left w:val="nil"/>
              <w:bottom w:val="nil"/>
              <w:right w:val="nil"/>
            </w:tcBorders>
            <w:shd w:val="clear" w:color="000000" w:fill="FFFFFF"/>
            <w:noWrap/>
            <w:vAlign w:val="bottom"/>
            <w:hideMark/>
          </w:tcPr>
          <w:p w14:paraId="1AC50F6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0.037</w:t>
            </w:r>
          </w:p>
        </w:tc>
        <w:tc>
          <w:tcPr>
            <w:tcW w:w="751" w:type="dxa"/>
            <w:tcBorders>
              <w:top w:val="nil"/>
              <w:left w:val="nil"/>
              <w:bottom w:val="nil"/>
              <w:right w:val="single" w:sz="12" w:space="0" w:color="auto"/>
            </w:tcBorders>
            <w:shd w:val="clear" w:color="000000" w:fill="FFFFFF"/>
            <w:noWrap/>
            <w:vAlign w:val="bottom"/>
            <w:hideMark/>
          </w:tcPr>
          <w:p w14:paraId="14ED539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0.214</w:t>
            </w:r>
          </w:p>
        </w:tc>
      </w:tr>
      <w:tr w:rsidR="005D1AF5" w:rsidRPr="005D1AF5" w14:paraId="2FBB33F6" w14:textId="77777777" w:rsidTr="00F16AB6">
        <w:trPr>
          <w:trHeight w:val="315"/>
        </w:trPr>
        <w:tc>
          <w:tcPr>
            <w:tcW w:w="4443" w:type="dxa"/>
            <w:tcBorders>
              <w:top w:val="nil"/>
              <w:left w:val="single" w:sz="12" w:space="0" w:color="auto"/>
              <w:bottom w:val="nil"/>
              <w:right w:val="nil"/>
            </w:tcBorders>
            <w:shd w:val="clear" w:color="000000" w:fill="D9E1F2"/>
            <w:noWrap/>
            <w:vAlign w:val="bottom"/>
            <w:hideMark/>
          </w:tcPr>
          <w:p w14:paraId="6D8AA1D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subiculum</w:t>
            </w:r>
          </w:p>
        </w:tc>
        <w:tc>
          <w:tcPr>
            <w:tcW w:w="498" w:type="dxa"/>
            <w:tcBorders>
              <w:top w:val="nil"/>
              <w:left w:val="nil"/>
              <w:bottom w:val="nil"/>
              <w:right w:val="nil"/>
            </w:tcBorders>
            <w:shd w:val="clear" w:color="000000" w:fill="D9E1F2"/>
            <w:noWrap/>
            <w:vAlign w:val="bottom"/>
            <w:hideMark/>
          </w:tcPr>
          <w:p w14:paraId="7A6F528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554" w:type="dxa"/>
            <w:tcBorders>
              <w:top w:val="nil"/>
              <w:left w:val="nil"/>
              <w:bottom w:val="nil"/>
              <w:right w:val="nil"/>
            </w:tcBorders>
            <w:shd w:val="clear" w:color="000000" w:fill="D9E1F2"/>
            <w:noWrap/>
            <w:vAlign w:val="bottom"/>
            <w:hideMark/>
          </w:tcPr>
          <w:p w14:paraId="1BBED3E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15</w:t>
            </w:r>
          </w:p>
        </w:tc>
        <w:tc>
          <w:tcPr>
            <w:tcW w:w="694" w:type="dxa"/>
            <w:tcBorders>
              <w:top w:val="nil"/>
              <w:left w:val="nil"/>
              <w:bottom w:val="nil"/>
              <w:right w:val="nil"/>
            </w:tcBorders>
            <w:shd w:val="clear" w:color="000000" w:fill="D9E1F2"/>
            <w:noWrap/>
            <w:vAlign w:val="bottom"/>
            <w:hideMark/>
          </w:tcPr>
          <w:p w14:paraId="02D3EEF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28</w:t>
            </w:r>
          </w:p>
        </w:tc>
        <w:tc>
          <w:tcPr>
            <w:tcW w:w="694" w:type="dxa"/>
            <w:tcBorders>
              <w:top w:val="nil"/>
              <w:left w:val="nil"/>
              <w:bottom w:val="nil"/>
              <w:right w:val="nil"/>
            </w:tcBorders>
            <w:shd w:val="clear" w:color="000000" w:fill="D9E1F2"/>
            <w:noWrap/>
            <w:vAlign w:val="bottom"/>
            <w:hideMark/>
          </w:tcPr>
          <w:p w14:paraId="1782DCA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11</w:t>
            </w:r>
          </w:p>
        </w:tc>
        <w:tc>
          <w:tcPr>
            <w:tcW w:w="667" w:type="dxa"/>
            <w:tcBorders>
              <w:top w:val="nil"/>
              <w:left w:val="nil"/>
              <w:bottom w:val="nil"/>
              <w:right w:val="nil"/>
            </w:tcBorders>
            <w:shd w:val="clear" w:color="000000" w:fill="FFFFFF"/>
            <w:noWrap/>
            <w:vAlign w:val="bottom"/>
            <w:hideMark/>
          </w:tcPr>
          <w:p w14:paraId="125806F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0.041</w:t>
            </w:r>
          </w:p>
        </w:tc>
        <w:tc>
          <w:tcPr>
            <w:tcW w:w="751" w:type="dxa"/>
            <w:tcBorders>
              <w:top w:val="nil"/>
              <w:left w:val="nil"/>
              <w:bottom w:val="nil"/>
              <w:right w:val="single" w:sz="12" w:space="0" w:color="auto"/>
            </w:tcBorders>
            <w:shd w:val="clear" w:color="000000" w:fill="FFFFFF"/>
            <w:noWrap/>
            <w:vAlign w:val="bottom"/>
            <w:hideMark/>
          </w:tcPr>
          <w:p w14:paraId="560F9B0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0.226</w:t>
            </w:r>
          </w:p>
        </w:tc>
      </w:tr>
      <w:tr w:rsidR="005D1AF5" w:rsidRPr="005D1AF5" w14:paraId="744562C9" w14:textId="77777777" w:rsidTr="00F16AB6">
        <w:trPr>
          <w:trHeight w:val="315"/>
        </w:trPr>
        <w:tc>
          <w:tcPr>
            <w:tcW w:w="4443" w:type="dxa"/>
            <w:tcBorders>
              <w:top w:val="nil"/>
              <w:left w:val="single" w:sz="12" w:space="0" w:color="auto"/>
              <w:bottom w:val="nil"/>
              <w:right w:val="nil"/>
            </w:tcBorders>
            <w:shd w:val="clear" w:color="000000" w:fill="D9E1F2"/>
            <w:noWrap/>
            <w:vAlign w:val="bottom"/>
            <w:hideMark/>
          </w:tcPr>
          <w:p w14:paraId="3BC524B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inferior colliculus</w:t>
            </w:r>
          </w:p>
        </w:tc>
        <w:tc>
          <w:tcPr>
            <w:tcW w:w="498" w:type="dxa"/>
            <w:tcBorders>
              <w:top w:val="nil"/>
              <w:left w:val="nil"/>
              <w:bottom w:val="nil"/>
              <w:right w:val="nil"/>
            </w:tcBorders>
            <w:shd w:val="clear" w:color="000000" w:fill="D9E1F2"/>
            <w:noWrap/>
            <w:vAlign w:val="bottom"/>
            <w:hideMark/>
          </w:tcPr>
          <w:p w14:paraId="151EF4E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000000" w:fill="D9E1F2"/>
            <w:noWrap/>
            <w:vAlign w:val="bottom"/>
            <w:hideMark/>
          </w:tcPr>
          <w:p w14:paraId="5FA5E2A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w:t>
            </w:r>
          </w:p>
        </w:tc>
        <w:tc>
          <w:tcPr>
            <w:tcW w:w="694" w:type="dxa"/>
            <w:tcBorders>
              <w:top w:val="nil"/>
              <w:left w:val="nil"/>
              <w:bottom w:val="nil"/>
              <w:right w:val="nil"/>
            </w:tcBorders>
            <w:shd w:val="clear" w:color="000000" w:fill="D9E1F2"/>
            <w:noWrap/>
            <w:vAlign w:val="bottom"/>
            <w:hideMark/>
          </w:tcPr>
          <w:p w14:paraId="79F555B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39</w:t>
            </w:r>
          </w:p>
        </w:tc>
        <w:tc>
          <w:tcPr>
            <w:tcW w:w="694" w:type="dxa"/>
            <w:tcBorders>
              <w:top w:val="nil"/>
              <w:left w:val="nil"/>
              <w:bottom w:val="nil"/>
              <w:right w:val="nil"/>
            </w:tcBorders>
            <w:shd w:val="clear" w:color="000000" w:fill="D9E1F2"/>
            <w:noWrap/>
            <w:vAlign w:val="bottom"/>
            <w:hideMark/>
          </w:tcPr>
          <w:p w14:paraId="53E5618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25</w:t>
            </w:r>
          </w:p>
        </w:tc>
        <w:tc>
          <w:tcPr>
            <w:tcW w:w="667" w:type="dxa"/>
            <w:tcBorders>
              <w:top w:val="nil"/>
              <w:left w:val="nil"/>
              <w:bottom w:val="nil"/>
              <w:right w:val="nil"/>
            </w:tcBorders>
            <w:shd w:val="clear" w:color="000000" w:fill="FFFFFF"/>
            <w:noWrap/>
            <w:vAlign w:val="bottom"/>
            <w:hideMark/>
          </w:tcPr>
          <w:p w14:paraId="21DA9BF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0.042</w:t>
            </w:r>
          </w:p>
        </w:tc>
        <w:tc>
          <w:tcPr>
            <w:tcW w:w="751" w:type="dxa"/>
            <w:tcBorders>
              <w:top w:val="nil"/>
              <w:left w:val="nil"/>
              <w:bottom w:val="nil"/>
              <w:right w:val="single" w:sz="12" w:space="0" w:color="auto"/>
            </w:tcBorders>
            <w:shd w:val="clear" w:color="000000" w:fill="FFFFFF"/>
            <w:noWrap/>
            <w:vAlign w:val="bottom"/>
            <w:hideMark/>
          </w:tcPr>
          <w:p w14:paraId="5A9DD6C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0.228</w:t>
            </w:r>
          </w:p>
        </w:tc>
      </w:tr>
      <w:tr w:rsidR="005D1AF5" w:rsidRPr="005D1AF5" w14:paraId="324BD3C3" w14:textId="77777777" w:rsidTr="00F16AB6">
        <w:trPr>
          <w:trHeight w:val="315"/>
        </w:trPr>
        <w:tc>
          <w:tcPr>
            <w:tcW w:w="4443" w:type="dxa"/>
            <w:tcBorders>
              <w:top w:val="nil"/>
              <w:left w:val="single" w:sz="12" w:space="0" w:color="auto"/>
              <w:bottom w:val="nil"/>
              <w:right w:val="nil"/>
            </w:tcBorders>
            <w:shd w:val="clear" w:color="000000" w:fill="D9E1F2"/>
            <w:noWrap/>
            <w:vAlign w:val="bottom"/>
            <w:hideMark/>
          </w:tcPr>
          <w:p w14:paraId="24EBB8B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 xml:space="preserve">periaqueductal gray </w:t>
            </w:r>
          </w:p>
        </w:tc>
        <w:tc>
          <w:tcPr>
            <w:tcW w:w="498" w:type="dxa"/>
            <w:tcBorders>
              <w:top w:val="nil"/>
              <w:left w:val="nil"/>
              <w:bottom w:val="nil"/>
              <w:right w:val="nil"/>
            </w:tcBorders>
            <w:shd w:val="clear" w:color="000000" w:fill="D9E1F2"/>
            <w:noWrap/>
            <w:vAlign w:val="bottom"/>
            <w:hideMark/>
          </w:tcPr>
          <w:p w14:paraId="0219724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000000" w:fill="D9E1F2"/>
            <w:noWrap/>
            <w:vAlign w:val="bottom"/>
            <w:hideMark/>
          </w:tcPr>
          <w:p w14:paraId="25422A6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28</w:t>
            </w:r>
          </w:p>
        </w:tc>
        <w:tc>
          <w:tcPr>
            <w:tcW w:w="694" w:type="dxa"/>
            <w:tcBorders>
              <w:top w:val="nil"/>
              <w:left w:val="nil"/>
              <w:bottom w:val="nil"/>
              <w:right w:val="nil"/>
            </w:tcBorders>
            <w:shd w:val="clear" w:color="000000" w:fill="D9E1F2"/>
            <w:noWrap/>
            <w:vAlign w:val="bottom"/>
            <w:hideMark/>
          </w:tcPr>
          <w:p w14:paraId="7661304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31</w:t>
            </w:r>
          </w:p>
        </w:tc>
        <w:tc>
          <w:tcPr>
            <w:tcW w:w="694" w:type="dxa"/>
            <w:tcBorders>
              <w:top w:val="nil"/>
              <w:left w:val="nil"/>
              <w:bottom w:val="nil"/>
              <w:right w:val="nil"/>
            </w:tcBorders>
            <w:shd w:val="clear" w:color="000000" w:fill="D9E1F2"/>
            <w:noWrap/>
            <w:vAlign w:val="bottom"/>
            <w:hideMark/>
          </w:tcPr>
          <w:p w14:paraId="0986A8A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13</w:t>
            </w:r>
          </w:p>
        </w:tc>
        <w:tc>
          <w:tcPr>
            <w:tcW w:w="667" w:type="dxa"/>
            <w:tcBorders>
              <w:top w:val="nil"/>
              <w:left w:val="nil"/>
              <w:bottom w:val="nil"/>
              <w:right w:val="nil"/>
            </w:tcBorders>
            <w:shd w:val="clear" w:color="000000" w:fill="FFFFFF"/>
            <w:noWrap/>
            <w:vAlign w:val="bottom"/>
            <w:hideMark/>
          </w:tcPr>
          <w:p w14:paraId="0E00EEC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0.047</w:t>
            </w:r>
          </w:p>
        </w:tc>
        <w:tc>
          <w:tcPr>
            <w:tcW w:w="751" w:type="dxa"/>
            <w:tcBorders>
              <w:top w:val="nil"/>
              <w:left w:val="nil"/>
              <w:bottom w:val="nil"/>
              <w:right w:val="single" w:sz="12" w:space="0" w:color="auto"/>
            </w:tcBorders>
            <w:shd w:val="clear" w:color="000000" w:fill="FFFFFF"/>
            <w:noWrap/>
            <w:vAlign w:val="bottom"/>
            <w:hideMark/>
          </w:tcPr>
          <w:p w14:paraId="54D60A0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0.216</w:t>
            </w:r>
          </w:p>
        </w:tc>
      </w:tr>
      <w:tr w:rsidR="005D1AF5" w:rsidRPr="005D1AF5" w14:paraId="4FC2228B" w14:textId="77777777" w:rsidTr="00F16AB6">
        <w:trPr>
          <w:trHeight w:val="330"/>
        </w:trPr>
        <w:tc>
          <w:tcPr>
            <w:tcW w:w="4443" w:type="dxa"/>
            <w:tcBorders>
              <w:top w:val="nil"/>
              <w:left w:val="single" w:sz="12" w:space="0" w:color="auto"/>
              <w:bottom w:val="single" w:sz="12" w:space="0" w:color="auto"/>
              <w:right w:val="nil"/>
            </w:tcBorders>
            <w:shd w:val="clear" w:color="000000" w:fill="E2EFDA"/>
            <w:noWrap/>
            <w:vAlign w:val="bottom"/>
            <w:hideMark/>
          </w:tcPr>
          <w:p w14:paraId="2207A72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lemniscal area</w:t>
            </w:r>
          </w:p>
        </w:tc>
        <w:tc>
          <w:tcPr>
            <w:tcW w:w="498" w:type="dxa"/>
            <w:tcBorders>
              <w:top w:val="nil"/>
              <w:left w:val="nil"/>
              <w:bottom w:val="single" w:sz="12" w:space="0" w:color="auto"/>
              <w:right w:val="nil"/>
            </w:tcBorders>
            <w:shd w:val="clear" w:color="000000" w:fill="E2EFDA"/>
            <w:noWrap/>
            <w:vAlign w:val="bottom"/>
            <w:hideMark/>
          </w:tcPr>
          <w:p w14:paraId="1AA519D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554" w:type="dxa"/>
            <w:tcBorders>
              <w:top w:val="nil"/>
              <w:left w:val="nil"/>
              <w:bottom w:val="single" w:sz="12" w:space="0" w:color="auto"/>
              <w:right w:val="nil"/>
            </w:tcBorders>
            <w:shd w:val="clear" w:color="000000" w:fill="E2EFDA"/>
            <w:noWrap/>
            <w:vAlign w:val="bottom"/>
            <w:hideMark/>
          </w:tcPr>
          <w:p w14:paraId="4ADCA17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w:t>
            </w:r>
          </w:p>
        </w:tc>
        <w:tc>
          <w:tcPr>
            <w:tcW w:w="694" w:type="dxa"/>
            <w:tcBorders>
              <w:top w:val="nil"/>
              <w:left w:val="nil"/>
              <w:bottom w:val="single" w:sz="12" w:space="0" w:color="auto"/>
              <w:right w:val="nil"/>
            </w:tcBorders>
            <w:shd w:val="clear" w:color="000000" w:fill="E2EFDA"/>
            <w:noWrap/>
            <w:vAlign w:val="bottom"/>
            <w:hideMark/>
          </w:tcPr>
          <w:p w14:paraId="0D2C69E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34</w:t>
            </w:r>
          </w:p>
        </w:tc>
        <w:tc>
          <w:tcPr>
            <w:tcW w:w="694" w:type="dxa"/>
            <w:tcBorders>
              <w:top w:val="nil"/>
              <w:left w:val="nil"/>
              <w:bottom w:val="single" w:sz="12" w:space="0" w:color="auto"/>
              <w:right w:val="nil"/>
            </w:tcBorders>
            <w:shd w:val="clear" w:color="000000" w:fill="E2EFDA"/>
            <w:noWrap/>
            <w:vAlign w:val="bottom"/>
            <w:hideMark/>
          </w:tcPr>
          <w:p w14:paraId="7BE81B9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single" w:sz="12" w:space="0" w:color="auto"/>
              <w:right w:val="nil"/>
            </w:tcBorders>
            <w:shd w:val="clear" w:color="000000" w:fill="FFFFFF"/>
            <w:noWrap/>
            <w:vAlign w:val="bottom"/>
            <w:hideMark/>
          </w:tcPr>
          <w:p w14:paraId="1278153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0.049</w:t>
            </w:r>
          </w:p>
        </w:tc>
        <w:tc>
          <w:tcPr>
            <w:tcW w:w="751" w:type="dxa"/>
            <w:tcBorders>
              <w:top w:val="nil"/>
              <w:left w:val="nil"/>
              <w:bottom w:val="single" w:sz="12" w:space="0" w:color="auto"/>
              <w:right w:val="single" w:sz="12" w:space="0" w:color="auto"/>
            </w:tcBorders>
            <w:shd w:val="clear" w:color="000000" w:fill="FFFFFF"/>
            <w:noWrap/>
            <w:vAlign w:val="bottom"/>
            <w:hideMark/>
          </w:tcPr>
          <w:p w14:paraId="23D2242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0.225</w:t>
            </w:r>
          </w:p>
        </w:tc>
      </w:tr>
      <w:tr w:rsidR="005D1AF5" w:rsidRPr="005D1AF5" w14:paraId="396D3468" w14:textId="77777777" w:rsidTr="00F16AB6">
        <w:trPr>
          <w:trHeight w:val="330"/>
        </w:trPr>
        <w:tc>
          <w:tcPr>
            <w:tcW w:w="4443" w:type="dxa"/>
            <w:tcBorders>
              <w:top w:val="nil"/>
              <w:left w:val="nil"/>
              <w:bottom w:val="nil"/>
              <w:right w:val="nil"/>
            </w:tcBorders>
            <w:shd w:val="clear" w:color="auto" w:fill="auto"/>
            <w:noWrap/>
            <w:vAlign w:val="bottom"/>
            <w:hideMark/>
          </w:tcPr>
          <w:p w14:paraId="65B40CA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lateral preoptic area</w:t>
            </w:r>
          </w:p>
        </w:tc>
        <w:tc>
          <w:tcPr>
            <w:tcW w:w="498" w:type="dxa"/>
            <w:tcBorders>
              <w:top w:val="nil"/>
              <w:left w:val="nil"/>
              <w:bottom w:val="nil"/>
              <w:right w:val="nil"/>
            </w:tcBorders>
            <w:shd w:val="clear" w:color="auto" w:fill="auto"/>
            <w:noWrap/>
            <w:vAlign w:val="bottom"/>
            <w:hideMark/>
          </w:tcPr>
          <w:p w14:paraId="4757556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554" w:type="dxa"/>
            <w:tcBorders>
              <w:top w:val="nil"/>
              <w:left w:val="nil"/>
              <w:bottom w:val="nil"/>
              <w:right w:val="nil"/>
            </w:tcBorders>
            <w:shd w:val="clear" w:color="auto" w:fill="auto"/>
            <w:noWrap/>
            <w:vAlign w:val="bottom"/>
            <w:hideMark/>
          </w:tcPr>
          <w:p w14:paraId="7C74940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23</w:t>
            </w:r>
          </w:p>
        </w:tc>
        <w:tc>
          <w:tcPr>
            <w:tcW w:w="694" w:type="dxa"/>
            <w:tcBorders>
              <w:top w:val="nil"/>
              <w:left w:val="nil"/>
              <w:bottom w:val="nil"/>
              <w:right w:val="nil"/>
            </w:tcBorders>
            <w:shd w:val="clear" w:color="auto" w:fill="auto"/>
            <w:noWrap/>
            <w:vAlign w:val="bottom"/>
            <w:hideMark/>
          </w:tcPr>
          <w:p w14:paraId="1F60C10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5DDA827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22CBBCF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0.054</w:t>
            </w:r>
          </w:p>
        </w:tc>
        <w:tc>
          <w:tcPr>
            <w:tcW w:w="751" w:type="dxa"/>
            <w:tcBorders>
              <w:top w:val="nil"/>
              <w:left w:val="nil"/>
              <w:bottom w:val="nil"/>
              <w:right w:val="nil"/>
            </w:tcBorders>
            <w:shd w:val="clear" w:color="auto" w:fill="auto"/>
            <w:noWrap/>
            <w:vAlign w:val="bottom"/>
            <w:hideMark/>
          </w:tcPr>
          <w:p w14:paraId="7D1C156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0.128</w:t>
            </w:r>
          </w:p>
        </w:tc>
      </w:tr>
      <w:tr w:rsidR="005D1AF5" w:rsidRPr="005D1AF5" w14:paraId="2E549A7E" w14:textId="77777777" w:rsidTr="00F16AB6">
        <w:trPr>
          <w:trHeight w:val="315"/>
        </w:trPr>
        <w:tc>
          <w:tcPr>
            <w:tcW w:w="4443" w:type="dxa"/>
            <w:tcBorders>
              <w:top w:val="nil"/>
              <w:left w:val="nil"/>
              <w:bottom w:val="nil"/>
              <w:right w:val="nil"/>
            </w:tcBorders>
            <w:shd w:val="clear" w:color="auto" w:fill="auto"/>
            <w:noWrap/>
            <w:vAlign w:val="bottom"/>
            <w:hideMark/>
          </w:tcPr>
          <w:p w14:paraId="2D80518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cerebellar nuclear area</w:t>
            </w:r>
          </w:p>
        </w:tc>
        <w:tc>
          <w:tcPr>
            <w:tcW w:w="498" w:type="dxa"/>
            <w:tcBorders>
              <w:top w:val="nil"/>
              <w:left w:val="nil"/>
              <w:bottom w:val="nil"/>
              <w:right w:val="nil"/>
            </w:tcBorders>
            <w:shd w:val="clear" w:color="auto" w:fill="auto"/>
            <w:noWrap/>
            <w:vAlign w:val="bottom"/>
            <w:hideMark/>
          </w:tcPr>
          <w:p w14:paraId="2EC4500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30</w:t>
            </w:r>
          </w:p>
        </w:tc>
        <w:tc>
          <w:tcPr>
            <w:tcW w:w="554" w:type="dxa"/>
            <w:tcBorders>
              <w:top w:val="nil"/>
              <w:left w:val="nil"/>
              <w:bottom w:val="nil"/>
              <w:right w:val="nil"/>
            </w:tcBorders>
            <w:shd w:val="clear" w:color="auto" w:fill="auto"/>
            <w:noWrap/>
            <w:vAlign w:val="bottom"/>
            <w:hideMark/>
          </w:tcPr>
          <w:p w14:paraId="3C4002C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w:t>
            </w:r>
          </w:p>
        </w:tc>
        <w:tc>
          <w:tcPr>
            <w:tcW w:w="694" w:type="dxa"/>
            <w:tcBorders>
              <w:top w:val="nil"/>
              <w:left w:val="nil"/>
              <w:bottom w:val="nil"/>
              <w:right w:val="nil"/>
            </w:tcBorders>
            <w:shd w:val="clear" w:color="auto" w:fill="auto"/>
            <w:noWrap/>
            <w:vAlign w:val="bottom"/>
            <w:hideMark/>
          </w:tcPr>
          <w:p w14:paraId="7EB7500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60</w:t>
            </w:r>
          </w:p>
        </w:tc>
        <w:tc>
          <w:tcPr>
            <w:tcW w:w="694" w:type="dxa"/>
            <w:tcBorders>
              <w:top w:val="nil"/>
              <w:left w:val="nil"/>
              <w:bottom w:val="nil"/>
              <w:right w:val="nil"/>
            </w:tcBorders>
            <w:shd w:val="clear" w:color="auto" w:fill="auto"/>
            <w:noWrap/>
            <w:vAlign w:val="bottom"/>
            <w:hideMark/>
          </w:tcPr>
          <w:p w14:paraId="5985FE2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71</w:t>
            </w:r>
          </w:p>
        </w:tc>
        <w:tc>
          <w:tcPr>
            <w:tcW w:w="667" w:type="dxa"/>
            <w:tcBorders>
              <w:top w:val="nil"/>
              <w:left w:val="nil"/>
              <w:bottom w:val="nil"/>
              <w:right w:val="nil"/>
            </w:tcBorders>
            <w:shd w:val="clear" w:color="auto" w:fill="auto"/>
            <w:noWrap/>
            <w:vAlign w:val="bottom"/>
            <w:hideMark/>
          </w:tcPr>
          <w:p w14:paraId="0474D1E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0.056</w:t>
            </w:r>
          </w:p>
        </w:tc>
        <w:tc>
          <w:tcPr>
            <w:tcW w:w="751" w:type="dxa"/>
            <w:tcBorders>
              <w:top w:val="nil"/>
              <w:left w:val="nil"/>
              <w:bottom w:val="nil"/>
              <w:right w:val="nil"/>
            </w:tcBorders>
            <w:shd w:val="clear" w:color="auto" w:fill="auto"/>
            <w:noWrap/>
            <w:vAlign w:val="bottom"/>
            <w:hideMark/>
          </w:tcPr>
          <w:p w14:paraId="10A53E5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0.217</w:t>
            </w:r>
          </w:p>
        </w:tc>
      </w:tr>
      <w:tr w:rsidR="005D1AF5" w:rsidRPr="005D1AF5" w14:paraId="077B3A6D" w14:textId="77777777" w:rsidTr="00F16AB6">
        <w:trPr>
          <w:trHeight w:val="315"/>
        </w:trPr>
        <w:tc>
          <w:tcPr>
            <w:tcW w:w="4443" w:type="dxa"/>
            <w:tcBorders>
              <w:top w:val="nil"/>
              <w:left w:val="nil"/>
              <w:bottom w:val="nil"/>
              <w:right w:val="nil"/>
            </w:tcBorders>
            <w:shd w:val="clear" w:color="auto" w:fill="auto"/>
            <w:noWrap/>
            <w:vAlign w:val="bottom"/>
            <w:hideMark/>
          </w:tcPr>
          <w:p w14:paraId="7EB7B14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8th cerebellar lobule</w:t>
            </w:r>
          </w:p>
        </w:tc>
        <w:tc>
          <w:tcPr>
            <w:tcW w:w="498" w:type="dxa"/>
            <w:tcBorders>
              <w:top w:val="nil"/>
              <w:left w:val="nil"/>
              <w:bottom w:val="nil"/>
              <w:right w:val="nil"/>
            </w:tcBorders>
            <w:shd w:val="clear" w:color="auto" w:fill="auto"/>
            <w:noWrap/>
            <w:vAlign w:val="bottom"/>
            <w:hideMark/>
          </w:tcPr>
          <w:p w14:paraId="68190B5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61</w:t>
            </w:r>
          </w:p>
        </w:tc>
        <w:tc>
          <w:tcPr>
            <w:tcW w:w="554" w:type="dxa"/>
            <w:tcBorders>
              <w:top w:val="nil"/>
              <w:left w:val="nil"/>
              <w:bottom w:val="nil"/>
              <w:right w:val="nil"/>
            </w:tcBorders>
            <w:shd w:val="clear" w:color="auto" w:fill="auto"/>
            <w:noWrap/>
            <w:vAlign w:val="bottom"/>
            <w:hideMark/>
          </w:tcPr>
          <w:p w14:paraId="23D60AD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12</w:t>
            </w:r>
          </w:p>
        </w:tc>
        <w:tc>
          <w:tcPr>
            <w:tcW w:w="694" w:type="dxa"/>
            <w:tcBorders>
              <w:top w:val="nil"/>
              <w:left w:val="nil"/>
              <w:bottom w:val="nil"/>
              <w:right w:val="nil"/>
            </w:tcBorders>
            <w:shd w:val="clear" w:color="auto" w:fill="auto"/>
            <w:noWrap/>
            <w:vAlign w:val="bottom"/>
            <w:hideMark/>
          </w:tcPr>
          <w:p w14:paraId="656B817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55</w:t>
            </w:r>
          </w:p>
        </w:tc>
        <w:tc>
          <w:tcPr>
            <w:tcW w:w="694" w:type="dxa"/>
            <w:tcBorders>
              <w:top w:val="nil"/>
              <w:left w:val="nil"/>
              <w:bottom w:val="nil"/>
              <w:right w:val="nil"/>
            </w:tcBorders>
            <w:shd w:val="clear" w:color="auto" w:fill="auto"/>
            <w:noWrap/>
            <w:vAlign w:val="bottom"/>
            <w:hideMark/>
          </w:tcPr>
          <w:p w14:paraId="6852D9D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4D7C19F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0.060</w:t>
            </w:r>
          </w:p>
        </w:tc>
        <w:tc>
          <w:tcPr>
            <w:tcW w:w="751" w:type="dxa"/>
            <w:tcBorders>
              <w:top w:val="nil"/>
              <w:left w:val="nil"/>
              <w:bottom w:val="nil"/>
              <w:right w:val="nil"/>
            </w:tcBorders>
            <w:shd w:val="clear" w:color="auto" w:fill="auto"/>
            <w:noWrap/>
            <w:vAlign w:val="bottom"/>
            <w:hideMark/>
          </w:tcPr>
          <w:p w14:paraId="2CFD2B8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0.167</w:t>
            </w:r>
          </w:p>
        </w:tc>
      </w:tr>
      <w:tr w:rsidR="005D1AF5" w:rsidRPr="005D1AF5" w14:paraId="25F47F47" w14:textId="77777777" w:rsidTr="00F16AB6">
        <w:trPr>
          <w:trHeight w:val="315"/>
        </w:trPr>
        <w:tc>
          <w:tcPr>
            <w:tcW w:w="4443" w:type="dxa"/>
            <w:tcBorders>
              <w:top w:val="nil"/>
              <w:left w:val="nil"/>
              <w:bottom w:val="nil"/>
              <w:right w:val="nil"/>
            </w:tcBorders>
            <w:shd w:val="clear" w:color="auto" w:fill="auto"/>
            <w:noWrap/>
            <w:vAlign w:val="bottom"/>
            <w:hideMark/>
          </w:tcPr>
          <w:p w14:paraId="1D7D286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10th cerebellar lobule</w:t>
            </w:r>
          </w:p>
        </w:tc>
        <w:tc>
          <w:tcPr>
            <w:tcW w:w="498" w:type="dxa"/>
            <w:tcBorders>
              <w:top w:val="nil"/>
              <w:left w:val="nil"/>
              <w:bottom w:val="nil"/>
              <w:right w:val="nil"/>
            </w:tcBorders>
            <w:shd w:val="clear" w:color="auto" w:fill="auto"/>
            <w:noWrap/>
            <w:vAlign w:val="bottom"/>
            <w:hideMark/>
          </w:tcPr>
          <w:p w14:paraId="6584228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37</w:t>
            </w:r>
          </w:p>
        </w:tc>
        <w:tc>
          <w:tcPr>
            <w:tcW w:w="554" w:type="dxa"/>
            <w:tcBorders>
              <w:top w:val="nil"/>
              <w:left w:val="nil"/>
              <w:bottom w:val="nil"/>
              <w:right w:val="nil"/>
            </w:tcBorders>
            <w:shd w:val="clear" w:color="auto" w:fill="auto"/>
            <w:noWrap/>
            <w:vAlign w:val="bottom"/>
            <w:hideMark/>
          </w:tcPr>
          <w:p w14:paraId="192E765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14</w:t>
            </w:r>
          </w:p>
        </w:tc>
        <w:tc>
          <w:tcPr>
            <w:tcW w:w="694" w:type="dxa"/>
            <w:tcBorders>
              <w:top w:val="nil"/>
              <w:left w:val="nil"/>
              <w:bottom w:val="nil"/>
              <w:right w:val="nil"/>
            </w:tcBorders>
            <w:shd w:val="clear" w:color="auto" w:fill="auto"/>
            <w:noWrap/>
            <w:vAlign w:val="bottom"/>
            <w:hideMark/>
          </w:tcPr>
          <w:p w14:paraId="267E5F1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75</w:t>
            </w:r>
          </w:p>
        </w:tc>
        <w:tc>
          <w:tcPr>
            <w:tcW w:w="694" w:type="dxa"/>
            <w:tcBorders>
              <w:top w:val="nil"/>
              <w:left w:val="nil"/>
              <w:bottom w:val="nil"/>
              <w:right w:val="nil"/>
            </w:tcBorders>
            <w:shd w:val="clear" w:color="auto" w:fill="auto"/>
            <w:noWrap/>
            <w:vAlign w:val="bottom"/>
            <w:hideMark/>
          </w:tcPr>
          <w:p w14:paraId="5911CDE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55</w:t>
            </w:r>
          </w:p>
        </w:tc>
        <w:tc>
          <w:tcPr>
            <w:tcW w:w="667" w:type="dxa"/>
            <w:tcBorders>
              <w:top w:val="nil"/>
              <w:left w:val="nil"/>
              <w:bottom w:val="nil"/>
              <w:right w:val="nil"/>
            </w:tcBorders>
            <w:shd w:val="clear" w:color="auto" w:fill="auto"/>
            <w:noWrap/>
            <w:vAlign w:val="bottom"/>
            <w:hideMark/>
          </w:tcPr>
          <w:p w14:paraId="1B147EF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0.060</w:t>
            </w:r>
          </w:p>
        </w:tc>
        <w:tc>
          <w:tcPr>
            <w:tcW w:w="751" w:type="dxa"/>
            <w:tcBorders>
              <w:top w:val="nil"/>
              <w:left w:val="nil"/>
              <w:bottom w:val="nil"/>
              <w:right w:val="nil"/>
            </w:tcBorders>
            <w:shd w:val="clear" w:color="auto" w:fill="auto"/>
            <w:noWrap/>
            <w:vAlign w:val="bottom"/>
            <w:hideMark/>
          </w:tcPr>
          <w:p w14:paraId="7C56B89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0.242</w:t>
            </w:r>
          </w:p>
        </w:tc>
      </w:tr>
      <w:tr w:rsidR="005D1AF5" w:rsidRPr="005D1AF5" w14:paraId="00519180" w14:textId="77777777" w:rsidTr="00F16AB6">
        <w:trPr>
          <w:trHeight w:val="315"/>
        </w:trPr>
        <w:tc>
          <w:tcPr>
            <w:tcW w:w="4443" w:type="dxa"/>
            <w:tcBorders>
              <w:top w:val="nil"/>
              <w:left w:val="nil"/>
              <w:bottom w:val="nil"/>
              <w:right w:val="nil"/>
            </w:tcBorders>
            <w:shd w:val="clear" w:color="auto" w:fill="auto"/>
            <w:noWrap/>
            <w:vAlign w:val="bottom"/>
            <w:hideMark/>
          </w:tcPr>
          <w:p w14:paraId="2FC39B8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visual 1 ctx</w:t>
            </w:r>
          </w:p>
        </w:tc>
        <w:tc>
          <w:tcPr>
            <w:tcW w:w="498" w:type="dxa"/>
            <w:tcBorders>
              <w:top w:val="nil"/>
              <w:left w:val="nil"/>
              <w:bottom w:val="nil"/>
              <w:right w:val="nil"/>
            </w:tcBorders>
            <w:shd w:val="clear" w:color="auto" w:fill="auto"/>
            <w:noWrap/>
            <w:vAlign w:val="bottom"/>
            <w:hideMark/>
          </w:tcPr>
          <w:p w14:paraId="7E32C15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554" w:type="dxa"/>
            <w:tcBorders>
              <w:top w:val="nil"/>
              <w:left w:val="nil"/>
              <w:bottom w:val="nil"/>
              <w:right w:val="nil"/>
            </w:tcBorders>
            <w:shd w:val="clear" w:color="auto" w:fill="auto"/>
            <w:noWrap/>
            <w:vAlign w:val="bottom"/>
            <w:hideMark/>
          </w:tcPr>
          <w:p w14:paraId="7C2F258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17</w:t>
            </w:r>
          </w:p>
        </w:tc>
        <w:tc>
          <w:tcPr>
            <w:tcW w:w="694" w:type="dxa"/>
            <w:tcBorders>
              <w:top w:val="nil"/>
              <w:left w:val="nil"/>
              <w:bottom w:val="nil"/>
              <w:right w:val="nil"/>
            </w:tcBorders>
            <w:shd w:val="clear" w:color="auto" w:fill="auto"/>
            <w:noWrap/>
            <w:vAlign w:val="bottom"/>
            <w:hideMark/>
          </w:tcPr>
          <w:p w14:paraId="37BEA10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12</w:t>
            </w:r>
          </w:p>
        </w:tc>
        <w:tc>
          <w:tcPr>
            <w:tcW w:w="694" w:type="dxa"/>
            <w:tcBorders>
              <w:top w:val="nil"/>
              <w:left w:val="nil"/>
              <w:bottom w:val="nil"/>
              <w:right w:val="nil"/>
            </w:tcBorders>
            <w:shd w:val="clear" w:color="auto" w:fill="auto"/>
            <w:noWrap/>
            <w:vAlign w:val="bottom"/>
            <w:hideMark/>
          </w:tcPr>
          <w:p w14:paraId="27354BD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w:t>
            </w:r>
          </w:p>
        </w:tc>
        <w:tc>
          <w:tcPr>
            <w:tcW w:w="667" w:type="dxa"/>
            <w:tcBorders>
              <w:top w:val="nil"/>
              <w:left w:val="nil"/>
              <w:bottom w:val="nil"/>
              <w:right w:val="nil"/>
            </w:tcBorders>
            <w:shd w:val="clear" w:color="auto" w:fill="auto"/>
            <w:noWrap/>
            <w:vAlign w:val="bottom"/>
            <w:hideMark/>
          </w:tcPr>
          <w:p w14:paraId="42AA271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0.060</w:t>
            </w:r>
          </w:p>
        </w:tc>
        <w:tc>
          <w:tcPr>
            <w:tcW w:w="751" w:type="dxa"/>
            <w:tcBorders>
              <w:top w:val="nil"/>
              <w:left w:val="nil"/>
              <w:bottom w:val="nil"/>
              <w:right w:val="nil"/>
            </w:tcBorders>
            <w:shd w:val="clear" w:color="auto" w:fill="auto"/>
            <w:noWrap/>
            <w:vAlign w:val="bottom"/>
            <w:hideMark/>
          </w:tcPr>
          <w:p w14:paraId="14AB07A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0.196</w:t>
            </w:r>
          </w:p>
        </w:tc>
      </w:tr>
      <w:tr w:rsidR="005D1AF5" w:rsidRPr="005D1AF5" w14:paraId="7ED45AB7" w14:textId="77777777" w:rsidTr="00F16AB6">
        <w:trPr>
          <w:trHeight w:val="315"/>
        </w:trPr>
        <w:tc>
          <w:tcPr>
            <w:tcW w:w="4443" w:type="dxa"/>
            <w:tcBorders>
              <w:top w:val="nil"/>
              <w:left w:val="nil"/>
              <w:bottom w:val="nil"/>
              <w:right w:val="nil"/>
            </w:tcBorders>
            <w:shd w:val="clear" w:color="auto" w:fill="auto"/>
            <w:noWrap/>
            <w:vAlign w:val="bottom"/>
            <w:hideMark/>
          </w:tcPr>
          <w:p w14:paraId="54478A5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 xml:space="preserve">secondary motor ctx </w:t>
            </w:r>
          </w:p>
        </w:tc>
        <w:tc>
          <w:tcPr>
            <w:tcW w:w="498" w:type="dxa"/>
            <w:tcBorders>
              <w:top w:val="nil"/>
              <w:left w:val="nil"/>
              <w:bottom w:val="nil"/>
              <w:right w:val="nil"/>
            </w:tcBorders>
            <w:shd w:val="clear" w:color="auto" w:fill="auto"/>
            <w:noWrap/>
            <w:vAlign w:val="bottom"/>
            <w:hideMark/>
          </w:tcPr>
          <w:p w14:paraId="5792A68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20</w:t>
            </w:r>
          </w:p>
        </w:tc>
        <w:tc>
          <w:tcPr>
            <w:tcW w:w="554" w:type="dxa"/>
            <w:tcBorders>
              <w:top w:val="nil"/>
              <w:left w:val="nil"/>
              <w:bottom w:val="nil"/>
              <w:right w:val="nil"/>
            </w:tcBorders>
            <w:shd w:val="clear" w:color="auto" w:fill="auto"/>
            <w:noWrap/>
            <w:vAlign w:val="bottom"/>
            <w:hideMark/>
          </w:tcPr>
          <w:p w14:paraId="300ACA5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19</w:t>
            </w:r>
          </w:p>
        </w:tc>
        <w:tc>
          <w:tcPr>
            <w:tcW w:w="694" w:type="dxa"/>
            <w:tcBorders>
              <w:top w:val="nil"/>
              <w:left w:val="nil"/>
              <w:bottom w:val="nil"/>
              <w:right w:val="nil"/>
            </w:tcBorders>
            <w:shd w:val="clear" w:color="auto" w:fill="auto"/>
            <w:noWrap/>
            <w:vAlign w:val="bottom"/>
            <w:hideMark/>
          </w:tcPr>
          <w:p w14:paraId="2900D11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w:t>
            </w:r>
          </w:p>
        </w:tc>
        <w:tc>
          <w:tcPr>
            <w:tcW w:w="694" w:type="dxa"/>
            <w:tcBorders>
              <w:top w:val="nil"/>
              <w:left w:val="nil"/>
              <w:bottom w:val="nil"/>
              <w:right w:val="nil"/>
            </w:tcBorders>
            <w:shd w:val="clear" w:color="auto" w:fill="auto"/>
            <w:noWrap/>
            <w:vAlign w:val="bottom"/>
            <w:hideMark/>
          </w:tcPr>
          <w:p w14:paraId="1F61E0E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667" w:type="dxa"/>
            <w:tcBorders>
              <w:top w:val="nil"/>
              <w:left w:val="nil"/>
              <w:bottom w:val="nil"/>
              <w:right w:val="nil"/>
            </w:tcBorders>
            <w:shd w:val="clear" w:color="auto" w:fill="auto"/>
            <w:noWrap/>
            <w:vAlign w:val="bottom"/>
            <w:hideMark/>
          </w:tcPr>
          <w:p w14:paraId="08FEDD2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0.063</w:t>
            </w:r>
          </w:p>
        </w:tc>
        <w:tc>
          <w:tcPr>
            <w:tcW w:w="751" w:type="dxa"/>
            <w:tcBorders>
              <w:top w:val="nil"/>
              <w:left w:val="nil"/>
              <w:bottom w:val="nil"/>
              <w:right w:val="nil"/>
            </w:tcBorders>
            <w:shd w:val="clear" w:color="auto" w:fill="auto"/>
            <w:noWrap/>
            <w:vAlign w:val="bottom"/>
            <w:hideMark/>
          </w:tcPr>
          <w:p w14:paraId="34781BE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0.182</w:t>
            </w:r>
          </w:p>
        </w:tc>
      </w:tr>
      <w:tr w:rsidR="005D1AF5" w:rsidRPr="005D1AF5" w14:paraId="07A2BDFE" w14:textId="77777777" w:rsidTr="00F16AB6">
        <w:trPr>
          <w:trHeight w:val="315"/>
        </w:trPr>
        <w:tc>
          <w:tcPr>
            <w:tcW w:w="4443" w:type="dxa"/>
            <w:tcBorders>
              <w:top w:val="nil"/>
              <w:left w:val="nil"/>
              <w:bottom w:val="nil"/>
              <w:right w:val="nil"/>
            </w:tcBorders>
            <w:shd w:val="clear" w:color="auto" w:fill="auto"/>
            <w:noWrap/>
            <w:vAlign w:val="bottom"/>
            <w:hideMark/>
          </w:tcPr>
          <w:p w14:paraId="33A915D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lastRenderedPageBreak/>
              <w:t>anterior hypothalamic area</w:t>
            </w:r>
          </w:p>
        </w:tc>
        <w:tc>
          <w:tcPr>
            <w:tcW w:w="498" w:type="dxa"/>
            <w:tcBorders>
              <w:top w:val="nil"/>
              <w:left w:val="nil"/>
              <w:bottom w:val="nil"/>
              <w:right w:val="nil"/>
            </w:tcBorders>
            <w:shd w:val="clear" w:color="auto" w:fill="auto"/>
            <w:noWrap/>
            <w:vAlign w:val="bottom"/>
            <w:hideMark/>
          </w:tcPr>
          <w:p w14:paraId="78B7C09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11</w:t>
            </w:r>
          </w:p>
        </w:tc>
        <w:tc>
          <w:tcPr>
            <w:tcW w:w="554" w:type="dxa"/>
            <w:tcBorders>
              <w:top w:val="nil"/>
              <w:left w:val="nil"/>
              <w:bottom w:val="nil"/>
              <w:right w:val="nil"/>
            </w:tcBorders>
            <w:shd w:val="clear" w:color="auto" w:fill="auto"/>
            <w:noWrap/>
            <w:vAlign w:val="bottom"/>
            <w:hideMark/>
          </w:tcPr>
          <w:p w14:paraId="3C63E80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28</w:t>
            </w:r>
          </w:p>
        </w:tc>
        <w:tc>
          <w:tcPr>
            <w:tcW w:w="694" w:type="dxa"/>
            <w:tcBorders>
              <w:top w:val="nil"/>
              <w:left w:val="nil"/>
              <w:bottom w:val="nil"/>
              <w:right w:val="nil"/>
            </w:tcBorders>
            <w:shd w:val="clear" w:color="auto" w:fill="auto"/>
            <w:noWrap/>
            <w:vAlign w:val="bottom"/>
            <w:hideMark/>
          </w:tcPr>
          <w:p w14:paraId="5FC9FEF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20</w:t>
            </w:r>
          </w:p>
        </w:tc>
        <w:tc>
          <w:tcPr>
            <w:tcW w:w="694" w:type="dxa"/>
            <w:tcBorders>
              <w:top w:val="nil"/>
              <w:left w:val="nil"/>
              <w:bottom w:val="nil"/>
              <w:right w:val="nil"/>
            </w:tcBorders>
            <w:shd w:val="clear" w:color="auto" w:fill="auto"/>
            <w:noWrap/>
            <w:vAlign w:val="bottom"/>
            <w:hideMark/>
          </w:tcPr>
          <w:p w14:paraId="6347CF3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667" w:type="dxa"/>
            <w:tcBorders>
              <w:top w:val="nil"/>
              <w:left w:val="nil"/>
              <w:bottom w:val="nil"/>
              <w:right w:val="nil"/>
            </w:tcBorders>
            <w:shd w:val="clear" w:color="auto" w:fill="auto"/>
            <w:noWrap/>
            <w:vAlign w:val="bottom"/>
            <w:hideMark/>
          </w:tcPr>
          <w:p w14:paraId="54E5E16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0.074</w:t>
            </w:r>
          </w:p>
        </w:tc>
        <w:tc>
          <w:tcPr>
            <w:tcW w:w="751" w:type="dxa"/>
            <w:tcBorders>
              <w:top w:val="nil"/>
              <w:left w:val="nil"/>
              <w:bottom w:val="nil"/>
              <w:right w:val="nil"/>
            </w:tcBorders>
            <w:shd w:val="clear" w:color="auto" w:fill="auto"/>
            <w:noWrap/>
            <w:vAlign w:val="bottom"/>
            <w:hideMark/>
          </w:tcPr>
          <w:p w14:paraId="1205E80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0.158</w:t>
            </w:r>
          </w:p>
        </w:tc>
      </w:tr>
      <w:tr w:rsidR="005D1AF5" w:rsidRPr="005D1AF5" w14:paraId="2BDF3742" w14:textId="77777777" w:rsidTr="00F16AB6">
        <w:trPr>
          <w:trHeight w:val="315"/>
        </w:trPr>
        <w:tc>
          <w:tcPr>
            <w:tcW w:w="4443" w:type="dxa"/>
            <w:tcBorders>
              <w:top w:val="nil"/>
              <w:left w:val="nil"/>
              <w:bottom w:val="nil"/>
              <w:right w:val="nil"/>
            </w:tcBorders>
            <w:shd w:val="clear" w:color="auto" w:fill="auto"/>
            <w:noWrap/>
            <w:vAlign w:val="bottom"/>
            <w:hideMark/>
          </w:tcPr>
          <w:p w14:paraId="095F794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stria terminalis</w:t>
            </w:r>
          </w:p>
        </w:tc>
        <w:tc>
          <w:tcPr>
            <w:tcW w:w="498" w:type="dxa"/>
            <w:tcBorders>
              <w:top w:val="nil"/>
              <w:left w:val="nil"/>
              <w:bottom w:val="nil"/>
              <w:right w:val="nil"/>
            </w:tcBorders>
            <w:shd w:val="clear" w:color="auto" w:fill="auto"/>
            <w:noWrap/>
            <w:vAlign w:val="bottom"/>
            <w:hideMark/>
          </w:tcPr>
          <w:p w14:paraId="2EBBDDD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7839C35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5B08AD3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76E9D62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03C9280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0.074</w:t>
            </w:r>
          </w:p>
        </w:tc>
        <w:tc>
          <w:tcPr>
            <w:tcW w:w="751" w:type="dxa"/>
            <w:tcBorders>
              <w:top w:val="nil"/>
              <w:left w:val="nil"/>
              <w:bottom w:val="nil"/>
              <w:right w:val="nil"/>
            </w:tcBorders>
            <w:shd w:val="clear" w:color="auto" w:fill="auto"/>
            <w:noWrap/>
            <w:vAlign w:val="bottom"/>
            <w:hideMark/>
          </w:tcPr>
          <w:p w14:paraId="57106AD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0.072</w:t>
            </w:r>
          </w:p>
        </w:tc>
      </w:tr>
      <w:tr w:rsidR="005D1AF5" w:rsidRPr="005D1AF5" w14:paraId="2EBA9BB5" w14:textId="77777777" w:rsidTr="00F16AB6">
        <w:trPr>
          <w:trHeight w:val="315"/>
        </w:trPr>
        <w:tc>
          <w:tcPr>
            <w:tcW w:w="4443" w:type="dxa"/>
            <w:tcBorders>
              <w:top w:val="nil"/>
              <w:left w:val="nil"/>
              <w:bottom w:val="nil"/>
              <w:right w:val="nil"/>
            </w:tcBorders>
            <w:shd w:val="clear" w:color="auto" w:fill="auto"/>
            <w:noWrap/>
            <w:vAlign w:val="bottom"/>
            <w:hideMark/>
          </w:tcPr>
          <w:p w14:paraId="2D57BC9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solitary tract area</w:t>
            </w:r>
          </w:p>
        </w:tc>
        <w:tc>
          <w:tcPr>
            <w:tcW w:w="498" w:type="dxa"/>
            <w:tcBorders>
              <w:top w:val="nil"/>
              <w:left w:val="nil"/>
              <w:bottom w:val="nil"/>
              <w:right w:val="nil"/>
            </w:tcBorders>
            <w:shd w:val="clear" w:color="auto" w:fill="auto"/>
            <w:noWrap/>
            <w:vAlign w:val="bottom"/>
            <w:hideMark/>
          </w:tcPr>
          <w:p w14:paraId="19E9B52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32</w:t>
            </w:r>
          </w:p>
        </w:tc>
        <w:tc>
          <w:tcPr>
            <w:tcW w:w="554" w:type="dxa"/>
            <w:tcBorders>
              <w:top w:val="nil"/>
              <w:left w:val="nil"/>
              <w:bottom w:val="nil"/>
              <w:right w:val="nil"/>
            </w:tcBorders>
            <w:shd w:val="clear" w:color="auto" w:fill="auto"/>
            <w:noWrap/>
            <w:vAlign w:val="bottom"/>
            <w:hideMark/>
          </w:tcPr>
          <w:p w14:paraId="35D6A48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13</w:t>
            </w:r>
          </w:p>
        </w:tc>
        <w:tc>
          <w:tcPr>
            <w:tcW w:w="694" w:type="dxa"/>
            <w:tcBorders>
              <w:top w:val="nil"/>
              <w:left w:val="nil"/>
              <w:bottom w:val="nil"/>
              <w:right w:val="nil"/>
            </w:tcBorders>
            <w:shd w:val="clear" w:color="auto" w:fill="auto"/>
            <w:noWrap/>
            <w:vAlign w:val="bottom"/>
            <w:hideMark/>
          </w:tcPr>
          <w:p w14:paraId="0671C9D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87</w:t>
            </w:r>
          </w:p>
        </w:tc>
        <w:tc>
          <w:tcPr>
            <w:tcW w:w="694" w:type="dxa"/>
            <w:tcBorders>
              <w:top w:val="nil"/>
              <w:left w:val="nil"/>
              <w:bottom w:val="nil"/>
              <w:right w:val="nil"/>
            </w:tcBorders>
            <w:shd w:val="clear" w:color="auto" w:fill="auto"/>
            <w:noWrap/>
            <w:vAlign w:val="bottom"/>
            <w:hideMark/>
          </w:tcPr>
          <w:p w14:paraId="565858C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36</w:t>
            </w:r>
          </w:p>
        </w:tc>
        <w:tc>
          <w:tcPr>
            <w:tcW w:w="667" w:type="dxa"/>
            <w:tcBorders>
              <w:top w:val="nil"/>
              <w:left w:val="nil"/>
              <w:bottom w:val="nil"/>
              <w:right w:val="nil"/>
            </w:tcBorders>
            <w:shd w:val="clear" w:color="auto" w:fill="auto"/>
            <w:noWrap/>
            <w:vAlign w:val="bottom"/>
            <w:hideMark/>
          </w:tcPr>
          <w:p w14:paraId="16529BD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0.085</w:t>
            </w:r>
          </w:p>
        </w:tc>
        <w:tc>
          <w:tcPr>
            <w:tcW w:w="751" w:type="dxa"/>
            <w:tcBorders>
              <w:top w:val="nil"/>
              <w:left w:val="nil"/>
              <w:bottom w:val="nil"/>
              <w:right w:val="nil"/>
            </w:tcBorders>
            <w:shd w:val="clear" w:color="auto" w:fill="auto"/>
            <w:noWrap/>
            <w:vAlign w:val="bottom"/>
            <w:hideMark/>
          </w:tcPr>
          <w:p w14:paraId="7A306C6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0.181</w:t>
            </w:r>
          </w:p>
        </w:tc>
      </w:tr>
      <w:tr w:rsidR="005D1AF5" w:rsidRPr="005D1AF5" w14:paraId="56017C50" w14:textId="77777777" w:rsidTr="00F16AB6">
        <w:trPr>
          <w:trHeight w:val="315"/>
        </w:trPr>
        <w:tc>
          <w:tcPr>
            <w:tcW w:w="4443" w:type="dxa"/>
            <w:tcBorders>
              <w:top w:val="nil"/>
              <w:left w:val="nil"/>
              <w:bottom w:val="nil"/>
              <w:right w:val="nil"/>
            </w:tcBorders>
            <w:shd w:val="clear" w:color="auto" w:fill="auto"/>
            <w:noWrap/>
            <w:vAlign w:val="bottom"/>
            <w:hideMark/>
          </w:tcPr>
          <w:p w14:paraId="47F439E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prelimbic ctx</w:t>
            </w:r>
          </w:p>
        </w:tc>
        <w:tc>
          <w:tcPr>
            <w:tcW w:w="498" w:type="dxa"/>
            <w:tcBorders>
              <w:top w:val="nil"/>
              <w:left w:val="nil"/>
              <w:bottom w:val="nil"/>
              <w:right w:val="nil"/>
            </w:tcBorders>
            <w:shd w:val="clear" w:color="auto" w:fill="auto"/>
            <w:noWrap/>
            <w:vAlign w:val="bottom"/>
            <w:hideMark/>
          </w:tcPr>
          <w:p w14:paraId="7F5E5A3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29</w:t>
            </w:r>
          </w:p>
        </w:tc>
        <w:tc>
          <w:tcPr>
            <w:tcW w:w="554" w:type="dxa"/>
            <w:tcBorders>
              <w:top w:val="nil"/>
              <w:left w:val="nil"/>
              <w:bottom w:val="nil"/>
              <w:right w:val="nil"/>
            </w:tcBorders>
            <w:shd w:val="clear" w:color="auto" w:fill="auto"/>
            <w:noWrap/>
            <w:vAlign w:val="bottom"/>
            <w:hideMark/>
          </w:tcPr>
          <w:p w14:paraId="61B8B1A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14</w:t>
            </w:r>
          </w:p>
        </w:tc>
        <w:tc>
          <w:tcPr>
            <w:tcW w:w="694" w:type="dxa"/>
            <w:tcBorders>
              <w:top w:val="nil"/>
              <w:left w:val="nil"/>
              <w:bottom w:val="nil"/>
              <w:right w:val="nil"/>
            </w:tcBorders>
            <w:shd w:val="clear" w:color="auto" w:fill="auto"/>
            <w:noWrap/>
            <w:vAlign w:val="bottom"/>
            <w:hideMark/>
          </w:tcPr>
          <w:p w14:paraId="0583FEE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33D6B65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w:t>
            </w:r>
          </w:p>
        </w:tc>
        <w:tc>
          <w:tcPr>
            <w:tcW w:w="667" w:type="dxa"/>
            <w:tcBorders>
              <w:top w:val="nil"/>
              <w:left w:val="nil"/>
              <w:bottom w:val="nil"/>
              <w:right w:val="nil"/>
            </w:tcBorders>
            <w:shd w:val="clear" w:color="auto" w:fill="auto"/>
            <w:noWrap/>
            <w:vAlign w:val="bottom"/>
            <w:hideMark/>
          </w:tcPr>
          <w:p w14:paraId="4F1DF9F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0.087</w:t>
            </w:r>
          </w:p>
        </w:tc>
        <w:tc>
          <w:tcPr>
            <w:tcW w:w="751" w:type="dxa"/>
            <w:tcBorders>
              <w:top w:val="nil"/>
              <w:left w:val="nil"/>
              <w:bottom w:val="nil"/>
              <w:right w:val="nil"/>
            </w:tcBorders>
            <w:shd w:val="clear" w:color="auto" w:fill="auto"/>
            <w:noWrap/>
            <w:vAlign w:val="bottom"/>
            <w:hideMark/>
          </w:tcPr>
          <w:p w14:paraId="4C0AD10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0.189</w:t>
            </w:r>
          </w:p>
        </w:tc>
      </w:tr>
      <w:tr w:rsidR="005D1AF5" w:rsidRPr="005D1AF5" w14:paraId="54F253FB" w14:textId="77777777" w:rsidTr="00F16AB6">
        <w:trPr>
          <w:trHeight w:val="315"/>
        </w:trPr>
        <w:tc>
          <w:tcPr>
            <w:tcW w:w="4443" w:type="dxa"/>
            <w:tcBorders>
              <w:top w:val="nil"/>
              <w:left w:val="nil"/>
              <w:bottom w:val="nil"/>
              <w:right w:val="nil"/>
            </w:tcBorders>
            <w:shd w:val="clear" w:color="auto" w:fill="auto"/>
            <w:noWrap/>
            <w:vAlign w:val="bottom"/>
            <w:hideMark/>
          </w:tcPr>
          <w:p w14:paraId="120AFE8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anterior pretectal thalamic area</w:t>
            </w:r>
          </w:p>
        </w:tc>
        <w:tc>
          <w:tcPr>
            <w:tcW w:w="498" w:type="dxa"/>
            <w:tcBorders>
              <w:top w:val="nil"/>
              <w:left w:val="nil"/>
              <w:bottom w:val="nil"/>
              <w:right w:val="nil"/>
            </w:tcBorders>
            <w:shd w:val="clear" w:color="auto" w:fill="auto"/>
            <w:noWrap/>
            <w:vAlign w:val="bottom"/>
            <w:hideMark/>
          </w:tcPr>
          <w:p w14:paraId="4AD439D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4ABCE0E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27</w:t>
            </w:r>
          </w:p>
        </w:tc>
        <w:tc>
          <w:tcPr>
            <w:tcW w:w="694" w:type="dxa"/>
            <w:tcBorders>
              <w:top w:val="nil"/>
              <w:left w:val="nil"/>
              <w:bottom w:val="nil"/>
              <w:right w:val="nil"/>
            </w:tcBorders>
            <w:shd w:val="clear" w:color="auto" w:fill="auto"/>
            <w:noWrap/>
            <w:vAlign w:val="bottom"/>
            <w:hideMark/>
          </w:tcPr>
          <w:p w14:paraId="4B0CBCE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24</w:t>
            </w:r>
          </w:p>
        </w:tc>
        <w:tc>
          <w:tcPr>
            <w:tcW w:w="694" w:type="dxa"/>
            <w:tcBorders>
              <w:top w:val="nil"/>
              <w:left w:val="nil"/>
              <w:bottom w:val="nil"/>
              <w:right w:val="nil"/>
            </w:tcBorders>
            <w:shd w:val="clear" w:color="auto" w:fill="auto"/>
            <w:noWrap/>
            <w:vAlign w:val="bottom"/>
            <w:hideMark/>
          </w:tcPr>
          <w:p w14:paraId="42B8ED7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4B7A195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0.089</w:t>
            </w:r>
          </w:p>
        </w:tc>
        <w:tc>
          <w:tcPr>
            <w:tcW w:w="751" w:type="dxa"/>
            <w:tcBorders>
              <w:top w:val="nil"/>
              <w:left w:val="nil"/>
              <w:bottom w:val="nil"/>
              <w:right w:val="nil"/>
            </w:tcBorders>
            <w:shd w:val="clear" w:color="auto" w:fill="auto"/>
            <w:noWrap/>
            <w:vAlign w:val="bottom"/>
            <w:hideMark/>
          </w:tcPr>
          <w:p w14:paraId="262AD9C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0.124</w:t>
            </w:r>
          </w:p>
        </w:tc>
      </w:tr>
      <w:tr w:rsidR="005D1AF5" w:rsidRPr="005D1AF5" w14:paraId="307C0FBC" w14:textId="77777777" w:rsidTr="00F16AB6">
        <w:trPr>
          <w:trHeight w:val="315"/>
        </w:trPr>
        <w:tc>
          <w:tcPr>
            <w:tcW w:w="4443" w:type="dxa"/>
            <w:tcBorders>
              <w:top w:val="nil"/>
              <w:left w:val="nil"/>
              <w:bottom w:val="nil"/>
              <w:right w:val="nil"/>
            </w:tcBorders>
            <w:shd w:val="clear" w:color="auto" w:fill="auto"/>
            <w:noWrap/>
            <w:vAlign w:val="bottom"/>
            <w:hideMark/>
          </w:tcPr>
          <w:p w14:paraId="6F8C9B1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pituitary</w:t>
            </w:r>
          </w:p>
        </w:tc>
        <w:tc>
          <w:tcPr>
            <w:tcW w:w="498" w:type="dxa"/>
            <w:tcBorders>
              <w:top w:val="nil"/>
              <w:left w:val="nil"/>
              <w:bottom w:val="nil"/>
              <w:right w:val="nil"/>
            </w:tcBorders>
            <w:shd w:val="clear" w:color="auto" w:fill="auto"/>
            <w:noWrap/>
            <w:vAlign w:val="bottom"/>
            <w:hideMark/>
          </w:tcPr>
          <w:p w14:paraId="002702E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9</w:t>
            </w:r>
          </w:p>
        </w:tc>
        <w:tc>
          <w:tcPr>
            <w:tcW w:w="554" w:type="dxa"/>
            <w:tcBorders>
              <w:top w:val="nil"/>
              <w:left w:val="nil"/>
              <w:bottom w:val="nil"/>
              <w:right w:val="nil"/>
            </w:tcBorders>
            <w:shd w:val="clear" w:color="auto" w:fill="auto"/>
            <w:noWrap/>
            <w:vAlign w:val="bottom"/>
            <w:hideMark/>
          </w:tcPr>
          <w:p w14:paraId="73A6EBE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35</w:t>
            </w:r>
          </w:p>
        </w:tc>
        <w:tc>
          <w:tcPr>
            <w:tcW w:w="694" w:type="dxa"/>
            <w:tcBorders>
              <w:top w:val="nil"/>
              <w:left w:val="nil"/>
              <w:bottom w:val="nil"/>
              <w:right w:val="nil"/>
            </w:tcBorders>
            <w:shd w:val="clear" w:color="auto" w:fill="auto"/>
            <w:noWrap/>
            <w:vAlign w:val="bottom"/>
            <w:hideMark/>
          </w:tcPr>
          <w:p w14:paraId="65B5A9A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19</w:t>
            </w:r>
          </w:p>
        </w:tc>
        <w:tc>
          <w:tcPr>
            <w:tcW w:w="694" w:type="dxa"/>
            <w:tcBorders>
              <w:top w:val="nil"/>
              <w:left w:val="nil"/>
              <w:bottom w:val="nil"/>
              <w:right w:val="nil"/>
            </w:tcBorders>
            <w:shd w:val="clear" w:color="auto" w:fill="auto"/>
            <w:noWrap/>
            <w:vAlign w:val="bottom"/>
            <w:hideMark/>
          </w:tcPr>
          <w:p w14:paraId="053B647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528AAE9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0.094</w:t>
            </w:r>
          </w:p>
        </w:tc>
        <w:tc>
          <w:tcPr>
            <w:tcW w:w="751" w:type="dxa"/>
            <w:tcBorders>
              <w:top w:val="nil"/>
              <w:left w:val="nil"/>
              <w:bottom w:val="nil"/>
              <w:right w:val="nil"/>
            </w:tcBorders>
            <w:shd w:val="clear" w:color="auto" w:fill="auto"/>
            <w:noWrap/>
            <w:vAlign w:val="bottom"/>
            <w:hideMark/>
          </w:tcPr>
          <w:p w14:paraId="2D58532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0.118</w:t>
            </w:r>
          </w:p>
        </w:tc>
      </w:tr>
      <w:tr w:rsidR="005D1AF5" w:rsidRPr="005D1AF5" w14:paraId="6AF77A46" w14:textId="77777777" w:rsidTr="00F16AB6">
        <w:trPr>
          <w:trHeight w:val="315"/>
        </w:trPr>
        <w:tc>
          <w:tcPr>
            <w:tcW w:w="4443" w:type="dxa"/>
            <w:tcBorders>
              <w:top w:val="nil"/>
              <w:left w:val="nil"/>
              <w:bottom w:val="nil"/>
              <w:right w:val="nil"/>
            </w:tcBorders>
            <w:shd w:val="clear" w:color="auto" w:fill="auto"/>
            <w:noWrap/>
            <w:vAlign w:val="bottom"/>
            <w:hideMark/>
          </w:tcPr>
          <w:p w14:paraId="22747B1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 xml:space="preserve">principal sensory nucleus trigeminal  </w:t>
            </w:r>
          </w:p>
        </w:tc>
        <w:tc>
          <w:tcPr>
            <w:tcW w:w="498" w:type="dxa"/>
            <w:tcBorders>
              <w:top w:val="nil"/>
              <w:left w:val="nil"/>
              <w:bottom w:val="nil"/>
              <w:right w:val="nil"/>
            </w:tcBorders>
            <w:shd w:val="clear" w:color="auto" w:fill="auto"/>
            <w:noWrap/>
            <w:vAlign w:val="bottom"/>
            <w:hideMark/>
          </w:tcPr>
          <w:p w14:paraId="69A2C20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w:t>
            </w:r>
          </w:p>
        </w:tc>
        <w:tc>
          <w:tcPr>
            <w:tcW w:w="554" w:type="dxa"/>
            <w:tcBorders>
              <w:top w:val="nil"/>
              <w:left w:val="nil"/>
              <w:bottom w:val="nil"/>
              <w:right w:val="nil"/>
            </w:tcBorders>
            <w:shd w:val="clear" w:color="auto" w:fill="auto"/>
            <w:noWrap/>
            <w:vAlign w:val="bottom"/>
            <w:hideMark/>
          </w:tcPr>
          <w:p w14:paraId="23FA418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17</w:t>
            </w:r>
          </w:p>
        </w:tc>
        <w:tc>
          <w:tcPr>
            <w:tcW w:w="694" w:type="dxa"/>
            <w:tcBorders>
              <w:top w:val="nil"/>
              <w:left w:val="nil"/>
              <w:bottom w:val="nil"/>
              <w:right w:val="nil"/>
            </w:tcBorders>
            <w:shd w:val="clear" w:color="auto" w:fill="auto"/>
            <w:noWrap/>
            <w:vAlign w:val="bottom"/>
            <w:hideMark/>
          </w:tcPr>
          <w:p w14:paraId="52B0168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34</w:t>
            </w:r>
          </w:p>
        </w:tc>
        <w:tc>
          <w:tcPr>
            <w:tcW w:w="694" w:type="dxa"/>
            <w:tcBorders>
              <w:top w:val="nil"/>
              <w:left w:val="nil"/>
              <w:bottom w:val="nil"/>
              <w:right w:val="nil"/>
            </w:tcBorders>
            <w:shd w:val="clear" w:color="auto" w:fill="auto"/>
            <w:noWrap/>
            <w:vAlign w:val="bottom"/>
            <w:hideMark/>
          </w:tcPr>
          <w:p w14:paraId="485E28D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22</w:t>
            </w:r>
          </w:p>
        </w:tc>
        <w:tc>
          <w:tcPr>
            <w:tcW w:w="667" w:type="dxa"/>
            <w:tcBorders>
              <w:top w:val="nil"/>
              <w:left w:val="nil"/>
              <w:bottom w:val="nil"/>
              <w:right w:val="nil"/>
            </w:tcBorders>
            <w:shd w:val="clear" w:color="auto" w:fill="auto"/>
            <w:noWrap/>
            <w:vAlign w:val="bottom"/>
            <w:hideMark/>
          </w:tcPr>
          <w:p w14:paraId="5F5299F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0.094</w:t>
            </w:r>
          </w:p>
        </w:tc>
        <w:tc>
          <w:tcPr>
            <w:tcW w:w="751" w:type="dxa"/>
            <w:tcBorders>
              <w:top w:val="nil"/>
              <w:left w:val="nil"/>
              <w:bottom w:val="nil"/>
              <w:right w:val="nil"/>
            </w:tcBorders>
            <w:shd w:val="clear" w:color="auto" w:fill="auto"/>
            <w:noWrap/>
            <w:vAlign w:val="bottom"/>
            <w:hideMark/>
          </w:tcPr>
          <w:p w14:paraId="7EE9D0A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0.167</w:t>
            </w:r>
          </w:p>
        </w:tc>
      </w:tr>
      <w:tr w:rsidR="005D1AF5" w:rsidRPr="005D1AF5" w14:paraId="1D7F4515" w14:textId="77777777" w:rsidTr="00F16AB6">
        <w:trPr>
          <w:trHeight w:val="315"/>
        </w:trPr>
        <w:tc>
          <w:tcPr>
            <w:tcW w:w="4443" w:type="dxa"/>
            <w:tcBorders>
              <w:top w:val="nil"/>
              <w:left w:val="nil"/>
              <w:bottom w:val="nil"/>
              <w:right w:val="nil"/>
            </w:tcBorders>
            <w:shd w:val="clear" w:color="auto" w:fill="auto"/>
            <w:noWrap/>
            <w:vAlign w:val="bottom"/>
            <w:hideMark/>
          </w:tcPr>
          <w:p w14:paraId="331AD25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posterior thalamic area</w:t>
            </w:r>
          </w:p>
        </w:tc>
        <w:tc>
          <w:tcPr>
            <w:tcW w:w="498" w:type="dxa"/>
            <w:tcBorders>
              <w:top w:val="nil"/>
              <w:left w:val="nil"/>
              <w:bottom w:val="nil"/>
              <w:right w:val="nil"/>
            </w:tcBorders>
            <w:shd w:val="clear" w:color="auto" w:fill="auto"/>
            <w:noWrap/>
            <w:vAlign w:val="bottom"/>
            <w:hideMark/>
          </w:tcPr>
          <w:p w14:paraId="2703C6F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56F3F10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694" w:type="dxa"/>
            <w:tcBorders>
              <w:top w:val="nil"/>
              <w:left w:val="nil"/>
              <w:bottom w:val="nil"/>
              <w:right w:val="nil"/>
            </w:tcBorders>
            <w:shd w:val="clear" w:color="auto" w:fill="auto"/>
            <w:noWrap/>
            <w:vAlign w:val="bottom"/>
            <w:hideMark/>
          </w:tcPr>
          <w:p w14:paraId="67718AF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694" w:type="dxa"/>
            <w:tcBorders>
              <w:top w:val="nil"/>
              <w:left w:val="nil"/>
              <w:bottom w:val="nil"/>
              <w:right w:val="nil"/>
            </w:tcBorders>
            <w:shd w:val="clear" w:color="auto" w:fill="auto"/>
            <w:noWrap/>
            <w:vAlign w:val="bottom"/>
            <w:hideMark/>
          </w:tcPr>
          <w:p w14:paraId="09EC997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54C765F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0.099</w:t>
            </w:r>
          </w:p>
        </w:tc>
        <w:tc>
          <w:tcPr>
            <w:tcW w:w="751" w:type="dxa"/>
            <w:tcBorders>
              <w:top w:val="nil"/>
              <w:left w:val="nil"/>
              <w:bottom w:val="nil"/>
              <w:right w:val="nil"/>
            </w:tcBorders>
            <w:shd w:val="clear" w:color="auto" w:fill="auto"/>
            <w:noWrap/>
            <w:vAlign w:val="bottom"/>
            <w:hideMark/>
          </w:tcPr>
          <w:p w14:paraId="00A0378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0.111</w:t>
            </w:r>
          </w:p>
        </w:tc>
      </w:tr>
      <w:tr w:rsidR="005D1AF5" w:rsidRPr="005D1AF5" w14:paraId="16B61F2E" w14:textId="77777777" w:rsidTr="00F16AB6">
        <w:trPr>
          <w:trHeight w:val="315"/>
        </w:trPr>
        <w:tc>
          <w:tcPr>
            <w:tcW w:w="4443" w:type="dxa"/>
            <w:tcBorders>
              <w:top w:val="nil"/>
              <w:left w:val="nil"/>
              <w:bottom w:val="nil"/>
              <w:right w:val="nil"/>
            </w:tcBorders>
            <w:shd w:val="clear" w:color="auto" w:fill="auto"/>
            <w:noWrap/>
            <w:vAlign w:val="bottom"/>
            <w:hideMark/>
          </w:tcPr>
          <w:p w14:paraId="368A06F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reticular thalamic area</w:t>
            </w:r>
          </w:p>
        </w:tc>
        <w:tc>
          <w:tcPr>
            <w:tcW w:w="498" w:type="dxa"/>
            <w:tcBorders>
              <w:top w:val="nil"/>
              <w:left w:val="nil"/>
              <w:bottom w:val="nil"/>
              <w:right w:val="nil"/>
            </w:tcBorders>
            <w:shd w:val="clear" w:color="auto" w:fill="auto"/>
            <w:noWrap/>
            <w:vAlign w:val="bottom"/>
            <w:hideMark/>
          </w:tcPr>
          <w:p w14:paraId="6839993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04B6C72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11</w:t>
            </w:r>
          </w:p>
        </w:tc>
        <w:tc>
          <w:tcPr>
            <w:tcW w:w="694" w:type="dxa"/>
            <w:tcBorders>
              <w:top w:val="nil"/>
              <w:left w:val="nil"/>
              <w:bottom w:val="nil"/>
              <w:right w:val="nil"/>
            </w:tcBorders>
            <w:shd w:val="clear" w:color="auto" w:fill="auto"/>
            <w:noWrap/>
            <w:vAlign w:val="bottom"/>
            <w:hideMark/>
          </w:tcPr>
          <w:p w14:paraId="7303725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66467CD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39316E3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0.100</w:t>
            </w:r>
          </w:p>
        </w:tc>
        <w:tc>
          <w:tcPr>
            <w:tcW w:w="751" w:type="dxa"/>
            <w:tcBorders>
              <w:top w:val="nil"/>
              <w:left w:val="nil"/>
              <w:bottom w:val="nil"/>
              <w:right w:val="nil"/>
            </w:tcBorders>
            <w:shd w:val="clear" w:color="auto" w:fill="auto"/>
            <w:noWrap/>
            <w:vAlign w:val="bottom"/>
            <w:hideMark/>
          </w:tcPr>
          <w:p w14:paraId="385E5A2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0.099</w:t>
            </w:r>
          </w:p>
        </w:tc>
      </w:tr>
      <w:tr w:rsidR="005D1AF5" w:rsidRPr="005D1AF5" w14:paraId="7FACACA8" w14:textId="77777777" w:rsidTr="00F16AB6">
        <w:trPr>
          <w:trHeight w:val="315"/>
        </w:trPr>
        <w:tc>
          <w:tcPr>
            <w:tcW w:w="4443" w:type="dxa"/>
            <w:tcBorders>
              <w:top w:val="nil"/>
              <w:left w:val="nil"/>
              <w:bottom w:val="nil"/>
              <w:right w:val="nil"/>
            </w:tcBorders>
            <w:shd w:val="clear" w:color="auto" w:fill="auto"/>
            <w:noWrap/>
            <w:vAlign w:val="bottom"/>
            <w:hideMark/>
          </w:tcPr>
          <w:p w14:paraId="63D6EF5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anterior commissure</w:t>
            </w:r>
          </w:p>
        </w:tc>
        <w:tc>
          <w:tcPr>
            <w:tcW w:w="498" w:type="dxa"/>
            <w:tcBorders>
              <w:top w:val="nil"/>
              <w:left w:val="nil"/>
              <w:bottom w:val="nil"/>
              <w:right w:val="nil"/>
            </w:tcBorders>
            <w:shd w:val="clear" w:color="auto" w:fill="auto"/>
            <w:noWrap/>
            <w:vAlign w:val="bottom"/>
            <w:hideMark/>
          </w:tcPr>
          <w:p w14:paraId="47A8CF5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11</w:t>
            </w:r>
          </w:p>
        </w:tc>
        <w:tc>
          <w:tcPr>
            <w:tcW w:w="554" w:type="dxa"/>
            <w:tcBorders>
              <w:top w:val="nil"/>
              <w:left w:val="nil"/>
              <w:bottom w:val="nil"/>
              <w:right w:val="nil"/>
            </w:tcBorders>
            <w:shd w:val="clear" w:color="auto" w:fill="auto"/>
            <w:noWrap/>
            <w:vAlign w:val="bottom"/>
            <w:hideMark/>
          </w:tcPr>
          <w:p w14:paraId="32265A2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21</w:t>
            </w:r>
          </w:p>
        </w:tc>
        <w:tc>
          <w:tcPr>
            <w:tcW w:w="694" w:type="dxa"/>
            <w:tcBorders>
              <w:top w:val="nil"/>
              <w:left w:val="nil"/>
              <w:bottom w:val="nil"/>
              <w:right w:val="nil"/>
            </w:tcBorders>
            <w:shd w:val="clear" w:color="auto" w:fill="auto"/>
            <w:noWrap/>
            <w:vAlign w:val="bottom"/>
            <w:hideMark/>
          </w:tcPr>
          <w:p w14:paraId="045D4A1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09EFDF2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52506E4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0.102</w:t>
            </w:r>
          </w:p>
        </w:tc>
        <w:tc>
          <w:tcPr>
            <w:tcW w:w="751" w:type="dxa"/>
            <w:tcBorders>
              <w:top w:val="nil"/>
              <w:left w:val="nil"/>
              <w:bottom w:val="nil"/>
              <w:right w:val="nil"/>
            </w:tcBorders>
            <w:shd w:val="clear" w:color="auto" w:fill="auto"/>
            <w:noWrap/>
            <w:vAlign w:val="bottom"/>
            <w:hideMark/>
          </w:tcPr>
          <w:p w14:paraId="72A3597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0.138</w:t>
            </w:r>
          </w:p>
        </w:tc>
      </w:tr>
      <w:tr w:rsidR="005D1AF5" w:rsidRPr="005D1AF5" w14:paraId="381779DE" w14:textId="77777777" w:rsidTr="00F16AB6">
        <w:trPr>
          <w:trHeight w:val="315"/>
        </w:trPr>
        <w:tc>
          <w:tcPr>
            <w:tcW w:w="4443" w:type="dxa"/>
            <w:tcBorders>
              <w:top w:val="nil"/>
              <w:left w:val="nil"/>
              <w:bottom w:val="nil"/>
              <w:right w:val="nil"/>
            </w:tcBorders>
            <w:shd w:val="clear" w:color="auto" w:fill="auto"/>
            <w:noWrap/>
            <w:vAlign w:val="bottom"/>
            <w:hideMark/>
          </w:tcPr>
          <w:p w14:paraId="1E68954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retrosplenial caudal ctx</w:t>
            </w:r>
          </w:p>
        </w:tc>
        <w:tc>
          <w:tcPr>
            <w:tcW w:w="498" w:type="dxa"/>
            <w:tcBorders>
              <w:top w:val="nil"/>
              <w:left w:val="nil"/>
              <w:bottom w:val="nil"/>
              <w:right w:val="nil"/>
            </w:tcBorders>
            <w:shd w:val="clear" w:color="auto" w:fill="auto"/>
            <w:noWrap/>
            <w:vAlign w:val="bottom"/>
            <w:hideMark/>
          </w:tcPr>
          <w:p w14:paraId="2D3496F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w:t>
            </w:r>
          </w:p>
        </w:tc>
        <w:tc>
          <w:tcPr>
            <w:tcW w:w="554" w:type="dxa"/>
            <w:tcBorders>
              <w:top w:val="nil"/>
              <w:left w:val="nil"/>
              <w:bottom w:val="nil"/>
              <w:right w:val="nil"/>
            </w:tcBorders>
            <w:shd w:val="clear" w:color="auto" w:fill="auto"/>
            <w:noWrap/>
            <w:vAlign w:val="bottom"/>
            <w:hideMark/>
          </w:tcPr>
          <w:p w14:paraId="558F91F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18</w:t>
            </w:r>
          </w:p>
        </w:tc>
        <w:tc>
          <w:tcPr>
            <w:tcW w:w="694" w:type="dxa"/>
            <w:tcBorders>
              <w:top w:val="nil"/>
              <w:left w:val="nil"/>
              <w:bottom w:val="nil"/>
              <w:right w:val="nil"/>
            </w:tcBorders>
            <w:shd w:val="clear" w:color="auto" w:fill="auto"/>
            <w:noWrap/>
            <w:vAlign w:val="bottom"/>
            <w:hideMark/>
          </w:tcPr>
          <w:p w14:paraId="7FDE7DB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26</w:t>
            </w:r>
          </w:p>
        </w:tc>
        <w:tc>
          <w:tcPr>
            <w:tcW w:w="694" w:type="dxa"/>
            <w:tcBorders>
              <w:top w:val="nil"/>
              <w:left w:val="nil"/>
              <w:bottom w:val="nil"/>
              <w:right w:val="nil"/>
            </w:tcBorders>
            <w:shd w:val="clear" w:color="auto" w:fill="auto"/>
            <w:noWrap/>
            <w:vAlign w:val="bottom"/>
            <w:hideMark/>
          </w:tcPr>
          <w:p w14:paraId="158A24B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w:t>
            </w:r>
          </w:p>
        </w:tc>
        <w:tc>
          <w:tcPr>
            <w:tcW w:w="667" w:type="dxa"/>
            <w:tcBorders>
              <w:top w:val="nil"/>
              <w:left w:val="nil"/>
              <w:bottom w:val="nil"/>
              <w:right w:val="nil"/>
            </w:tcBorders>
            <w:shd w:val="clear" w:color="auto" w:fill="auto"/>
            <w:noWrap/>
            <w:vAlign w:val="bottom"/>
            <w:hideMark/>
          </w:tcPr>
          <w:p w14:paraId="6FB003F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0.107</w:t>
            </w:r>
          </w:p>
        </w:tc>
        <w:tc>
          <w:tcPr>
            <w:tcW w:w="751" w:type="dxa"/>
            <w:tcBorders>
              <w:top w:val="nil"/>
              <w:left w:val="nil"/>
              <w:bottom w:val="nil"/>
              <w:right w:val="nil"/>
            </w:tcBorders>
            <w:shd w:val="clear" w:color="auto" w:fill="auto"/>
            <w:noWrap/>
            <w:vAlign w:val="bottom"/>
            <w:hideMark/>
          </w:tcPr>
          <w:p w14:paraId="4E94A8A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0.129</w:t>
            </w:r>
          </w:p>
        </w:tc>
      </w:tr>
      <w:tr w:rsidR="005D1AF5" w:rsidRPr="005D1AF5" w14:paraId="0AD73840" w14:textId="77777777" w:rsidTr="00F16AB6">
        <w:trPr>
          <w:trHeight w:val="315"/>
        </w:trPr>
        <w:tc>
          <w:tcPr>
            <w:tcW w:w="4443" w:type="dxa"/>
            <w:tcBorders>
              <w:top w:val="nil"/>
              <w:left w:val="nil"/>
              <w:bottom w:val="nil"/>
              <w:right w:val="nil"/>
            </w:tcBorders>
            <w:shd w:val="clear" w:color="auto" w:fill="auto"/>
            <w:noWrap/>
            <w:vAlign w:val="bottom"/>
            <w:hideMark/>
          </w:tcPr>
          <w:p w14:paraId="77AB1A0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infralimbic ctx</w:t>
            </w:r>
          </w:p>
        </w:tc>
        <w:tc>
          <w:tcPr>
            <w:tcW w:w="498" w:type="dxa"/>
            <w:tcBorders>
              <w:top w:val="nil"/>
              <w:left w:val="nil"/>
              <w:bottom w:val="nil"/>
              <w:right w:val="nil"/>
            </w:tcBorders>
            <w:shd w:val="clear" w:color="auto" w:fill="auto"/>
            <w:noWrap/>
            <w:vAlign w:val="bottom"/>
            <w:hideMark/>
          </w:tcPr>
          <w:p w14:paraId="7A1188D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0DBB1F9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17</w:t>
            </w:r>
          </w:p>
        </w:tc>
        <w:tc>
          <w:tcPr>
            <w:tcW w:w="694" w:type="dxa"/>
            <w:tcBorders>
              <w:top w:val="nil"/>
              <w:left w:val="nil"/>
              <w:bottom w:val="nil"/>
              <w:right w:val="nil"/>
            </w:tcBorders>
            <w:shd w:val="clear" w:color="auto" w:fill="auto"/>
            <w:noWrap/>
            <w:vAlign w:val="bottom"/>
            <w:hideMark/>
          </w:tcPr>
          <w:p w14:paraId="5EB766A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3CE8FD9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515642A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0.108</w:t>
            </w:r>
          </w:p>
        </w:tc>
        <w:tc>
          <w:tcPr>
            <w:tcW w:w="751" w:type="dxa"/>
            <w:tcBorders>
              <w:top w:val="nil"/>
              <w:left w:val="nil"/>
              <w:bottom w:val="nil"/>
              <w:right w:val="nil"/>
            </w:tcBorders>
            <w:shd w:val="clear" w:color="auto" w:fill="auto"/>
            <w:noWrap/>
            <w:vAlign w:val="bottom"/>
            <w:hideMark/>
          </w:tcPr>
          <w:p w14:paraId="7548F47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0.163</w:t>
            </w:r>
          </w:p>
        </w:tc>
      </w:tr>
      <w:tr w:rsidR="005D1AF5" w:rsidRPr="005D1AF5" w14:paraId="19232F33" w14:textId="77777777" w:rsidTr="00F16AB6">
        <w:trPr>
          <w:trHeight w:val="315"/>
        </w:trPr>
        <w:tc>
          <w:tcPr>
            <w:tcW w:w="4443" w:type="dxa"/>
            <w:tcBorders>
              <w:top w:val="nil"/>
              <w:left w:val="nil"/>
              <w:bottom w:val="nil"/>
              <w:right w:val="nil"/>
            </w:tcBorders>
            <w:shd w:val="clear" w:color="auto" w:fill="auto"/>
            <w:noWrap/>
            <w:vAlign w:val="bottom"/>
            <w:hideMark/>
          </w:tcPr>
          <w:p w14:paraId="7D95999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medial mammillary area</w:t>
            </w:r>
          </w:p>
        </w:tc>
        <w:tc>
          <w:tcPr>
            <w:tcW w:w="498" w:type="dxa"/>
            <w:tcBorders>
              <w:top w:val="nil"/>
              <w:left w:val="nil"/>
              <w:bottom w:val="nil"/>
              <w:right w:val="nil"/>
            </w:tcBorders>
            <w:shd w:val="clear" w:color="auto" w:fill="auto"/>
            <w:noWrap/>
            <w:vAlign w:val="bottom"/>
            <w:hideMark/>
          </w:tcPr>
          <w:p w14:paraId="6F31DB0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11</w:t>
            </w:r>
          </w:p>
        </w:tc>
        <w:tc>
          <w:tcPr>
            <w:tcW w:w="554" w:type="dxa"/>
            <w:tcBorders>
              <w:top w:val="nil"/>
              <w:left w:val="nil"/>
              <w:bottom w:val="nil"/>
              <w:right w:val="nil"/>
            </w:tcBorders>
            <w:shd w:val="clear" w:color="auto" w:fill="auto"/>
            <w:noWrap/>
            <w:vAlign w:val="bottom"/>
            <w:hideMark/>
          </w:tcPr>
          <w:p w14:paraId="66AC2C4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27</w:t>
            </w:r>
          </w:p>
        </w:tc>
        <w:tc>
          <w:tcPr>
            <w:tcW w:w="694" w:type="dxa"/>
            <w:tcBorders>
              <w:top w:val="nil"/>
              <w:left w:val="nil"/>
              <w:bottom w:val="nil"/>
              <w:right w:val="nil"/>
            </w:tcBorders>
            <w:shd w:val="clear" w:color="auto" w:fill="auto"/>
            <w:noWrap/>
            <w:vAlign w:val="bottom"/>
            <w:hideMark/>
          </w:tcPr>
          <w:p w14:paraId="762A809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24</w:t>
            </w:r>
          </w:p>
        </w:tc>
        <w:tc>
          <w:tcPr>
            <w:tcW w:w="694" w:type="dxa"/>
            <w:tcBorders>
              <w:top w:val="nil"/>
              <w:left w:val="nil"/>
              <w:bottom w:val="nil"/>
              <w:right w:val="nil"/>
            </w:tcBorders>
            <w:shd w:val="clear" w:color="auto" w:fill="auto"/>
            <w:noWrap/>
            <w:vAlign w:val="bottom"/>
            <w:hideMark/>
          </w:tcPr>
          <w:p w14:paraId="57933B6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465ABAA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0.115</w:t>
            </w:r>
          </w:p>
        </w:tc>
        <w:tc>
          <w:tcPr>
            <w:tcW w:w="751" w:type="dxa"/>
            <w:tcBorders>
              <w:top w:val="nil"/>
              <w:left w:val="nil"/>
              <w:bottom w:val="nil"/>
              <w:right w:val="nil"/>
            </w:tcBorders>
            <w:shd w:val="clear" w:color="auto" w:fill="auto"/>
            <w:noWrap/>
            <w:vAlign w:val="bottom"/>
            <w:hideMark/>
          </w:tcPr>
          <w:p w14:paraId="21B7898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0.083</w:t>
            </w:r>
          </w:p>
        </w:tc>
      </w:tr>
      <w:tr w:rsidR="005D1AF5" w:rsidRPr="005D1AF5" w14:paraId="070750E7" w14:textId="77777777" w:rsidTr="00F16AB6">
        <w:trPr>
          <w:trHeight w:val="315"/>
        </w:trPr>
        <w:tc>
          <w:tcPr>
            <w:tcW w:w="4443" w:type="dxa"/>
            <w:tcBorders>
              <w:top w:val="nil"/>
              <w:left w:val="nil"/>
              <w:bottom w:val="nil"/>
              <w:right w:val="nil"/>
            </w:tcBorders>
            <w:shd w:val="clear" w:color="auto" w:fill="auto"/>
            <w:noWrap/>
            <w:vAlign w:val="bottom"/>
            <w:hideMark/>
          </w:tcPr>
          <w:p w14:paraId="75D66B6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9th cerebellar lobule</w:t>
            </w:r>
          </w:p>
        </w:tc>
        <w:tc>
          <w:tcPr>
            <w:tcW w:w="498" w:type="dxa"/>
            <w:tcBorders>
              <w:top w:val="nil"/>
              <w:left w:val="nil"/>
              <w:bottom w:val="nil"/>
              <w:right w:val="nil"/>
            </w:tcBorders>
            <w:shd w:val="clear" w:color="auto" w:fill="auto"/>
            <w:noWrap/>
            <w:vAlign w:val="bottom"/>
            <w:hideMark/>
          </w:tcPr>
          <w:p w14:paraId="3DE2366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22</w:t>
            </w:r>
          </w:p>
        </w:tc>
        <w:tc>
          <w:tcPr>
            <w:tcW w:w="554" w:type="dxa"/>
            <w:tcBorders>
              <w:top w:val="nil"/>
              <w:left w:val="nil"/>
              <w:bottom w:val="nil"/>
              <w:right w:val="nil"/>
            </w:tcBorders>
            <w:shd w:val="clear" w:color="auto" w:fill="auto"/>
            <w:noWrap/>
            <w:vAlign w:val="bottom"/>
            <w:hideMark/>
          </w:tcPr>
          <w:p w14:paraId="2A4D5F3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33</w:t>
            </w:r>
          </w:p>
        </w:tc>
        <w:tc>
          <w:tcPr>
            <w:tcW w:w="694" w:type="dxa"/>
            <w:tcBorders>
              <w:top w:val="nil"/>
              <w:left w:val="nil"/>
              <w:bottom w:val="nil"/>
              <w:right w:val="nil"/>
            </w:tcBorders>
            <w:shd w:val="clear" w:color="auto" w:fill="auto"/>
            <w:noWrap/>
            <w:vAlign w:val="bottom"/>
            <w:hideMark/>
          </w:tcPr>
          <w:p w14:paraId="75498B8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53</w:t>
            </w:r>
          </w:p>
        </w:tc>
        <w:tc>
          <w:tcPr>
            <w:tcW w:w="694" w:type="dxa"/>
            <w:tcBorders>
              <w:top w:val="nil"/>
              <w:left w:val="nil"/>
              <w:bottom w:val="nil"/>
              <w:right w:val="nil"/>
            </w:tcBorders>
            <w:shd w:val="clear" w:color="auto" w:fill="auto"/>
            <w:noWrap/>
            <w:vAlign w:val="bottom"/>
            <w:hideMark/>
          </w:tcPr>
          <w:p w14:paraId="2179B04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546B5FB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0.117</w:t>
            </w:r>
          </w:p>
        </w:tc>
        <w:tc>
          <w:tcPr>
            <w:tcW w:w="751" w:type="dxa"/>
            <w:tcBorders>
              <w:top w:val="nil"/>
              <w:left w:val="nil"/>
              <w:bottom w:val="nil"/>
              <w:right w:val="nil"/>
            </w:tcBorders>
            <w:shd w:val="clear" w:color="auto" w:fill="auto"/>
            <w:noWrap/>
            <w:vAlign w:val="bottom"/>
            <w:hideMark/>
          </w:tcPr>
          <w:p w14:paraId="3644C35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0.109</w:t>
            </w:r>
          </w:p>
        </w:tc>
      </w:tr>
      <w:tr w:rsidR="005D1AF5" w:rsidRPr="005D1AF5" w14:paraId="3EE2B029" w14:textId="77777777" w:rsidTr="00F16AB6">
        <w:trPr>
          <w:trHeight w:val="315"/>
        </w:trPr>
        <w:tc>
          <w:tcPr>
            <w:tcW w:w="4443" w:type="dxa"/>
            <w:tcBorders>
              <w:top w:val="nil"/>
              <w:left w:val="nil"/>
              <w:bottom w:val="nil"/>
              <w:right w:val="nil"/>
            </w:tcBorders>
            <w:shd w:val="clear" w:color="auto" w:fill="auto"/>
            <w:noWrap/>
            <w:vAlign w:val="bottom"/>
            <w:hideMark/>
          </w:tcPr>
          <w:p w14:paraId="3EB7756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facial nucleus</w:t>
            </w:r>
          </w:p>
        </w:tc>
        <w:tc>
          <w:tcPr>
            <w:tcW w:w="498" w:type="dxa"/>
            <w:tcBorders>
              <w:top w:val="nil"/>
              <w:left w:val="nil"/>
              <w:bottom w:val="nil"/>
              <w:right w:val="nil"/>
            </w:tcBorders>
            <w:shd w:val="clear" w:color="auto" w:fill="auto"/>
            <w:noWrap/>
            <w:vAlign w:val="bottom"/>
            <w:hideMark/>
          </w:tcPr>
          <w:p w14:paraId="1F1FAED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w:t>
            </w:r>
          </w:p>
        </w:tc>
        <w:tc>
          <w:tcPr>
            <w:tcW w:w="554" w:type="dxa"/>
            <w:tcBorders>
              <w:top w:val="nil"/>
              <w:left w:val="nil"/>
              <w:bottom w:val="nil"/>
              <w:right w:val="nil"/>
            </w:tcBorders>
            <w:shd w:val="clear" w:color="auto" w:fill="auto"/>
            <w:noWrap/>
            <w:vAlign w:val="bottom"/>
            <w:hideMark/>
          </w:tcPr>
          <w:p w14:paraId="1D8306F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30</w:t>
            </w:r>
          </w:p>
        </w:tc>
        <w:tc>
          <w:tcPr>
            <w:tcW w:w="694" w:type="dxa"/>
            <w:tcBorders>
              <w:top w:val="nil"/>
              <w:left w:val="nil"/>
              <w:bottom w:val="nil"/>
              <w:right w:val="nil"/>
            </w:tcBorders>
            <w:shd w:val="clear" w:color="auto" w:fill="auto"/>
            <w:noWrap/>
            <w:vAlign w:val="bottom"/>
            <w:hideMark/>
          </w:tcPr>
          <w:p w14:paraId="46AFB0B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50</w:t>
            </w:r>
          </w:p>
        </w:tc>
        <w:tc>
          <w:tcPr>
            <w:tcW w:w="694" w:type="dxa"/>
            <w:tcBorders>
              <w:top w:val="nil"/>
              <w:left w:val="nil"/>
              <w:bottom w:val="nil"/>
              <w:right w:val="nil"/>
            </w:tcBorders>
            <w:shd w:val="clear" w:color="auto" w:fill="auto"/>
            <w:noWrap/>
            <w:vAlign w:val="bottom"/>
            <w:hideMark/>
          </w:tcPr>
          <w:p w14:paraId="5D1B14A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11</w:t>
            </w:r>
          </w:p>
        </w:tc>
        <w:tc>
          <w:tcPr>
            <w:tcW w:w="667" w:type="dxa"/>
            <w:tcBorders>
              <w:top w:val="nil"/>
              <w:left w:val="nil"/>
              <w:bottom w:val="nil"/>
              <w:right w:val="nil"/>
            </w:tcBorders>
            <w:shd w:val="clear" w:color="auto" w:fill="auto"/>
            <w:noWrap/>
            <w:vAlign w:val="bottom"/>
            <w:hideMark/>
          </w:tcPr>
          <w:p w14:paraId="72F5138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0.124</w:t>
            </w:r>
          </w:p>
        </w:tc>
        <w:tc>
          <w:tcPr>
            <w:tcW w:w="751" w:type="dxa"/>
            <w:tcBorders>
              <w:top w:val="nil"/>
              <w:left w:val="nil"/>
              <w:bottom w:val="nil"/>
              <w:right w:val="nil"/>
            </w:tcBorders>
            <w:shd w:val="clear" w:color="auto" w:fill="auto"/>
            <w:noWrap/>
            <w:vAlign w:val="bottom"/>
            <w:hideMark/>
          </w:tcPr>
          <w:p w14:paraId="3EFB045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0.124</w:t>
            </w:r>
          </w:p>
        </w:tc>
      </w:tr>
      <w:tr w:rsidR="005D1AF5" w:rsidRPr="005D1AF5" w14:paraId="5674C3BF" w14:textId="77777777" w:rsidTr="00F16AB6">
        <w:trPr>
          <w:trHeight w:val="315"/>
        </w:trPr>
        <w:tc>
          <w:tcPr>
            <w:tcW w:w="4443" w:type="dxa"/>
            <w:tcBorders>
              <w:top w:val="nil"/>
              <w:left w:val="nil"/>
              <w:bottom w:val="nil"/>
              <w:right w:val="nil"/>
            </w:tcBorders>
            <w:shd w:val="clear" w:color="auto" w:fill="auto"/>
            <w:noWrap/>
            <w:vAlign w:val="bottom"/>
            <w:hideMark/>
          </w:tcPr>
          <w:p w14:paraId="198CE8F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auditory ctx</w:t>
            </w:r>
          </w:p>
        </w:tc>
        <w:tc>
          <w:tcPr>
            <w:tcW w:w="498" w:type="dxa"/>
            <w:tcBorders>
              <w:top w:val="nil"/>
              <w:left w:val="nil"/>
              <w:bottom w:val="nil"/>
              <w:right w:val="nil"/>
            </w:tcBorders>
            <w:shd w:val="clear" w:color="auto" w:fill="auto"/>
            <w:noWrap/>
            <w:vAlign w:val="bottom"/>
            <w:hideMark/>
          </w:tcPr>
          <w:p w14:paraId="4DD21DE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w:t>
            </w:r>
          </w:p>
        </w:tc>
        <w:tc>
          <w:tcPr>
            <w:tcW w:w="554" w:type="dxa"/>
            <w:tcBorders>
              <w:top w:val="nil"/>
              <w:left w:val="nil"/>
              <w:bottom w:val="nil"/>
              <w:right w:val="nil"/>
            </w:tcBorders>
            <w:shd w:val="clear" w:color="auto" w:fill="auto"/>
            <w:noWrap/>
            <w:vAlign w:val="bottom"/>
            <w:hideMark/>
          </w:tcPr>
          <w:p w14:paraId="10D2F0E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13</w:t>
            </w:r>
          </w:p>
        </w:tc>
        <w:tc>
          <w:tcPr>
            <w:tcW w:w="694" w:type="dxa"/>
            <w:tcBorders>
              <w:top w:val="nil"/>
              <w:left w:val="nil"/>
              <w:bottom w:val="nil"/>
              <w:right w:val="nil"/>
            </w:tcBorders>
            <w:shd w:val="clear" w:color="auto" w:fill="auto"/>
            <w:noWrap/>
            <w:vAlign w:val="bottom"/>
            <w:hideMark/>
          </w:tcPr>
          <w:p w14:paraId="0770A5A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9</w:t>
            </w:r>
          </w:p>
        </w:tc>
        <w:tc>
          <w:tcPr>
            <w:tcW w:w="694" w:type="dxa"/>
            <w:tcBorders>
              <w:top w:val="nil"/>
              <w:left w:val="nil"/>
              <w:bottom w:val="nil"/>
              <w:right w:val="nil"/>
            </w:tcBorders>
            <w:shd w:val="clear" w:color="auto" w:fill="auto"/>
            <w:noWrap/>
            <w:vAlign w:val="bottom"/>
            <w:hideMark/>
          </w:tcPr>
          <w:p w14:paraId="079012C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667" w:type="dxa"/>
            <w:tcBorders>
              <w:top w:val="nil"/>
              <w:left w:val="nil"/>
              <w:bottom w:val="nil"/>
              <w:right w:val="nil"/>
            </w:tcBorders>
            <w:shd w:val="clear" w:color="auto" w:fill="auto"/>
            <w:noWrap/>
            <w:vAlign w:val="bottom"/>
            <w:hideMark/>
          </w:tcPr>
          <w:p w14:paraId="3D2CE94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0.127</w:t>
            </w:r>
          </w:p>
        </w:tc>
        <w:tc>
          <w:tcPr>
            <w:tcW w:w="751" w:type="dxa"/>
            <w:tcBorders>
              <w:top w:val="nil"/>
              <w:left w:val="nil"/>
              <w:bottom w:val="nil"/>
              <w:right w:val="nil"/>
            </w:tcBorders>
            <w:shd w:val="clear" w:color="auto" w:fill="auto"/>
            <w:noWrap/>
            <w:vAlign w:val="bottom"/>
            <w:hideMark/>
          </w:tcPr>
          <w:p w14:paraId="7EFD4CB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0.102</w:t>
            </w:r>
          </w:p>
        </w:tc>
      </w:tr>
      <w:tr w:rsidR="005D1AF5" w:rsidRPr="005D1AF5" w14:paraId="0005B968" w14:textId="77777777" w:rsidTr="00F16AB6">
        <w:trPr>
          <w:trHeight w:val="315"/>
        </w:trPr>
        <w:tc>
          <w:tcPr>
            <w:tcW w:w="4443" w:type="dxa"/>
            <w:tcBorders>
              <w:top w:val="nil"/>
              <w:left w:val="nil"/>
              <w:bottom w:val="nil"/>
              <w:right w:val="nil"/>
            </w:tcBorders>
            <w:shd w:val="clear" w:color="auto" w:fill="auto"/>
            <w:noWrap/>
            <w:vAlign w:val="bottom"/>
            <w:hideMark/>
          </w:tcPr>
          <w:p w14:paraId="58866A4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interpeduncular area</w:t>
            </w:r>
          </w:p>
        </w:tc>
        <w:tc>
          <w:tcPr>
            <w:tcW w:w="498" w:type="dxa"/>
            <w:tcBorders>
              <w:top w:val="nil"/>
              <w:left w:val="nil"/>
              <w:bottom w:val="nil"/>
              <w:right w:val="nil"/>
            </w:tcBorders>
            <w:shd w:val="clear" w:color="auto" w:fill="auto"/>
            <w:noWrap/>
            <w:vAlign w:val="bottom"/>
            <w:hideMark/>
          </w:tcPr>
          <w:p w14:paraId="37A8E5B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65824E5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17</w:t>
            </w:r>
          </w:p>
        </w:tc>
        <w:tc>
          <w:tcPr>
            <w:tcW w:w="694" w:type="dxa"/>
            <w:tcBorders>
              <w:top w:val="nil"/>
              <w:left w:val="nil"/>
              <w:bottom w:val="nil"/>
              <w:right w:val="nil"/>
            </w:tcBorders>
            <w:shd w:val="clear" w:color="auto" w:fill="auto"/>
            <w:noWrap/>
            <w:vAlign w:val="bottom"/>
            <w:hideMark/>
          </w:tcPr>
          <w:p w14:paraId="5305234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w:t>
            </w:r>
          </w:p>
        </w:tc>
        <w:tc>
          <w:tcPr>
            <w:tcW w:w="694" w:type="dxa"/>
            <w:tcBorders>
              <w:top w:val="nil"/>
              <w:left w:val="nil"/>
              <w:bottom w:val="nil"/>
              <w:right w:val="nil"/>
            </w:tcBorders>
            <w:shd w:val="clear" w:color="auto" w:fill="auto"/>
            <w:noWrap/>
            <w:vAlign w:val="bottom"/>
            <w:hideMark/>
          </w:tcPr>
          <w:p w14:paraId="0727E87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210DC62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0.134</w:t>
            </w:r>
          </w:p>
        </w:tc>
        <w:tc>
          <w:tcPr>
            <w:tcW w:w="751" w:type="dxa"/>
            <w:tcBorders>
              <w:top w:val="nil"/>
              <w:left w:val="nil"/>
              <w:bottom w:val="nil"/>
              <w:right w:val="nil"/>
            </w:tcBorders>
            <w:shd w:val="clear" w:color="auto" w:fill="auto"/>
            <w:noWrap/>
            <w:vAlign w:val="bottom"/>
            <w:hideMark/>
          </w:tcPr>
          <w:p w14:paraId="287733A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0.071</w:t>
            </w:r>
          </w:p>
        </w:tc>
      </w:tr>
      <w:tr w:rsidR="005D1AF5" w:rsidRPr="005D1AF5" w14:paraId="6244AE21" w14:textId="77777777" w:rsidTr="00F16AB6">
        <w:trPr>
          <w:trHeight w:val="315"/>
        </w:trPr>
        <w:tc>
          <w:tcPr>
            <w:tcW w:w="4443" w:type="dxa"/>
            <w:tcBorders>
              <w:top w:val="nil"/>
              <w:left w:val="nil"/>
              <w:bottom w:val="nil"/>
              <w:right w:val="nil"/>
            </w:tcBorders>
            <w:shd w:val="clear" w:color="auto" w:fill="auto"/>
            <w:noWrap/>
            <w:vAlign w:val="bottom"/>
            <w:hideMark/>
          </w:tcPr>
          <w:p w14:paraId="76A68A8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anterior amygdaloid area</w:t>
            </w:r>
          </w:p>
        </w:tc>
        <w:tc>
          <w:tcPr>
            <w:tcW w:w="498" w:type="dxa"/>
            <w:tcBorders>
              <w:top w:val="nil"/>
              <w:left w:val="nil"/>
              <w:bottom w:val="nil"/>
              <w:right w:val="nil"/>
            </w:tcBorders>
            <w:shd w:val="clear" w:color="auto" w:fill="auto"/>
            <w:noWrap/>
            <w:vAlign w:val="bottom"/>
            <w:hideMark/>
          </w:tcPr>
          <w:p w14:paraId="6E1DE67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14</w:t>
            </w:r>
          </w:p>
        </w:tc>
        <w:tc>
          <w:tcPr>
            <w:tcW w:w="554" w:type="dxa"/>
            <w:tcBorders>
              <w:top w:val="nil"/>
              <w:left w:val="nil"/>
              <w:bottom w:val="nil"/>
              <w:right w:val="nil"/>
            </w:tcBorders>
            <w:shd w:val="clear" w:color="auto" w:fill="auto"/>
            <w:noWrap/>
            <w:vAlign w:val="bottom"/>
            <w:hideMark/>
          </w:tcPr>
          <w:p w14:paraId="0C1E4CB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18</w:t>
            </w:r>
          </w:p>
        </w:tc>
        <w:tc>
          <w:tcPr>
            <w:tcW w:w="694" w:type="dxa"/>
            <w:tcBorders>
              <w:top w:val="nil"/>
              <w:left w:val="nil"/>
              <w:bottom w:val="nil"/>
              <w:right w:val="nil"/>
            </w:tcBorders>
            <w:shd w:val="clear" w:color="auto" w:fill="auto"/>
            <w:noWrap/>
            <w:vAlign w:val="bottom"/>
            <w:hideMark/>
          </w:tcPr>
          <w:p w14:paraId="01714C2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7283B8A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424EDC5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0.134</w:t>
            </w:r>
          </w:p>
        </w:tc>
        <w:tc>
          <w:tcPr>
            <w:tcW w:w="751" w:type="dxa"/>
            <w:tcBorders>
              <w:top w:val="nil"/>
              <w:left w:val="nil"/>
              <w:bottom w:val="nil"/>
              <w:right w:val="nil"/>
            </w:tcBorders>
            <w:shd w:val="clear" w:color="auto" w:fill="auto"/>
            <w:noWrap/>
            <w:vAlign w:val="bottom"/>
            <w:hideMark/>
          </w:tcPr>
          <w:p w14:paraId="6668EC7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0.066</w:t>
            </w:r>
          </w:p>
        </w:tc>
      </w:tr>
      <w:tr w:rsidR="005D1AF5" w:rsidRPr="005D1AF5" w14:paraId="0972AFCE" w14:textId="77777777" w:rsidTr="00F16AB6">
        <w:trPr>
          <w:trHeight w:val="315"/>
        </w:trPr>
        <w:tc>
          <w:tcPr>
            <w:tcW w:w="4443" w:type="dxa"/>
            <w:tcBorders>
              <w:top w:val="nil"/>
              <w:left w:val="nil"/>
              <w:bottom w:val="nil"/>
              <w:right w:val="nil"/>
            </w:tcBorders>
            <w:shd w:val="clear" w:color="auto" w:fill="auto"/>
            <w:noWrap/>
            <w:vAlign w:val="bottom"/>
            <w:hideMark/>
          </w:tcPr>
          <w:p w14:paraId="7FD90F7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pyramidal tracts</w:t>
            </w:r>
          </w:p>
        </w:tc>
        <w:tc>
          <w:tcPr>
            <w:tcW w:w="498" w:type="dxa"/>
            <w:tcBorders>
              <w:top w:val="nil"/>
              <w:left w:val="nil"/>
              <w:bottom w:val="nil"/>
              <w:right w:val="nil"/>
            </w:tcBorders>
            <w:shd w:val="clear" w:color="auto" w:fill="auto"/>
            <w:noWrap/>
            <w:vAlign w:val="bottom"/>
            <w:hideMark/>
          </w:tcPr>
          <w:p w14:paraId="45331C2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13</w:t>
            </w:r>
          </w:p>
        </w:tc>
        <w:tc>
          <w:tcPr>
            <w:tcW w:w="554" w:type="dxa"/>
            <w:tcBorders>
              <w:top w:val="nil"/>
              <w:left w:val="nil"/>
              <w:bottom w:val="nil"/>
              <w:right w:val="nil"/>
            </w:tcBorders>
            <w:shd w:val="clear" w:color="auto" w:fill="auto"/>
            <w:noWrap/>
            <w:vAlign w:val="bottom"/>
            <w:hideMark/>
          </w:tcPr>
          <w:p w14:paraId="54CBC86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22</w:t>
            </w:r>
          </w:p>
        </w:tc>
        <w:tc>
          <w:tcPr>
            <w:tcW w:w="694" w:type="dxa"/>
            <w:tcBorders>
              <w:top w:val="nil"/>
              <w:left w:val="nil"/>
              <w:bottom w:val="nil"/>
              <w:right w:val="nil"/>
            </w:tcBorders>
            <w:shd w:val="clear" w:color="auto" w:fill="auto"/>
            <w:noWrap/>
            <w:vAlign w:val="bottom"/>
            <w:hideMark/>
          </w:tcPr>
          <w:p w14:paraId="28D4E9A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46</w:t>
            </w:r>
          </w:p>
        </w:tc>
        <w:tc>
          <w:tcPr>
            <w:tcW w:w="694" w:type="dxa"/>
            <w:tcBorders>
              <w:top w:val="nil"/>
              <w:left w:val="nil"/>
              <w:bottom w:val="nil"/>
              <w:right w:val="nil"/>
            </w:tcBorders>
            <w:shd w:val="clear" w:color="auto" w:fill="auto"/>
            <w:noWrap/>
            <w:vAlign w:val="bottom"/>
            <w:hideMark/>
          </w:tcPr>
          <w:p w14:paraId="0B1435F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w:t>
            </w:r>
          </w:p>
        </w:tc>
        <w:tc>
          <w:tcPr>
            <w:tcW w:w="667" w:type="dxa"/>
            <w:tcBorders>
              <w:top w:val="nil"/>
              <w:left w:val="nil"/>
              <w:bottom w:val="nil"/>
              <w:right w:val="nil"/>
            </w:tcBorders>
            <w:shd w:val="clear" w:color="auto" w:fill="auto"/>
            <w:noWrap/>
            <w:vAlign w:val="bottom"/>
            <w:hideMark/>
          </w:tcPr>
          <w:p w14:paraId="2165E73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0.139</w:t>
            </w:r>
          </w:p>
        </w:tc>
        <w:tc>
          <w:tcPr>
            <w:tcW w:w="751" w:type="dxa"/>
            <w:tcBorders>
              <w:top w:val="nil"/>
              <w:left w:val="nil"/>
              <w:bottom w:val="nil"/>
              <w:right w:val="nil"/>
            </w:tcBorders>
            <w:shd w:val="clear" w:color="auto" w:fill="auto"/>
            <w:noWrap/>
            <w:vAlign w:val="bottom"/>
            <w:hideMark/>
          </w:tcPr>
          <w:p w14:paraId="5D65120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0.122</w:t>
            </w:r>
          </w:p>
        </w:tc>
      </w:tr>
      <w:tr w:rsidR="005D1AF5" w:rsidRPr="005D1AF5" w14:paraId="383DCE34" w14:textId="77777777" w:rsidTr="00F16AB6">
        <w:trPr>
          <w:trHeight w:val="315"/>
        </w:trPr>
        <w:tc>
          <w:tcPr>
            <w:tcW w:w="4443" w:type="dxa"/>
            <w:tcBorders>
              <w:top w:val="nil"/>
              <w:left w:val="nil"/>
              <w:bottom w:val="nil"/>
              <w:right w:val="nil"/>
            </w:tcBorders>
            <w:shd w:val="clear" w:color="auto" w:fill="auto"/>
            <w:noWrap/>
            <w:vAlign w:val="bottom"/>
            <w:hideMark/>
          </w:tcPr>
          <w:p w14:paraId="0FCF29F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 xml:space="preserve">anterior cingulate area </w:t>
            </w:r>
          </w:p>
        </w:tc>
        <w:tc>
          <w:tcPr>
            <w:tcW w:w="498" w:type="dxa"/>
            <w:tcBorders>
              <w:top w:val="nil"/>
              <w:left w:val="nil"/>
              <w:bottom w:val="nil"/>
              <w:right w:val="nil"/>
            </w:tcBorders>
            <w:shd w:val="clear" w:color="auto" w:fill="auto"/>
            <w:noWrap/>
            <w:vAlign w:val="bottom"/>
            <w:hideMark/>
          </w:tcPr>
          <w:p w14:paraId="198977B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w:t>
            </w:r>
          </w:p>
        </w:tc>
        <w:tc>
          <w:tcPr>
            <w:tcW w:w="554" w:type="dxa"/>
            <w:tcBorders>
              <w:top w:val="nil"/>
              <w:left w:val="nil"/>
              <w:bottom w:val="nil"/>
              <w:right w:val="nil"/>
            </w:tcBorders>
            <w:shd w:val="clear" w:color="auto" w:fill="auto"/>
            <w:noWrap/>
            <w:vAlign w:val="bottom"/>
            <w:hideMark/>
          </w:tcPr>
          <w:p w14:paraId="49C28DE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w:t>
            </w:r>
          </w:p>
        </w:tc>
        <w:tc>
          <w:tcPr>
            <w:tcW w:w="694" w:type="dxa"/>
            <w:tcBorders>
              <w:top w:val="nil"/>
              <w:left w:val="nil"/>
              <w:bottom w:val="nil"/>
              <w:right w:val="nil"/>
            </w:tcBorders>
            <w:shd w:val="clear" w:color="auto" w:fill="auto"/>
            <w:noWrap/>
            <w:vAlign w:val="bottom"/>
            <w:hideMark/>
          </w:tcPr>
          <w:p w14:paraId="47CAE2B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4D691DE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13</w:t>
            </w:r>
          </w:p>
        </w:tc>
        <w:tc>
          <w:tcPr>
            <w:tcW w:w="667" w:type="dxa"/>
            <w:tcBorders>
              <w:top w:val="nil"/>
              <w:left w:val="nil"/>
              <w:bottom w:val="nil"/>
              <w:right w:val="nil"/>
            </w:tcBorders>
            <w:shd w:val="clear" w:color="auto" w:fill="auto"/>
            <w:noWrap/>
            <w:vAlign w:val="bottom"/>
            <w:hideMark/>
          </w:tcPr>
          <w:p w14:paraId="54AC744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0.140</w:t>
            </w:r>
          </w:p>
        </w:tc>
        <w:tc>
          <w:tcPr>
            <w:tcW w:w="751" w:type="dxa"/>
            <w:tcBorders>
              <w:top w:val="nil"/>
              <w:left w:val="nil"/>
              <w:bottom w:val="nil"/>
              <w:right w:val="nil"/>
            </w:tcBorders>
            <w:shd w:val="clear" w:color="auto" w:fill="auto"/>
            <w:noWrap/>
            <w:vAlign w:val="bottom"/>
            <w:hideMark/>
          </w:tcPr>
          <w:p w14:paraId="76F536A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0.103</w:t>
            </w:r>
          </w:p>
        </w:tc>
      </w:tr>
      <w:tr w:rsidR="005D1AF5" w:rsidRPr="005D1AF5" w14:paraId="702EEB0D" w14:textId="77777777" w:rsidTr="00F16AB6">
        <w:trPr>
          <w:trHeight w:val="315"/>
        </w:trPr>
        <w:tc>
          <w:tcPr>
            <w:tcW w:w="4443" w:type="dxa"/>
            <w:tcBorders>
              <w:top w:val="nil"/>
              <w:left w:val="nil"/>
              <w:bottom w:val="nil"/>
              <w:right w:val="nil"/>
            </w:tcBorders>
            <w:shd w:val="clear" w:color="auto" w:fill="auto"/>
            <w:noWrap/>
            <w:vAlign w:val="bottom"/>
            <w:hideMark/>
          </w:tcPr>
          <w:p w14:paraId="361C635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entorhinal ctx</w:t>
            </w:r>
          </w:p>
        </w:tc>
        <w:tc>
          <w:tcPr>
            <w:tcW w:w="498" w:type="dxa"/>
            <w:tcBorders>
              <w:top w:val="nil"/>
              <w:left w:val="nil"/>
              <w:bottom w:val="nil"/>
              <w:right w:val="nil"/>
            </w:tcBorders>
            <w:shd w:val="clear" w:color="auto" w:fill="auto"/>
            <w:noWrap/>
            <w:vAlign w:val="bottom"/>
            <w:hideMark/>
          </w:tcPr>
          <w:p w14:paraId="7A1C51F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14</w:t>
            </w:r>
          </w:p>
        </w:tc>
        <w:tc>
          <w:tcPr>
            <w:tcW w:w="554" w:type="dxa"/>
            <w:tcBorders>
              <w:top w:val="nil"/>
              <w:left w:val="nil"/>
              <w:bottom w:val="nil"/>
              <w:right w:val="nil"/>
            </w:tcBorders>
            <w:shd w:val="clear" w:color="auto" w:fill="auto"/>
            <w:noWrap/>
            <w:vAlign w:val="bottom"/>
            <w:hideMark/>
          </w:tcPr>
          <w:p w14:paraId="2B80EAD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31</w:t>
            </w:r>
          </w:p>
        </w:tc>
        <w:tc>
          <w:tcPr>
            <w:tcW w:w="694" w:type="dxa"/>
            <w:tcBorders>
              <w:top w:val="nil"/>
              <w:left w:val="nil"/>
              <w:bottom w:val="nil"/>
              <w:right w:val="nil"/>
            </w:tcBorders>
            <w:shd w:val="clear" w:color="auto" w:fill="auto"/>
            <w:noWrap/>
            <w:vAlign w:val="bottom"/>
            <w:hideMark/>
          </w:tcPr>
          <w:p w14:paraId="0BBCFA1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31</w:t>
            </w:r>
          </w:p>
        </w:tc>
        <w:tc>
          <w:tcPr>
            <w:tcW w:w="694" w:type="dxa"/>
            <w:tcBorders>
              <w:top w:val="nil"/>
              <w:left w:val="nil"/>
              <w:bottom w:val="nil"/>
              <w:right w:val="nil"/>
            </w:tcBorders>
            <w:shd w:val="clear" w:color="auto" w:fill="auto"/>
            <w:noWrap/>
            <w:vAlign w:val="bottom"/>
            <w:hideMark/>
          </w:tcPr>
          <w:p w14:paraId="6BD2231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13</w:t>
            </w:r>
          </w:p>
        </w:tc>
        <w:tc>
          <w:tcPr>
            <w:tcW w:w="667" w:type="dxa"/>
            <w:tcBorders>
              <w:top w:val="nil"/>
              <w:left w:val="nil"/>
              <w:bottom w:val="nil"/>
              <w:right w:val="nil"/>
            </w:tcBorders>
            <w:shd w:val="clear" w:color="auto" w:fill="auto"/>
            <w:noWrap/>
            <w:vAlign w:val="bottom"/>
            <w:hideMark/>
          </w:tcPr>
          <w:p w14:paraId="7799C73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0.145</w:t>
            </w:r>
          </w:p>
        </w:tc>
        <w:tc>
          <w:tcPr>
            <w:tcW w:w="751" w:type="dxa"/>
            <w:tcBorders>
              <w:top w:val="nil"/>
              <w:left w:val="nil"/>
              <w:bottom w:val="nil"/>
              <w:right w:val="nil"/>
            </w:tcBorders>
            <w:shd w:val="clear" w:color="auto" w:fill="auto"/>
            <w:noWrap/>
            <w:vAlign w:val="bottom"/>
            <w:hideMark/>
          </w:tcPr>
          <w:p w14:paraId="617C149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0.126</w:t>
            </w:r>
          </w:p>
        </w:tc>
      </w:tr>
      <w:tr w:rsidR="005D1AF5" w:rsidRPr="005D1AF5" w14:paraId="1335CAFF" w14:textId="77777777" w:rsidTr="00F16AB6">
        <w:trPr>
          <w:trHeight w:val="315"/>
        </w:trPr>
        <w:tc>
          <w:tcPr>
            <w:tcW w:w="4443" w:type="dxa"/>
            <w:tcBorders>
              <w:top w:val="nil"/>
              <w:left w:val="nil"/>
              <w:bottom w:val="nil"/>
              <w:right w:val="nil"/>
            </w:tcBorders>
            <w:shd w:val="clear" w:color="auto" w:fill="auto"/>
            <w:noWrap/>
            <w:vAlign w:val="bottom"/>
            <w:hideMark/>
          </w:tcPr>
          <w:p w14:paraId="52FC37C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tenia tecta ctx</w:t>
            </w:r>
          </w:p>
        </w:tc>
        <w:tc>
          <w:tcPr>
            <w:tcW w:w="498" w:type="dxa"/>
            <w:tcBorders>
              <w:top w:val="nil"/>
              <w:left w:val="nil"/>
              <w:bottom w:val="nil"/>
              <w:right w:val="nil"/>
            </w:tcBorders>
            <w:shd w:val="clear" w:color="auto" w:fill="auto"/>
            <w:noWrap/>
            <w:vAlign w:val="bottom"/>
            <w:hideMark/>
          </w:tcPr>
          <w:p w14:paraId="30F4900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18</w:t>
            </w:r>
          </w:p>
        </w:tc>
        <w:tc>
          <w:tcPr>
            <w:tcW w:w="554" w:type="dxa"/>
            <w:tcBorders>
              <w:top w:val="nil"/>
              <w:left w:val="nil"/>
              <w:bottom w:val="nil"/>
              <w:right w:val="nil"/>
            </w:tcBorders>
            <w:shd w:val="clear" w:color="auto" w:fill="auto"/>
            <w:noWrap/>
            <w:vAlign w:val="bottom"/>
            <w:hideMark/>
          </w:tcPr>
          <w:p w14:paraId="31473CD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20</w:t>
            </w:r>
          </w:p>
        </w:tc>
        <w:tc>
          <w:tcPr>
            <w:tcW w:w="694" w:type="dxa"/>
            <w:tcBorders>
              <w:top w:val="nil"/>
              <w:left w:val="nil"/>
              <w:bottom w:val="nil"/>
              <w:right w:val="nil"/>
            </w:tcBorders>
            <w:shd w:val="clear" w:color="auto" w:fill="auto"/>
            <w:noWrap/>
            <w:vAlign w:val="bottom"/>
            <w:hideMark/>
          </w:tcPr>
          <w:p w14:paraId="14F67A3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w:t>
            </w:r>
          </w:p>
        </w:tc>
        <w:tc>
          <w:tcPr>
            <w:tcW w:w="694" w:type="dxa"/>
            <w:tcBorders>
              <w:top w:val="nil"/>
              <w:left w:val="nil"/>
              <w:bottom w:val="nil"/>
              <w:right w:val="nil"/>
            </w:tcBorders>
            <w:shd w:val="clear" w:color="auto" w:fill="auto"/>
            <w:noWrap/>
            <w:vAlign w:val="bottom"/>
            <w:hideMark/>
          </w:tcPr>
          <w:p w14:paraId="4EBC90D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667" w:type="dxa"/>
            <w:tcBorders>
              <w:top w:val="nil"/>
              <w:left w:val="nil"/>
              <w:bottom w:val="nil"/>
              <w:right w:val="nil"/>
            </w:tcBorders>
            <w:shd w:val="clear" w:color="auto" w:fill="auto"/>
            <w:noWrap/>
            <w:vAlign w:val="bottom"/>
            <w:hideMark/>
          </w:tcPr>
          <w:p w14:paraId="330C51C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0.157</w:t>
            </w:r>
          </w:p>
        </w:tc>
        <w:tc>
          <w:tcPr>
            <w:tcW w:w="751" w:type="dxa"/>
            <w:tcBorders>
              <w:top w:val="nil"/>
              <w:left w:val="nil"/>
              <w:bottom w:val="nil"/>
              <w:right w:val="nil"/>
            </w:tcBorders>
            <w:shd w:val="clear" w:color="auto" w:fill="auto"/>
            <w:noWrap/>
            <w:vAlign w:val="bottom"/>
            <w:hideMark/>
          </w:tcPr>
          <w:p w14:paraId="7AAB284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0.105</w:t>
            </w:r>
          </w:p>
        </w:tc>
      </w:tr>
      <w:tr w:rsidR="005D1AF5" w:rsidRPr="005D1AF5" w14:paraId="495A13B6" w14:textId="77777777" w:rsidTr="00F16AB6">
        <w:trPr>
          <w:trHeight w:val="315"/>
        </w:trPr>
        <w:tc>
          <w:tcPr>
            <w:tcW w:w="4443" w:type="dxa"/>
            <w:tcBorders>
              <w:top w:val="nil"/>
              <w:left w:val="nil"/>
              <w:bottom w:val="nil"/>
              <w:right w:val="nil"/>
            </w:tcBorders>
            <w:shd w:val="clear" w:color="auto" w:fill="auto"/>
            <w:noWrap/>
            <w:vAlign w:val="bottom"/>
            <w:hideMark/>
          </w:tcPr>
          <w:p w14:paraId="11B954F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endopiriform area</w:t>
            </w:r>
          </w:p>
        </w:tc>
        <w:tc>
          <w:tcPr>
            <w:tcW w:w="498" w:type="dxa"/>
            <w:tcBorders>
              <w:top w:val="nil"/>
              <w:left w:val="nil"/>
              <w:bottom w:val="nil"/>
              <w:right w:val="nil"/>
            </w:tcBorders>
            <w:shd w:val="clear" w:color="auto" w:fill="auto"/>
            <w:noWrap/>
            <w:vAlign w:val="bottom"/>
            <w:hideMark/>
          </w:tcPr>
          <w:p w14:paraId="0DFCF6F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11</w:t>
            </w:r>
          </w:p>
        </w:tc>
        <w:tc>
          <w:tcPr>
            <w:tcW w:w="554" w:type="dxa"/>
            <w:tcBorders>
              <w:top w:val="nil"/>
              <w:left w:val="nil"/>
              <w:bottom w:val="nil"/>
              <w:right w:val="nil"/>
            </w:tcBorders>
            <w:shd w:val="clear" w:color="auto" w:fill="auto"/>
            <w:noWrap/>
            <w:vAlign w:val="bottom"/>
            <w:hideMark/>
          </w:tcPr>
          <w:p w14:paraId="3C9A87B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25</w:t>
            </w:r>
          </w:p>
        </w:tc>
        <w:tc>
          <w:tcPr>
            <w:tcW w:w="694" w:type="dxa"/>
            <w:tcBorders>
              <w:top w:val="nil"/>
              <w:left w:val="nil"/>
              <w:bottom w:val="nil"/>
              <w:right w:val="nil"/>
            </w:tcBorders>
            <w:shd w:val="clear" w:color="auto" w:fill="auto"/>
            <w:noWrap/>
            <w:vAlign w:val="bottom"/>
            <w:hideMark/>
          </w:tcPr>
          <w:p w14:paraId="0F56581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7E7E62E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w:t>
            </w:r>
          </w:p>
        </w:tc>
        <w:tc>
          <w:tcPr>
            <w:tcW w:w="667" w:type="dxa"/>
            <w:tcBorders>
              <w:top w:val="nil"/>
              <w:left w:val="nil"/>
              <w:bottom w:val="nil"/>
              <w:right w:val="nil"/>
            </w:tcBorders>
            <w:shd w:val="clear" w:color="auto" w:fill="auto"/>
            <w:noWrap/>
            <w:vAlign w:val="bottom"/>
            <w:hideMark/>
          </w:tcPr>
          <w:p w14:paraId="51A58ED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0.167</w:t>
            </w:r>
          </w:p>
        </w:tc>
        <w:tc>
          <w:tcPr>
            <w:tcW w:w="751" w:type="dxa"/>
            <w:tcBorders>
              <w:top w:val="nil"/>
              <w:left w:val="nil"/>
              <w:bottom w:val="nil"/>
              <w:right w:val="nil"/>
            </w:tcBorders>
            <w:shd w:val="clear" w:color="auto" w:fill="auto"/>
            <w:noWrap/>
            <w:vAlign w:val="bottom"/>
            <w:hideMark/>
          </w:tcPr>
          <w:p w14:paraId="5764994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0.061</w:t>
            </w:r>
          </w:p>
        </w:tc>
      </w:tr>
      <w:tr w:rsidR="005D1AF5" w:rsidRPr="005D1AF5" w14:paraId="04CD1BE8" w14:textId="77777777" w:rsidTr="00F16AB6">
        <w:trPr>
          <w:trHeight w:val="315"/>
        </w:trPr>
        <w:tc>
          <w:tcPr>
            <w:tcW w:w="4443" w:type="dxa"/>
            <w:tcBorders>
              <w:top w:val="nil"/>
              <w:left w:val="nil"/>
              <w:bottom w:val="nil"/>
              <w:right w:val="nil"/>
            </w:tcBorders>
            <w:shd w:val="clear" w:color="auto" w:fill="auto"/>
            <w:noWrap/>
            <w:vAlign w:val="bottom"/>
            <w:hideMark/>
          </w:tcPr>
          <w:p w14:paraId="1FB306C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 xml:space="preserve">secondary somaotsensory ctx </w:t>
            </w:r>
          </w:p>
        </w:tc>
        <w:tc>
          <w:tcPr>
            <w:tcW w:w="498" w:type="dxa"/>
            <w:tcBorders>
              <w:top w:val="nil"/>
              <w:left w:val="nil"/>
              <w:bottom w:val="nil"/>
              <w:right w:val="nil"/>
            </w:tcBorders>
            <w:shd w:val="clear" w:color="auto" w:fill="auto"/>
            <w:noWrap/>
            <w:vAlign w:val="bottom"/>
            <w:hideMark/>
          </w:tcPr>
          <w:p w14:paraId="3218F6F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14</w:t>
            </w:r>
          </w:p>
        </w:tc>
        <w:tc>
          <w:tcPr>
            <w:tcW w:w="554" w:type="dxa"/>
            <w:tcBorders>
              <w:top w:val="nil"/>
              <w:left w:val="nil"/>
              <w:bottom w:val="nil"/>
              <w:right w:val="nil"/>
            </w:tcBorders>
            <w:shd w:val="clear" w:color="auto" w:fill="auto"/>
            <w:noWrap/>
            <w:vAlign w:val="bottom"/>
            <w:hideMark/>
          </w:tcPr>
          <w:p w14:paraId="02C6107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23</w:t>
            </w:r>
          </w:p>
        </w:tc>
        <w:tc>
          <w:tcPr>
            <w:tcW w:w="694" w:type="dxa"/>
            <w:tcBorders>
              <w:top w:val="nil"/>
              <w:left w:val="nil"/>
              <w:bottom w:val="nil"/>
              <w:right w:val="nil"/>
            </w:tcBorders>
            <w:shd w:val="clear" w:color="auto" w:fill="auto"/>
            <w:noWrap/>
            <w:vAlign w:val="bottom"/>
            <w:hideMark/>
          </w:tcPr>
          <w:p w14:paraId="037225F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694" w:type="dxa"/>
            <w:tcBorders>
              <w:top w:val="nil"/>
              <w:left w:val="nil"/>
              <w:bottom w:val="nil"/>
              <w:right w:val="nil"/>
            </w:tcBorders>
            <w:shd w:val="clear" w:color="auto" w:fill="auto"/>
            <w:noWrap/>
            <w:vAlign w:val="bottom"/>
            <w:hideMark/>
          </w:tcPr>
          <w:p w14:paraId="4D27E0F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w:t>
            </w:r>
          </w:p>
        </w:tc>
        <w:tc>
          <w:tcPr>
            <w:tcW w:w="667" w:type="dxa"/>
            <w:tcBorders>
              <w:top w:val="nil"/>
              <w:left w:val="nil"/>
              <w:bottom w:val="nil"/>
              <w:right w:val="nil"/>
            </w:tcBorders>
            <w:shd w:val="clear" w:color="auto" w:fill="auto"/>
            <w:noWrap/>
            <w:vAlign w:val="bottom"/>
            <w:hideMark/>
          </w:tcPr>
          <w:p w14:paraId="0DEEE30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0.182</w:t>
            </w:r>
          </w:p>
        </w:tc>
        <w:tc>
          <w:tcPr>
            <w:tcW w:w="751" w:type="dxa"/>
            <w:tcBorders>
              <w:top w:val="nil"/>
              <w:left w:val="nil"/>
              <w:bottom w:val="nil"/>
              <w:right w:val="nil"/>
            </w:tcBorders>
            <w:shd w:val="clear" w:color="auto" w:fill="auto"/>
            <w:noWrap/>
            <w:vAlign w:val="bottom"/>
            <w:hideMark/>
          </w:tcPr>
          <w:p w14:paraId="2087622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0.065</w:t>
            </w:r>
          </w:p>
        </w:tc>
      </w:tr>
      <w:tr w:rsidR="005D1AF5" w:rsidRPr="005D1AF5" w14:paraId="3D02F77A" w14:textId="77777777" w:rsidTr="00F16AB6">
        <w:trPr>
          <w:trHeight w:val="315"/>
        </w:trPr>
        <w:tc>
          <w:tcPr>
            <w:tcW w:w="4443" w:type="dxa"/>
            <w:tcBorders>
              <w:top w:val="nil"/>
              <w:left w:val="nil"/>
              <w:bottom w:val="nil"/>
              <w:right w:val="nil"/>
            </w:tcBorders>
            <w:shd w:val="clear" w:color="auto" w:fill="auto"/>
            <w:noWrap/>
            <w:vAlign w:val="bottom"/>
            <w:hideMark/>
          </w:tcPr>
          <w:p w14:paraId="4BB44D6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anterior thalamic area</w:t>
            </w:r>
          </w:p>
        </w:tc>
        <w:tc>
          <w:tcPr>
            <w:tcW w:w="498" w:type="dxa"/>
            <w:tcBorders>
              <w:top w:val="nil"/>
              <w:left w:val="nil"/>
              <w:bottom w:val="nil"/>
              <w:right w:val="nil"/>
            </w:tcBorders>
            <w:shd w:val="clear" w:color="auto" w:fill="auto"/>
            <w:noWrap/>
            <w:vAlign w:val="bottom"/>
            <w:hideMark/>
          </w:tcPr>
          <w:p w14:paraId="5F0B26A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w:t>
            </w:r>
          </w:p>
        </w:tc>
        <w:tc>
          <w:tcPr>
            <w:tcW w:w="554" w:type="dxa"/>
            <w:tcBorders>
              <w:top w:val="nil"/>
              <w:left w:val="nil"/>
              <w:bottom w:val="nil"/>
              <w:right w:val="nil"/>
            </w:tcBorders>
            <w:shd w:val="clear" w:color="auto" w:fill="auto"/>
            <w:noWrap/>
            <w:vAlign w:val="bottom"/>
            <w:hideMark/>
          </w:tcPr>
          <w:p w14:paraId="49D6257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20</w:t>
            </w:r>
          </w:p>
        </w:tc>
        <w:tc>
          <w:tcPr>
            <w:tcW w:w="694" w:type="dxa"/>
            <w:tcBorders>
              <w:top w:val="nil"/>
              <w:left w:val="nil"/>
              <w:bottom w:val="nil"/>
              <w:right w:val="nil"/>
            </w:tcBorders>
            <w:shd w:val="clear" w:color="auto" w:fill="auto"/>
            <w:noWrap/>
            <w:vAlign w:val="bottom"/>
            <w:hideMark/>
          </w:tcPr>
          <w:p w14:paraId="37680F7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w:t>
            </w:r>
          </w:p>
        </w:tc>
        <w:tc>
          <w:tcPr>
            <w:tcW w:w="694" w:type="dxa"/>
            <w:tcBorders>
              <w:top w:val="nil"/>
              <w:left w:val="nil"/>
              <w:bottom w:val="nil"/>
              <w:right w:val="nil"/>
            </w:tcBorders>
            <w:shd w:val="clear" w:color="auto" w:fill="auto"/>
            <w:noWrap/>
            <w:vAlign w:val="bottom"/>
            <w:hideMark/>
          </w:tcPr>
          <w:p w14:paraId="2E2500E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w:t>
            </w:r>
          </w:p>
        </w:tc>
        <w:tc>
          <w:tcPr>
            <w:tcW w:w="667" w:type="dxa"/>
            <w:tcBorders>
              <w:top w:val="nil"/>
              <w:left w:val="nil"/>
              <w:bottom w:val="nil"/>
              <w:right w:val="nil"/>
            </w:tcBorders>
            <w:shd w:val="clear" w:color="auto" w:fill="auto"/>
            <w:noWrap/>
            <w:vAlign w:val="bottom"/>
            <w:hideMark/>
          </w:tcPr>
          <w:p w14:paraId="5CA1314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0.187</w:t>
            </w:r>
          </w:p>
        </w:tc>
        <w:tc>
          <w:tcPr>
            <w:tcW w:w="751" w:type="dxa"/>
            <w:tcBorders>
              <w:top w:val="nil"/>
              <w:left w:val="nil"/>
              <w:bottom w:val="nil"/>
              <w:right w:val="nil"/>
            </w:tcBorders>
            <w:shd w:val="clear" w:color="auto" w:fill="auto"/>
            <w:noWrap/>
            <w:vAlign w:val="bottom"/>
            <w:hideMark/>
          </w:tcPr>
          <w:p w14:paraId="2EEC5EF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0.066</w:t>
            </w:r>
          </w:p>
        </w:tc>
      </w:tr>
      <w:tr w:rsidR="005D1AF5" w:rsidRPr="005D1AF5" w14:paraId="2734195A" w14:textId="77777777" w:rsidTr="00F16AB6">
        <w:trPr>
          <w:trHeight w:val="315"/>
        </w:trPr>
        <w:tc>
          <w:tcPr>
            <w:tcW w:w="4443" w:type="dxa"/>
            <w:tcBorders>
              <w:top w:val="nil"/>
              <w:left w:val="nil"/>
              <w:bottom w:val="nil"/>
              <w:right w:val="nil"/>
            </w:tcBorders>
            <w:shd w:val="clear" w:color="auto" w:fill="auto"/>
            <w:noWrap/>
            <w:vAlign w:val="bottom"/>
            <w:hideMark/>
          </w:tcPr>
          <w:p w14:paraId="35DCD87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central medial thalamic area</w:t>
            </w:r>
          </w:p>
        </w:tc>
        <w:tc>
          <w:tcPr>
            <w:tcW w:w="498" w:type="dxa"/>
            <w:tcBorders>
              <w:top w:val="nil"/>
              <w:left w:val="nil"/>
              <w:bottom w:val="nil"/>
              <w:right w:val="nil"/>
            </w:tcBorders>
            <w:shd w:val="clear" w:color="auto" w:fill="auto"/>
            <w:noWrap/>
            <w:vAlign w:val="bottom"/>
            <w:hideMark/>
          </w:tcPr>
          <w:p w14:paraId="746827B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5AC867F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694" w:type="dxa"/>
            <w:tcBorders>
              <w:top w:val="nil"/>
              <w:left w:val="nil"/>
              <w:bottom w:val="nil"/>
              <w:right w:val="nil"/>
            </w:tcBorders>
            <w:shd w:val="clear" w:color="auto" w:fill="auto"/>
            <w:noWrap/>
            <w:vAlign w:val="bottom"/>
            <w:hideMark/>
          </w:tcPr>
          <w:p w14:paraId="5548D8C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w:t>
            </w:r>
          </w:p>
        </w:tc>
        <w:tc>
          <w:tcPr>
            <w:tcW w:w="694" w:type="dxa"/>
            <w:tcBorders>
              <w:top w:val="nil"/>
              <w:left w:val="nil"/>
              <w:bottom w:val="nil"/>
              <w:right w:val="nil"/>
            </w:tcBorders>
            <w:shd w:val="clear" w:color="auto" w:fill="auto"/>
            <w:noWrap/>
            <w:vAlign w:val="bottom"/>
            <w:hideMark/>
          </w:tcPr>
          <w:p w14:paraId="66B11BA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337F2CA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0.188</w:t>
            </w:r>
          </w:p>
        </w:tc>
        <w:tc>
          <w:tcPr>
            <w:tcW w:w="751" w:type="dxa"/>
            <w:tcBorders>
              <w:top w:val="nil"/>
              <w:left w:val="nil"/>
              <w:bottom w:val="nil"/>
              <w:right w:val="nil"/>
            </w:tcBorders>
            <w:shd w:val="clear" w:color="auto" w:fill="auto"/>
            <w:noWrap/>
            <w:vAlign w:val="bottom"/>
            <w:hideMark/>
          </w:tcPr>
          <w:p w14:paraId="30E047E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0.055</w:t>
            </w:r>
          </w:p>
        </w:tc>
      </w:tr>
      <w:tr w:rsidR="005D1AF5" w:rsidRPr="005D1AF5" w14:paraId="18584D6B" w14:textId="77777777" w:rsidTr="00F16AB6">
        <w:trPr>
          <w:trHeight w:val="315"/>
        </w:trPr>
        <w:tc>
          <w:tcPr>
            <w:tcW w:w="4443" w:type="dxa"/>
            <w:tcBorders>
              <w:top w:val="nil"/>
              <w:left w:val="nil"/>
              <w:bottom w:val="nil"/>
              <w:right w:val="nil"/>
            </w:tcBorders>
            <w:shd w:val="clear" w:color="auto" w:fill="auto"/>
            <w:noWrap/>
            <w:vAlign w:val="bottom"/>
            <w:hideMark/>
          </w:tcPr>
          <w:p w14:paraId="14BD6BC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ambiguus area</w:t>
            </w:r>
          </w:p>
        </w:tc>
        <w:tc>
          <w:tcPr>
            <w:tcW w:w="498" w:type="dxa"/>
            <w:tcBorders>
              <w:top w:val="nil"/>
              <w:left w:val="nil"/>
              <w:bottom w:val="nil"/>
              <w:right w:val="nil"/>
            </w:tcBorders>
            <w:shd w:val="clear" w:color="auto" w:fill="auto"/>
            <w:noWrap/>
            <w:vAlign w:val="bottom"/>
            <w:hideMark/>
          </w:tcPr>
          <w:p w14:paraId="41DBD80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28</w:t>
            </w:r>
          </w:p>
        </w:tc>
        <w:tc>
          <w:tcPr>
            <w:tcW w:w="554" w:type="dxa"/>
            <w:tcBorders>
              <w:top w:val="nil"/>
              <w:left w:val="nil"/>
              <w:bottom w:val="nil"/>
              <w:right w:val="nil"/>
            </w:tcBorders>
            <w:shd w:val="clear" w:color="auto" w:fill="auto"/>
            <w:noWrap/>
            <w:vAlign w:val="bottom"/>
            <w:hideMark/>
          </w:tcPr>
          <w:p w14:paraId="29FC5E1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15</w:t>
            </w:r>
          </w:p>
        </w:tc>
        <w:tc>
          <w:tcPr>
            <w:tcW w:w="694" w:type="dxa"/>
            <w:tcBorders>
              <w:top w:val="nil"/>
              <w:left w:val="nil"/>
              <w:bottom w:val="nil"/>
              <w:right w:val="nil"/>
            </w:tcBorders>
            <w:shd w:val="clear" w:color="auto" w:fill="auto"/>
            <w:noWrap/>
            <w:vAlign w:val="bottom"/>
            <w:hideMark/>
          </w:tcPr>
          <w:p w14:paraId="51B34DE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33</w:t>
            </w:r>
          </w:p>
        </w:tc>
        <w:tc>
          <w:tcPr>
            <w:tcW w:w="694" w:type="dxa"/>
            <w:tcBorders>
              <w:top w:val="nil"/>
              <w:left w:val="nil"/>
              <w:bottom w:val="nil"/>
              <w:right w:val="nil"/>
            </w:tcBorders>
            <w:shd w:val="clear" w:color="auto" w:fill="auto"/>
            <w:noWrap/>
            <w:vAlign w:val="bottom"/>
            <w:hideMark/>
          </w:tcPr>
          <w:p w14:paraId="66BFBEA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6501E78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0.217</w:t>
            </w:r>
          </w:p>
        </w:tc>
        <w:tc>
          <w:tcPr>
            <w:tcW w:w="751" w:type="dxa"/>
            <w:tcBorders>
              <w:top w:val="nil"/>
              <w:left w:val="nil"/>
              <w:bottom w:val="nil"/>
              <w:right w:val="nil"/>
            </w:tcBorders>
            <w:shd w:val="clear" w:color="auto" w:fill="auto"/>
            <w:noWrap/>
            <w:vAlign w:val="bottom"/>
            <w:hideMark/>
          </w:tcPr>
          <w:p w14:paraId="151D191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0.041</w:t>
            </w:r>
          </w:p>
        </w:tc>
      </w:tr>
      <w:tr w:rsidR="005D1AF5" w:rsidRPr="005D1AF5" w14:paraId="08371A3F" w14:textId="77777777" w:rsidTr="00F16AB6">
        <w:trPr>
          <w:trHeight w:val="315"/>
        </w:trPr>
        <w:tc>
          <w:tcPr>
            <w:tcW w:w="4443" w:type="dxa"/>
            <w:tcBorders>
              <w:top w:val="nil"/>
              <w:left w:val="nil"/>
              <w:bottom w:val="nil"/>
              <w:right w:val="nil"/>
            </w:tcBorders>
            <w:shd w:val="clear" w:color="auto" w:fill="auto"/>
            <w:noWrap/>
            <w:vAlign w:val="bottom"/>
            <w:hideMark/>
          </w:tcPr>
          <w:p w14:paraId="0E9EAEF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lateral rostral hypothalamic area</w:t>
            </w:r>
          </w:p>
        </w:tc>
        <w:tc>
          <w:tcPr>
            <w:tcW w:w="498" w:type="dxa"/>
            <w:tcBorders>
              <w:top w:val="nil"/>
              <w:left w:val="nil"/>
              <w:bottom w:val="nil"/>
              <w:right w:val="nil"/>
            </w:tcBorders>
            <w:shd w:val="clear" w:color="auto" w:fill="auto"/>
            <w:noWrap/>
            <w:vAlign w:val="bottom"/>
            <w:hideMark/>
          </w:tcPr>
          <w:p w14:paraId="78AB93F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14</w:t>
            </w:r>
          </w:p>
        </w:tc>
        <w:tc>
          <w:tcPr>
            <w:tcW w:w="554" w:type="dxa"/>
            <w:tcBorders>
              <w:top w:val="nil"/>
              <w:left w:val="nil"/>
              <w:bottom w:val="nil"/>
              <w:right w:val="nil"/>
            </w:tcBorders>
            <w:shd w:val="clear" w:color="auto" w:fill="auto"/>
            <w:noWrap/>
            <w:vAlign w:val="bottom"/>
            <w:hideMark/>
          </w:tcPr>
          <w:p w14:paraId="69597C0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20</w:t>
            </w:r>
          </w:p>
        </w:tc>
        <w:tc>
          <w:tcPr>
            <w:tcW w:w="694" w:type="dxa"/>
            <w:tcBorders>
              <w:top w:val="nil"/>
              <w:left w:val="nil"/>
              <w:bottom w:val="nil"/>
              <w:right w:val="nil"/>
            </w:tcBorders>
            <w:shd w:val="clear" w:color="auto" w:fill="auto"/>
            <w:noWrap/>
            <w:vAlign w:val="bottom"/>
            <w:hideMark/>
          </w:tcPr>
          <w:p w14:paraId="28F8AD1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6715A8F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667" w:type="dxa"/>
            <w:tcBorders>
              <w:top w:val="nil"/>
              <w:left w:val="nil"/>
              <w:bottom w:val="nil"/>
              <w:right w:val="nil"/>
            </w:tcBorders>
            <w:shd w:val="clear" w:color="auto" w:fill="auto"/>
            <w:noWrap/>
            <w:vAlign w:val="bottom"/>
            <w:hideMark/>
          </w:tcPr>
          <w:p w14:paraId="4500FD5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0.224</w:t>
            </w:r>
          </w:p>
        </w:tc>
        <w:tc>
          <w:tcPr>
            <w:tcW w:w="751" w:type="dxa"/>
            <w:tcBorders>
              <w:top w:val="nil"/>
              <w:left w:val="nil"/>
              <w:bottom w:val="nil"/>
              <w:right w:val="nil"/>
            </w:tcBorders>
            <w:shd w:val="clear" w:color="auto" w:fill="auto"/>
            <w:noWrap/>
            <w:vAlign w:val="bottom"/>
            <w:hideMark/>
          </w:tcPr>
          <w:p w14:paraId="520440C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0.036</w:t>
            </w:r>
          </w:p>
        </w:tc>
      </w:tr>
      <w:tr w:rsidR="005D1AF5" w:rsidRPr="005D1AF5" w14:paraId="04292687" w14:textId="77777777" w:rsidTr="00F16AB6">
        <w:trPr>
          <w:trHeight w:val="315"/>
        </w:trPr>
        <w:tc>
          <w:tcPr>
            <w:tcW w:w="4443" w:type="dxa"/>
            <w:tcBorders>
              <w:top w:val="nil"/>
              <w:left w:val="nil"/>
              <w:bottom w:val="nil"/>
              <w:right w:val="nil"/>
            </w:tcBorders>
            <w:shd w:val="clear" w:color="auto" w:fill="auto"/>
            <w:noWrap/>
            <w:vAlign w:val="bottom"/>
            <w:hideMark/>
          </w:tcPr>
          <w:p w14:paraId="44F69C9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medial preoptic area</w:t>
            </w:r>
          </w:p>
        </w:tc>
        <w:tc>
          <w:tcPr>
            <w:tcW w:w="498" w:type="dxa"/>
            <w:tcBorders>
              <w:top w:val="nil"/>
              <w:left w:val="nil"/>
              <w:bottom w:val="nil"/>
              <w:right w:val="nil"/>
            </w:tcBorders>
            <w:shd w:val="clear" w:color="auto" w:fill="auto"/>
            <w:noWrap/>
            <w:vAlign w:val="bottom"/>
            <w:hideMark/>
          </w:tcPr>
          <w:p w14:paraId="43E1D4B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w:t>
            </w:r>
          </w:p>
        </w:tc>
        <w:tc>
          <w:tcPr>
            <w:tcW w:w="554" w:type="dxa"/>
            <w:tcBorders>
              <w:top w:val="nil"/>
              <w:left w:val="nil"/>
              <w:bottom w:val="nil"/>
              <w:right w:val="nil"/>
            </w:tcBorders>
            <w:shd w:val="clear" w:color="auto" w:fill="auto"/>
            <w:noWrap/>
            <w:vAlign w:val="bottom"/>
            <w:hideMark/>
          </w:tcPr>
          <w:p w14:paraId="49AA99D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35</w:t>
            </w:r>
          </w:p>
        </w:tc>
        <w:tc>
          <w:tcPr>
            <w:tcW w:w="694" w:type="dxa"/>
            <w:tcBorders>
              <w:top w:val="nil"/>
              <w:left w:val="nil"/>
              <w:bottom w:val="nil"/>
              <w:right w:val="nil"/>
            </w:tcBorders>
            <w:shd w:val="clear" w:color="auto" w:fill="auto"/>
            <w:noWrap/>
            <w:vAlign w:val="bottom"/>
            <w:hideMark/>
          </w:tcPr>
          <w:p w14:paraId="30DBD43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7C6A4F3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156F265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0.247</w:t>
            </w:r>
          </w:p>
        </w:tc>
        <w:tc>
          <w:tcPr>
            <w:tcW w:w="751" w:type="dxa"/>
            <w:tcBorders>
              <w:top w:val="nil"/>
              <w:left w:val="nil"/>
              <w:bottom w:val="nil"/>
              <w:right w:val="nil"/>
            </w:tcBorders>
            <w:shd w:val="clear" w:color="auto" w:fill="auto"/>
            <w:noWrap/>
            <w:vAlign w:val="bottom"/>
            <w:hideMark/>
          </w:tcPr>
          <w:p w14:paraId="641E943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0.030</w:t>
            </w:r>
          </w:p>
        </w:tc>
      </w:tr>
      <w:tr w:rsidR="005D1AF5" w:rsidRPr="005D1AF5" w14:paraId="410327EE" w14:textId="77777777" w:rsidTr="00F16AB6">
        <w:trPr>
          <w:trHeight w:val="315"/>
        </w:trPr>
        <w:tc>
          <w:tcPr>
            <w:tcW w:w="4443" w:type="dxa"/>
            <w:tcBorders>
              <w:top w:val="nil"/>
              <w:left w:val="nil"/>
              <w:bottom w:val="nil"/>
              <w:right w:val="nil"/>
            </w:tcBorders>
            <w:shd w:val="clear" w:color="auto" w:fill="auto"/>
            <w:noWrap/>
            <w:vAlign w:val="bottom"/>
            <w:hideMark/>
          </w:tcPr>
          <w:p w14:paraId="39B7B80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superior colliculus</w:t>
            </w:r>
          </w:p>
        </w:tc>
        <w:tc>
          <w:tcPr>
            <w:tcW w:w="498" w:type="dxa"/>
            <w:tcBorders>
              <w:top w:val="nil"/>
              <w:left w:val="nil"/>
              <w:bottom w:val="nil"/>
              <w:right w:val="nil"/>
            </w:tcBorders>
            <w:shd w:val="clear" w:color="auto" w:fill="auto"/>
            <w:noWrap/>
            <w:vAlign w:val="bottom"/>
            <w:hideMark/>
          </w:tcPr>
          <w:p w14:paraId="581B93B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w:t>
            </w:r>
          </w:p>
        </w:tc>
        <w:tc>
          <w:tcPr>
            <w:tcW w:w="554" w:type="dxa"/>
            <w:tcBorders>
              <w:top w:val="nil"/>
              <w:left w:val="nil"/>
              <w:bottom w:val="nil"/>
              <w:right w:val="nil"/>
            </w:tcBorders>
            <w:shd w:val="clear" w:color="auto" w:fill="auto"/>
            <w:noWrap/>
            <w:vAlign w:val="bottom"/>
            <w:hideMark/>
          </w:tcPr>
          <w:p w14:paraId="34FFF0D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12</w:t>
            </w:r>
          </w:p>
        </w:tc>
        <w:tc>
          <w:tcPr>
            <w:tcW w:w="694" w:type="dxa"/>
            <w:tcBorders>
              <w:top w:val="nil"/>
              <w:left w:val="nil"/>
              <w:bottom w:val="nil"/>
              <w:right w:val="nil"/>
            </w:tcBorders>
            <w:shd w:val="clear" w:color="auto" w:fill="auto"/>
            <w:noWrap/>
            <w:vAlign w:val="bottom"/>
            <w:hideMark/>
          </w:tcPr>
          <w:p w14:paraId="59C8060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11</w:t>
            </w:r>
          </w:p>
        </w:tc>
        <w:tc>
          <w:tcPr>
            <w:tcW w:w="694" w:type="dxa"/>
            <w:tcBorders>
              <w:top w:val="nil"/>
              <w:left w:val="nil"/>
              <w:bottom w:val="nil"/>
              <w:right w:val="nil"/>
            </w:tcBorders>
            <w:shd w:val="clear" w:color="auto" w:fill="auto"/>
            <w:noWrap/>
            <w:vAlign w:val="bottom"/>
            <w:hideMark/>
          </w:tcPr>
          <w:p w14:paraId="699C402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w:t>
            </w:r>
          </w:p>
        </w:tc>
        <w:tc>
          <w:tcPr>
            <w:tcW w:w="667" w:type="dxa"/>
            <w:tcBorders>
              <w:top w:val="nil"/>
              <w:left w:val="nil"/>
              <w:bottom w:val="nil"/>
              <w:right w:val="nil"/>
            </w:tcBorders>
            <w:shd w:val="clear" w:color="auto" w:fill="auto"/>
            <w:noWrap/>
            <w:vAlign w:val="bottom"/>
            <w:hideMark/>
          </w:tcPr>
          <w:p w14:paraId="2A5579C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0.249</w:t>
            </w:r>
          </w:p>
        </w:tc>
        <w:tc>
          <w:tcPr>
            <w:tcW w:w="751" w:type="dxa"/>
            <w:tcBorders>
              <w:top w:val="nil"/>
              <w:left w:val="nil"/>
              <w:bottom w:val="nil"/>
              <w:right w:val="nil"/>
            </w:tcBorders>
            <w:shd w:val="clear" w:color="auto" w:fill="auto"/>
            <w:noWrap/>
            <w:vAlign w:val="bottom"/>
            <w:hideMark/>
          </w:tcPr>
          <w:p w14:paraId="2C2C77F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0.038</w:t>
            </w:r>
          </w:p>
        </w:tc>
      </w:tr>
      <w:tr w:rsidR="005D1AF5" w:rsidRPr="005D1AF5" w14:paraId="28DE6CCD" w14:textId="77777777" w:rsidTr="00F16AB6">
        <w:trPr>
          <w:trHeight w:val="315"/>
        </w:trPr>
        <w:tc>
          <w:tcPr>
            <w:tcW w:w="4443" w:type="dxa"/>
            <w:tcBorders>
              <w:top w:val="nil"/>
              <w:left w:val="nil"/>
              <w:bottom w:val="nil"/>
              <w:right w:val="nil"/>
            </w:tcBorders>
            <w:shd w:val="clear" w:color="auto" w:fill="auto"/>
            <w:noWrap/>
            <w:vAlign w:val="bottom"/>
            <w:hideMark/>
          </w:tcPr>
          <w:p w14:paraId="311FB03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accumbens core</w:t>
            </w:r>
          </w:p>
        </w:tc>
        <w:tc>
          <w:tcPr>
            <w:tcW w:w="498" w:type="dxa"/>
            <w:tcBorders>
              <w:top w:val="nil"/>
              <w:left w:val="nil"/>
              <w:bottom w:val="nil"/>
              <w:right w:val="nil"/>
            </w:tcBorders>
            <w:shd w:val="clear" w:color="auto" w:fill="auto"/>
            <w:noWrap/>
            <w:vAlign w:val="bottom"/>
            <w:hideMark/>
          </w:tcPr>
          <w:p w14:paraId="27B76D1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w:t>
            </w:r>
          </w:p>
        </w:tc>
        <w:tc>
          <w:tcPr>
            <w:tcW w:w="554" w:type="dxa"/>
            <w:tcBorders>
              <w:top w:val="nil"/>
              <w:left w:val="nil"/>
              <w:bottom w:val="nil"/>
              <w:right w:val="nil"/>
            </w:tcBorders>
            <w:shd w:val="clear" w:color="auto" w:fill="auto"/>
            <w:noWrap/>
            <w:vAlign w:val="bottom"/>
            <w:hideMark/>
          </w:tcPr>
          <w:p w14:paraId="42E1000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19</w:t>
            </w:r>
          </w:p>
        </w:tc>
        <w:tc>
          <w:tcPr>
            <w:tcW w:w="694" w:type="dxa"/>
            <w:tcBorders>
              <w:top w:val="nil"/>
              <w:left w:val="nil"/>
              <w:bottom w:val="nil"/>
              <w:right w:val="nil"/>
            </w:tcBorders>
            <w:shd w:val="clear" w:color="auto" w:fill="auto"/>
            <w:noWrap/>
            <w:vAlign w:val="bottom"/>
            <w:hideMark/>
          </w:tcPr>
          <w:p w14:paraId="4CCA928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12647FF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348EEE2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0.260</w:t>
            </w:r>
          </w:p>
        </w:tc>
        <w:tc>
          <w:tcPr>
            <w:tcW w:w="751" w:type="dxa"/>
            <w:tcBorders>
              <w:top w:val="nil"/>
              <w:left w:val="nil"/>
              <w:bottom w:val="nil"/>
              <w:right w:val="nil"/>
            </w:tcBorders>
            <w:shd w:val="clear" w:color="auto" w:fill="auto"/>
            <w:noWrap/>
            <w:vAlign w:val="bottom"/>
            <w:hideMark/>
          </w:tcPr>
          <w:p w14:paraId="6A53B89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0.041</w:t>
            </w:r>
          </w:p>
        </w:tc>
      </w:tr>
      <w:tr w:rsidR="005D1AF5" w:rsidRPr="005D1AF5" w14:paraId="0BF02116" w14:textId="77777777" w:rsidTr="00F16AB6">
        <w:trPr>
          <w:trHeight w:val="315"/>
        </w:trPr>
        <w:tc>
          <w:tcPr>
            <w:tcW w:w="4443" w:type="dxa"/>
            <w:tcBorders>
              <w:top w:val="nil"/>
              <w:left w:val="nil"/>
              <w:bottom w:val="nil"/>
              <w:right w:val="nil"/>
            </w:tcBorders>
            <w:shd w:val="clear" w:color="auto" w:fill="auto"/>
            <w:noWrap/>
            <w:vAlign w:val="bottom"/>
            <w:hideMark/>
          </w:tcPr>
          <w:p w14:paraId="7800C16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lateral dorsal thalamic area</w:t>
            </w:r>
          </w:p>
        </w:tc>
        <w:tc>
          <w:tcPr>
            <w:tcW w:w="498" w:type="dxa"/>
            <w:tcBorders>
              <w:top w:val="nil"/>
              <w:left w:val="nil"/>
              <w:bottom w:val="nil"/>
              <w:right w:val="nil"/>
            </w:tcBorders>
            <w:shd w:val="clear" w:color="auto" w:fill="auto"/>
            <w:noWrap/>
            <w:vAlign w:val="bottom"/>
            <w:hideMark/>
          </w:tcPr>
          <w:p w14:paraId="50093AF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554" w:type="dxa"/>
            <w:tcBorders>
              <w:top w:val="nil"/>
              <w:left w:val="nil"/>
              <w:bottom w:val="nil"/>
              <w:right w:val="nil"/>
            </w:tcBorders>
            <w:shd w:val="clear" w:color="auto" w:fill="auto"/>
            <w:noWrap/>
            <w:vAlign w:val="bottom"/>
            <w:hideMark/>
          </w:tcPr>
          <w:p w14:paraId="0D2874A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26</w:t>
            </w:r>
          </w:p>
        </w:tc>
        <w:tc>
          <w:tcPr>
            <w:tcW w:w="694" w:type="dxa"/>
            <w:tcBorders>
              <w:top w:val="nil"/>
              <w:left w:val="nil"/>
              <w:bottom w:val="nil"/>
              <w:right w:val="nil"/>
            </w:tcBorders>
            <w:shd w:val="clear" w:color="auto" w:fill="auto"/>
            <w:noWrap/>
            <w:vAlign w:val="bottom"/>
            <w:hideMark/>
          </w:tcPr>
          <w:p w14:paraId="640FA00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467B0E5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79E1619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0.261</w:t>
            </w:r>
          </w:p>
        </w:tc>
        <w:tc>
          <w:tcPr>
            <w:tcW w:w="751" w:type="dxa"/>
            <w:tcBorders>
              <w:top w:val="nil"/>
              <w:left w:val="nil"/>
              <w:bottom w:val="nil"/>
              <w:right w:val="nil"/>
            </w:tcBorders>
            <w:shd w:val="clear" w:color="auto" w:fill="auto"/>
            <w:noWrap/>
            <w:vAlign w:val="bottom"/>
            <w:hideMark/>
          </w:tcPr>
          <w:p w14:paraId="5668C23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0.032</w:t>
            </w:r>
          </w:p>
        </w:tc>
      </w:tr>
      <w:tr w:rsidR="005D1AF5" w:rsidRPr="005D1AF5" w14:paraId="2894F6F2" w14:textId="77777777" w:rsidTr="00F16AB6">
        <w:trPr>
          <w:trHeight w:val="315"/>
        </w:trPr>
        <w:tc>
          <w:tcPr>
            <w:tcW w:w="4443" w:type="dxa"/>
            <w:tcBorders>
              <w:top w:val="nil"/>
              <w:left w:val="nil"/>
              <w:bottom w:val="nil"/>
              <w:right w:val="nil"/>
            </w:tcBorders>
            <w:shd w:val="clear" w:color="auto" w:fill="auto"/>
            <w:noWrap/>
            <w:vAlign w:val="bottom"/>
            <w:hideMark/>
          </w:tcPr>
          <w:p w14:paraId="1631FFB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central amygdaloid  area</w:t>
            </w:r>
          </w:p>
        </w:tc>
        <w:tc>
          <w:tcPr>
            <w:tcW w:w="498" w:type="dxa"/>
            <w:tcBorders>
              <w:top w:val="nil"/>
              <w:left w:val="nil"/>
              <w:bottom w:val="nil"/>
              <w:right w:val="nil"/>
            </w:tcBorders>
            <w:shd w:val="clear" w:color="auto" w:fill="auto"/>
            <w:noWrap/>
            <w:vAlign w:val="bottom"/>
            <w:hideMark/>
          </w:tcPr>
          <w:p w14:paraId="172AF3B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554" w:type="dxa"/>
            <w:tcBorders>
              <w:top w:val="nil"/>
              <w:left w:val="nil"/>
              <w:bottom w:val="nil"/>
              <w:right w:val="nil"/>
            </w:tcBorders>
            <w:shd w:val="clear" w:color="auto" w:fill="auto"/>
            <w:noWrap/>
            <w:vAlign w:val="bottom"/>
            <w:hideMark/>
          </w:tcPr>
          <w:p w14:paraId="65D4286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w:t>
            </w:r>
          </w:p>
        </w:tc>
        <w:tc>
          <w:tcPr>
            <w:tcW w:w="694" w:type="dxa"/>
            <w:tcBorders>
              <w:top w:val="nil"/>
              <w:left w:val="nil"/>
              <w:bottom w:val="nil"/>
              <w:right w:val="nil"/>
            </w:tcBorders>
            <w:shd w:val="clear" w:color="auto" w:fill="auto"/>
            <w:noWrap/>
            <w:vAlign w:val="bottom"/>
            <w:hideMark/>
          </w:tcPr>
          <w:p w14:paraId="171E62A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22</w:t>
            </w:r>
          </w:p>
        </w:tc>
        <w:tc>
          <w:tcPr>
            <w:tcW w:w="694" w:type="dxa"/>
            <w:tcBorders>
              <w:top w:val="nil"/>
              <w:left w:val="nil"/>
              <w:bottom w:val="nil"/>
              <w:right w:val="nil"/>
            </w:tcBorders>
            <w:shd w:val="clear" w:color="auto" w:fill="auto"/>
            <w:noWrap/>
            <w:vAlign w:val="bottom"/>
            <w:hideMark/>
          </w:tcPr>
          <w:p w14:paraId="03BBE18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15</w:t>
            </w:r>
          </w:p>
        </w:tc>
        <w:tc>
          <w:tcPr>
            <w:tcW w:w="667" w:type="dxa"/>
            <w:tcBorders>
              <w:top w:val="nil"/>
              <w:left w:val="nil"/>
              <w:bottom w:val="nil"/>
              <w:right w:val="nil"/>
            </w:tcBorders>
            <w:shd w:val="clear" w:color="auto" w:fill="auto"/>
            <w:noWrap/>
            <w:vAlign w:val="bottom"/>
            <w:hideMark/>
          </w:tcPr>
          <w:p w14:paraId="59C80D1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0.266</w:t>
            </w:r>
          </w:p>
        </w:tc>
        <w:tc>
          <w:tcPr>
            <w:tcW w:w="751" w:type="dxa"/>
            <w:tcBorders>
              <w:top w:val="nil"/>
              <w:left w:val="nil"/>
              <w:bottom w:val="nil"/>
              <w:right w:val="nil"/>
            </w:tcBorders>
            <w:shd w:val="clear" w:color="auto" w:fill="auto"/>
            <w:noWrap/>
            <w:vAlign w:val="bottom"/>
            <w:hideMark/>
          </w:tcPr>
          <w:p w14:paraId="6AAA769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0.038</w:t>
            </w:r>
          </w:p>
        </w:tc>
      </w:tr>
      <w:tr w:rsidR="005D1AF5" w:rsidRPr="005D1AF5" w14:paraId="48DCD44A" w14:textId="77777777" w:rsidTr="00F16AB6">
        <w:trPr>
          <w:trHeight w:val="315"/>
        </w:trPr>
        <w:tc>
          <w:tcPr>
            <w:tcW w:w="4443" w:type="dxa"/>
            <w:tcBorders>
              <w:top w:val="nil"/>
              <w:left w:val="nil"/>
              <w:bottom w:val="nil"/>
              <w:right w:val="nil"/>
            </w:tcBorders>
            <w:shd w:val="clear" w:color="auto" w:fill="auto"/>
            <w:noWrap/>
            <w:vAlign w:val="bottom"/>
            <w:hideMark/>
          </w:tcPr>
          <w:p w14:paraId="75D2653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lateral lemniscus</w:t>
            </w:r>
          </w:p>
        </w:tc>
        <w:tc>
          <w:tcPr>
            <w:tcW w:w="498" w:type="dxa"/>
            <w:tcBorders>
              <w:top w:val="nil"/>
              <w:left w:val="nil"/>
              <w:bottom w:val="nil"/>
              <w:right w:val="nil"/>
            </w:tcBorders>
            <w:shd w:val="clear" w:color="auto" w:fill="auto"/>
            <w:noWrap/>
            <w:vAlign w:val="bottom"/>
            <w:hideMark/>
          </w:tcPr>
          <w:p w14:paraId="238133B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554" w:type="dxa"/>
            <w:tcBorders>
              <w:top w:val="nil"/>
              <w:left w:val="nil"/>
              <w:bottom w:val="nil"/>
              <w:right w:val="nil"/>
            </w:tcBorders>
            <w:shd w:val="clear" w:color="auto" w:fill="auto"/>
            <w:noWrap/>
            <w:vAlign w:val="bottom"/>
            <w:hideMark/>
          </w:tcPr>
          <w:p w14:paraId="2EA9B36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18</w:t>
            </w:r>
          </w:p>
        </w:tc>
        <w:tc>
          <w:tcPr>
            <w:tcW w:w="694" w:type="dxa"/>
            <w:tcBorders>
              <w:top w:val="nil"/>
              <w:left w:val="nil"/>
              <w:bottom w:val="nil"/>
              <w:right w:val="nil"/>
            </w:tcBorders>
            <w:shd w:val="clear" w:color="auto" w:fill="auto"/>
            <w:noWrap/>
            <w:vAlign w:val="bottom"/>
            <w:hideMark/>
          </w:tcPr>
          <w:p w14:paraId="3F54013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29</w:t>
            </w:r>
          </w:p>
        </w:tc>
        <w:tc>
          <w:tcPr>
            <w:tcW w:w="694" w:type="dxa"/>
            <w:tcBorders>
              <w:top w:val="nil"/>
              <w:left w:val="nil"/>
              <w:bottom w:val="nil"/>
              <w:right w:val="nil"/>
            </w:tcBorders>
            <w:shd w:val="clear" w:color="auto" w:fill="auto"/>
            <w:noWrap/>
            <w:vAlign w:val="bottom"/>
            <w:hideMark/>
          </w:tcPr>
          <w:p w14:paraId="14BF2E1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w:t>
            </w:r>
          </w:p>
        </w:tc>
        <w:tc>
          <w:tcPr>
            <w:tcW w:w="667" w:type="dxa"/>
            <w:tcBorders>
              <w:top w:val="nil"/>
              <w:left w:val="nil"/>
              <w:bottom w:val="nil"/>
              <w:right w:val="nil"/>
            </w:tcBorders>
            <w:shd w:val="clear" w:color="auto" w:fill="auto"/>
            <w:noWrap/>
            <w:vAlign w:val="bottom"/>
            <w:hideMark/>
          </w:tcPr>
          <w:p w14:paraId="0557E80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0.269</w:t>
            </w:r>
          </w:p>
        </w:tc>
        <w:tc>
          <w:tcPr>
            <w:tcW w:w="751" w:type="dxa"/>
            <w:tcBorders>
              <w:top w:val="nil"/>
              <w:left w:val="nil"/>
              <w:bottom w:val="nil"/>
              <w:right w:val="nil"/>
            </w:tcBorders>
            <w:shd w:val="clear" w:color="auto" w:fill="auto"/>
            <w:noWrap/>
            <w:vAlign w:val="bottom"/>
            <w:hideMark/>
          </w:tcPr>
          <w:p w14:paraId="186DD6F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0.084</w:t>
            </w:r>
          </w:p>
        </w:tc>
      </w:tr>
      <w:tr w:rsidR="005D1AF5" w:rsidRPr="005D1AF5" w14:paraId="3C6E77C6" w14:textId="77777777" w:rsidTr="00F16AB6">
        <w:trPr>
          <w:trHeight w:val="315"/>
        </w:trPr>
        <w:tc>
          <w:tcPr>
            <w:tcW w:w="4443" w:type="dxa"/>
            <w:tcBorders>
              <w:top w:val="nil"/>
              <w:left w:val="nil"/>
              <w:bottom w:val="nil"/>
              <w:right w:val="nil"/>
            </w:tcBorders>
            <w:shd w:val="clear" w:color="auto" w:fill="auto"/>
            <w:noWrap/>
            <w:vAlign w:val="bottom"/>
            <w:hideMark/>
          </w:tcPr>
          <w:p w14:paraId="5AC8FFC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temporal ctx</w:t>
            </w:r>
          </w:p>
        </w:tc>
        <w:tc>
          <w:tcPr>
            <w:tcW w:w="498" w:type="dxa"/>
            <w:tcBorders>
              <w:top w:val="nil"/>
              <w:left w:val="nil"/>
              <w:bottom w:val="nil"/>
              <w:right w:val="nil"/>
            </w:tcBorders>
            <w:shd w:val="clear" w:color="auto" w:fill="auto"/>
            <w:noWrap/>
            <w:vAlign w:val="bottom"/>
            <w:hideMark/>
          </w:tcPr>
          <w:p w14:paraId="6C0A9BB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w:t>
            </w:r>
          </w:p>
        </w:tc>
        <w:tc>
          <w:tcPr>
            <w:tcW w:w="554" w:type="dxa"/>
            <w:tcBorders>
              <w:top w:val="nil"/>
              <w:left w:val="nil"/>
              <w:bottom w:val="nil"/>
              <w:right w:val="nil"/>
            </w:tcBorders>
            <w:shd w:val="clear" w:color="auto" w:fill="auto"/>
            <w:noWrap/>
            <w:vAlign w:val="bottom"/>
            <w:hideMark/>
          </w:tcPr>
          <w:p w14:paraId="6E057EF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w:t>
            </w:r>
          </w:p>
        </w:tc>
        <w:tc>
          <w:tcPr>
            <w:tcW w:w="694" w:type="dxa"/>
            <w:tcBorders>
              <w:top w:val="nil"/>
              <w:left w:val="nil"/>
              <w:bottom w:val="nil"/>
              <w:right w:val="nil"/>
            </w:tcBorders>
            <w:shd w:val="clear" w:color="auto" w:fill="auto"/>
            <w:noWrap/>
            <w:vAlign w:val="bottom"/>
            <w:hideMark/>
          </w:tcPr>
          <w:p w14:paraId="63E3E94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14</w:t>
            </w:r>
          </w:p>
        </w:tc>
        <w:tc>
          <w:tcPr>
            <w:tcW w:w="694" w:type="dxa"/>
            <w:tcBorders>
              <w:top w:val="nil"/>
              <w:left w:val="nil"/>
              <w:bottom w:val="nil"/>
              <w:right w:val="nil"/>
            </w:tcBorders>
            <w:shd w:val="clear" w:color="auto" w:fill="auto"/>
            <w:noWrap/>
            <w:vAlign w:val="bottom"/>
            <w:hideMark/>
          </w:tcPr>
          <w:p w14:paraId="3979EB4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1544583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0.272</w:t>
            </w:r>
          </w:p>
        </w:tc>
        <w:tc>
          <w:tcPr>
            <w:tcW w:w="751" w:type="dxa"/>
            <w:tcBorders>
              <w:top w:val="nil"/>
              <w:left w:val="nil"/>
              <w:bottom w:val="nil"/>
              <w:right w:val="nil"/>
            </w:tcBorders>
            <w:shd w:val="clear" w:color="auto" w:fill="auto"/>
            <w:noWrap/>
            <w:vAlign w:val="bottom"/>
            <w:hideMark/>
          </w:tcPr>
          <w:p w14:paraId="79F80F4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0.046</w:t>
            </w:r>
          </w:p>
        </w:tc>
      </w:tr>
      <w:tr w:rsidR="005D1AF5" w:rsidRPr="005D1AF5" w14:paraId="65092BF5" w14:textId="77777777" w:rsidTr="00F16AB6">
        <w:trPr>
          <w:trHeight w:val="315"/>
        </w:trPr>
        <w:tc>
          <w:tcPr>
            <w:tcW w:w="4443" w:type="dxa"/>
            <w:tcBorders>
              <w:top w:val="nil"/>
              <w:left w:val="nil"/>
              <w:bottom w:val="nil"/>
              <w:right w:val="nil"/>
            </w:tcBorders>
            <w:shd w:val="clear" w:color="auto" w:fill="auto"/>
            <w:noWrap/>
            <w:vAlign w:val="bottom"/>
            <w:hideMark/>
          </w:tcPr>
          <w:p w14:paraId="74F5B94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 xml:space="preserve">insular caudal ctx </w:t>
            </w:r>
          </w:p>
        </w:tc>
        <w:tc>
          <w:tcPr>
            <w:tcW w:w="498" w:type="dxa"/>
            <w:tcBorders>
              <w:top w:val="nil"/>
              <w:left w:val="nil"/>
              <w:bottom w:val="nil"/>
              <w:right w:val="nil"/>
            </w:tcBorders>
            <w:shd w:val="clear" w:color="auto" w:fill="auto"/>
            <w:noWrap/>
            <w:vAlign w:val="bottom"/>
            <w:hideMark/>
          </w:tcPr>
          <w:p w14:paraId="11D1A42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21</w:t>
            </w:r>
          </w:p>
        </w:tc>
        <w:tc>
          <w:tcPr>
            <w:tcW w:w="554" w:type="dxa"/>
            <w:tcBorders>
              <w:top w:val="nil"/>
              <w:left w:val="nil"/>
              <w:bottom w:val="nil"/>
              <w:right w:val="nil"/>
            </w:tcBorders>
            <w:shd w:val="clear" w:color="auto" w:fill="auto"/>
            <w:noWrap/>
            <w:vAlign w:val="bottom"/>
            <w:hideMark/>
          </w:tcPr>
          <w:p w14:paraId="3293FBA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17</w:t>
            </w:r>
          </w:p>
        </w:tc>
        <w:tc>
          <w:tcPr>
            <w:tcW w:w="694" w:type="dxa"/>
            <w:tcBorders>
              <w:top w:val="nil"/>
              <w:left w:val="nil"/>
              <w:bottom w:val="nil"/>
              <w:right w:val="nil"/>
            </w:tcBorders>
            <w:shd w:val="clear" w:color="auto" w:fill="auto"/>
            <w:noWrap/>
            <w:vAlign w:val="bottom"/>
            <w:hideMark/>
          </w:tcPr>
          <w:p w14:paraId="722952E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w:t>
            </w:r>
          </w:p>
        </w:tc>
        <w:tc>
          <w:tcPr>
            <w:tcW w:w="694" w:type="dxa"/>
            <w:tcBorders>
              <w:top w:val="nil"/>
              <w:left w:val="nil"/>
              <w:bottom w:val="nil"/>
              <w:right w:val="nil"/>
            </w:tcBorders>
            <w:shd w:val="clear" w:color="auto" w:fill="auto"/>
            <w:noWrap/>
            <w:vAlign w:val="bottom"/>
            <w:hideMark/>
          </w:tcPr>
          <w:p w14:paraId="365EA56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w:t>
            </w:r>
          </w:p>
        </w:tc>
        <w:tc>
          <w:tcPr>
            <w:tcW w:w="667" w:type="dxa"/>
            <w:tcBorders>
              <w:top w:val="nil"/>
              <w:left w:val="nil"/>
              <w:bottom w:val="nil"/>
              <w:right w:val="nil"/>
            </w:tcBorders>
            <w:shd w:val="clear" w:color="auto" w:fill="auto"/>
            <w:noWrap/>
            <w:vAlign w:val="bottom"/>
            <w:hideMark/>
          </w:tcPr>
          <w:p w14:paraId="67FC953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0.286</w:t>
            </w:r>
          </w:p>
        </w:tc>
        <w:tc>
          <w:tcPr>
            <w:tcW w:w="751" w:type="dxa"/>
            <w:tcBorders>
              <w:top w:val="nil"/>
              <w:left w:val="nil"/>
              <w:bottom w:val="nil"/>
              <w:right w:val="nil"/>
            </w:tcBorders>
            <w:shd w:val="clear" w:color="auto" w:fill="auto"/>
            <w:noWrap/>
            <w:vAlign w:val="bottom"/>
            <w:hideMark/>
          </w:tcPr>
          <w:p w14:paraId="5FF56AA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0.018</w:t>
            </w:r>
          </w:p>
        </w:tc>
      </w:tr>
      <w:tr w:rsidR="005D1AF5" w:rsidRPr="005D1AF5" w14:paraId="1913EB5E" w14:textId="77777777" w:rsidTr="00F16AB6">
        <w:trPr>
          <w:trHeight w:val="315"/>
        </w:trPr>
        <w:tc>
          <w:tcPr>
            <w:tcW w:w="4443" w:type="dxa"/>
            <w:tcBorders>
              <w:top w:val="nil"/>
              <w:left w:val="nil"/>
              <w:bottom w:val="nil"/>
              <w:right w:val="nil"/>
            </w:tcBorders>
            <w:shd w:val="clear" w:color="auto" w:fill="auto"/>
            <w:noWrap/>
            <w:vAlign w:val="bottom"/>
            <w:hideMark/>
          </w:tcPr>
          <w:p w14:paraId="2BE8450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posterior hypothalamic area</w:t>
            </w:r>
          </w:p>
        </w:tc>
        <w:tc>
          <w:tcPr>
            <w:tcW w:w="498" w:type="dxa"/>
            <w:tcBorders>
              <w:top w:val="nil"/>
              <w:left w:val="nil"/>
              <w:bottom w:val="nil"/>
              <w:right w:val="nil"/>
            </w:tcBorders>
            <w:shd w:val="clear" w:color="auto" w:fill="auto"/>
            <w:noWrap/>
            <w:vAlign w:val="bottom"/>
            <w:hideMark/>
          </w:tcPr>
          <w:p w14:paraId="08ADBE8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w:t>
            </w:r>
          </w:p>
        </w:tc>
        <w:tc>
          <w:tcPr>
            <w:tcW w:w="554" w:type="dxa"/>
            <w:tcBorders>
              <w:top w:val="nil"/>
              <w:left w:val="nil"/>
              <w:bottom w:val="nil"/>
              <w:right w:val="nil"/>
            </w:tcBorders>
            <w:shd w:val="clear" w:color="auto" w:fill="auto"/>
            <w:noWrap/>
            <w:vAlign w:val="bottom"/>
            <w:hideMark/>
          </w:tcPr>
          <w:p w14:paraId="0C73A48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w:t>
            </w:r>
          </w:p>
        </w:tc>
        <w:tc>
          <w:tcPr>
            <w:tcW w:w="694" w:type="dxa"/>
            <w:tcBorders>
              <w:top w:val="nil"/>
              <w:left w:val="nil"/>
              <w:bottom w:val="nil"/>
              <w:right w:val="nil"/>
            </w:tcBorders>
            <w:shd w:val="clear" w:color="auto" w:fill="auto"/>
            <w:noWrap/>
            <w:vAlign w:val="bottom"/>
            <w:hideMark/>
          </w:tcPr>
          <w:p w14:paraId="4B7B943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5EF15B7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6C4ED67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0.302</w:t>
            </w:r>
          </w:p>
        </w:tc>
        <w:tc>
          <w:tcPr>
            <w:tcW w:w="751" w:type="dxa"/>
            <w:tcBorders>
              <w:top w:val="nil"/>
              <w:left w:val="nil"/>
              <w:bottom w:val="nil"/>
              <w:right w:val="nil"/>
            </w:tcBorders>
            <w:shd w:val="clear" w:color="auto" w:fill="auto"/>
            <w:noWrap/>
            <w:vAlign w:val="bottom"/>
            <w:hideMark/>
          </w:tcPr>
          <w:p w14:paraId="2787A00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0.024</w:t>
            </w:r>
          </w:p>
        </w:tc>
      </w:tr>
      <w:tr w:rsidR="005D1AF5" w:rsidRPr="005D1AF5" w14:paraId="2B6DAE39" w14:textId="77777777" w:rsidTr="00F16AB6">
        <w:trPr>
          <w:trHeight w:val="315"/>
        </w:trPr>
        <w:tc>
          <w:tcPr>
            <w:tcW w:w="4443" w:type="dxa"/>
            <w:tcBorders>
              <w:top w:val="nil"/>
              <w:left w:val="nil"/>
              <w:bottom w:val="nil"/>
              <w:right w:val="nil"/>
            </w:tcBorders>
            <w:shd w:val="clear" w:color="auto" w:fill="auto"/>
            <w:noWrap/>
            <w:vAlign w:val="bottom"/>
            <w:hideMark/>
          </w:tcPr>
          <w:p w14:paraId="2C39240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bed nucleus stria terminalis</w:t>
            </w:r>
          </w:p>
        </w:tc>
        <w:tc>
          <w:tcPr>
            <w:tcW w:w="498" w:type="dxa"/>
            <w:tcBorders>
              <w:top w:val="nil"/>
              <w:left w:val="nil"/>
              <w:bottom w:val="nil"/>
              <w:right w:val="nil"/>
            </w:tcBorders>
            <w:shd w:val="clear" w:color="auto" w:fill="auto"/>
            <w:noWrap/>
            <w:vAlign w:val="bottom"/>
            <w:hideMark/>
          </w:tcPr>
          <w:p w14:paraId="2728FBB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w:t>
            </w:r>
          </w:p>
        </w:tc>
        <w:tc>
          <w:tcPr>
            <w:tcW w:w="554" w:type="dxa"/>
            <w:tcBorders>
              <w:top w:val="nil"/>
              <w:left w:val="nil"/>
              <w:bottom w:val="nil"/>
              <w:right w:val="nil"/>
            </w:tcBorders>
            <w:shd w:val="clear" w:color="auto" w:fill="auto"/>
            <w:noWrap/>
            <w:vAlign w:val="bottom"/>
            <w:hideMark/>
          </w:tcPr>
          <w:p w14:paraId="6A4C572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12</w:t>
            </w:r>
          </w:p>
        </w:tc>
        <w:tc>
          <w:tcPr>
            <w:tcW w:w="694" w:type="dxa"/>
            <w:tcBorders>
              <w:top w:val="nil"/>
              <w:left w:val="nil"/>
              <w:bottom w:val="nil"/>
              <w:right w:val="nil"/>
            </w:tcBorders>
            <w:shd w:val="clear" w:color="auto" w:fill="auto"/>
            <w:noWrap/>
            <w:vAlign w:val="bottom"/>
            <w:hideMark/>
          </w:tcPr>
          <w:p w14:paraId="0DB8EA5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0A0387D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447E1FD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0.304</w:t>
            </w:r>
          </w:p>
        </w:tc>
        <w:tc>
          <w:tcPr>
            <w:tcW w:w="751" w:type="dxa"/>
            <w:tcBorders>
              <w:top w:val="nil"/>
              <w:left w:val="nil"/>
              <w:bottom w:val="nil"/>
              <w:right w:val="nil"/>
            </w:tcBorders>
            <w:shd w:val="clear" w:color="auto" w:fill="auto"/>
            <w:noWrap/>
            <w:vAlign w:val="bottom"/>
            <w:hideMark/>
          </w:tcPr>
          <w:p w14:paraId="3598367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0.033</w:t>
            </w:r>
          </w:p>
        </w:tc>
      </w:tr>
      <w:tr w:rsidR="005D1AF5" w:rsidRPr="005D1AF5" w14:paraId="6E48A221" w14:textId="77777777" w:rsidTr="00F16AB6">
        <w:trPr>
          <w:trHeight w:val="315"/>
        </w:trPr>
        <w:tc>
          <w:tcPr>
            <w:tcW w:w="4443" w:type="dxa"/>
            <w:tcBorders>
              <w:top w:val="nil"/>
              <w:left w:val="nil"/>
              <w:bottom w:val="nil"/>
              <w:right w:val="nil"/>
            </w:tcBorders>
            <w:shd w:val="clear" w:color="auto" w:fill="auto"/>
            <w:noWrap/>
            <w:vAlign w:val="bottom"/>
            <w:hideMark/>
          </w:tcPr>
          <w:p w14:paraId="29C18F6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lateral reticular area</w:t>
            </w:r>
          </w:p>
        </w:tc>
        <w:tc>
          <w:tcPr>
            <w:tcW w:w="498" w:type="dxa"/>
            <w:tcBorders>
              <w:top w:val="nil"/>
              <w:left w:val="nil"/>
              <w:bottom w:val="nil"/>
              <w:right w:val="nil"/>
            </w:tcBorders>
            <w:shd w:val="clear" w:color="auto" w:fill="auto"/>
            <w:noWrap/>
            <w:vAlign w:val="bottom"/>
            <w:hideMark/>
          </w:tcPr>
          <w:p w14:paraId="01A671C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23</w:t>
            </w:r>
          </w:p>
        </w:tc>
        <w:tc>
          <w:tcPr>
            <w:tcW w:w="554" w:type="dxa"/>
            <w:tcBorders>
              <w:top w:val="nil"/>
              <w:left w:val="nil"/>
              <w:bottom w:val="nil"/>
              <w:right w:val="nil"/>
            </w:tcBorders>
            <w:shd w:val="clear" w:color="auto" w:fill="auto"/>
            <w:noWrap/>
            <w:vAlign w:val="bottom"/>
            <w:hideMark/>
          </w:tcPr>
          <w:p w14:paraId="69689F1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9</w:t>
            </w:r>
          </w:p>
        </w:tc>
        <w:tc>
          <w:tcPr>
            <w:tcW w:w="694" w:type="dxa"/>
            <w:tcBorders>
              <w:top w:val="nil"/>
              <w:left w:val="nil"/>
              <w:bottom w:val="nil"/>
              <w:right w:val="nil"/>
            </w:tcBorders>
            <w:shd w:val="clear" w:color="auto" w:fill="auto"/>
            <w:noWrap/>
            <w:vAlign w:val="bottom"/>
            <w:hideMark/>
          </w:tcPr>
          <w:p w14:paraId="6DABF21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28</w:t>
            </w:r>
          </w:p>
        </w:tc>
        <w:tc>
          <w:tcPr>
            <w:tcW w:w="694" w:type="dxa"/>
            <w:tcBorders>
              <w:top w:val="nil"/>
              <w:left w:val="nil"/>
              <w:bottom w:val="nil"/>
              <w:right w:val="nil"/>
            </w:tcBorders>
            <w:shd w:val="clear" w:color="auto" w:fill="auto"/>
            <w:noWrap/>
            <w:vAlign w:val="bottom"/>
            <w:hideMark/>
          </w:tcPr>
          <w:p w14:paraId="7874807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2871B3D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0.311</w:t>
            </w:r>
          </w:p>
        </w:tc>
        <w:tc>
          <w:tcPr>
            <w:tcW w:w="751" w:type="dxa"/>
            <w:tcBorders>
              <w:top w:val="nil"/>
              <w:left w:val="nil"/>
              <w:bottom w:val="nil"/>
              <w:right w:val="nil"/>
            </w:tcBorders>
            <w:shd w:val="clear" w:color="auto" w:fill="auto"/>
            <w:noWrap/>
            <w:vAlign w:val="bottom"/>
            <w:hideMark/>
          </w:tcPr>
          <w:p w14:paraId="2D0D321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0.012</w:t>
            </w:r>
          </w:p>
        </w:tc>
      </w:tr>
      <w:tr w:rsidR="005D1AF5" w:rsidRPr="005D1AF5" w14:paraId="7230A11A" w14:textId="77777777" w:rsidTr="00F16AB6">
        <w:trPr>
          <w:trHeight w:val="315"/>
        </w:trPr>
        <w:tc>
          <w:tcPr>
            <w:tcW w:w="4443" w:type="dxa"/>
            <w:tcBorders>
              <w:top w:val="nil"/>
              <w:left w:val="nil"/>
              <w:bottom w:val="nil"/>
              <w:right w:val="nil"/>
            </w:tcBorders>
            <w:shd w:val="clear" w:color="auto" w:fill="auto"/>
            <w:noWrap/>
            <w:vAlign w:val="bottom"/>
            <w:hideMark/>
          </w:tcPr>
          <w:p w14:paraId="7380C82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 xml:space="preserve">paraventricular thalamic area </w:t>
            </w:r>
          </w:p>
        </w:tc>
        <w:tc>
          <w:tcPr>
            <w:tcW w:w="498" w:type="dxa"/>
            <w:tcBorders>
              <w:top w:val="nil"/>
              <w:left w:val="nil"/>
              <w:bottom w:val="nil"/>
              <w:right w:val="nil"/>
            </w:tcBorders>
            <w:shd w:val="clear" w:color="auto" w:fill="auto"/>
            <w:noWrap/>
            <w:vAlign w:val="bottom"/>
            <w:hideMark/>
          </w:tcPr>
          <w:p w14:paraId="2E8B0C8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276C963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18</w:t>
            </w:r>
          </w:p>
        </w:tc>
        <w:tc>
          <w:tcPr>
            <w:tcW w:w="694" w:type="dxa"/>
            <w:tcBorders>
              <w:top w:val="nil"/>
              <w:left w:val="nil"/>
              <w:bottom w:val="nil"/>
              <w:right w:val="nil"/>
            </w:tcBorders>
            <w:shd w:val="clear" w:color="auto" w:fill="auto"/>
            <w:noWrap/>
            <w:vAlign w:val="bottom"/>
            <w:hideMark/>
          </w:tcPr>
          <w:p w14:paraId="0BCADF5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w:t>
            </w:r>
          </w:p>
        </w:tc>
        <w:tc>
          <w:tcPr>
            <w:tcW w:w="694" w:type="dxa"/>
            <w:tcBorders>
              <w:top w:val="nil"/>
              <w:left w:val="nil"/>
              <w:bottom w:val="nil"/>
              <w:right w:val="nil"/>
            </w:tcBorders>
            <w:shd w:val="clear" w:color="auto" w:fill="auto"/>
            <w:noWrap/>
            <w:vAlign w:val="bottom"/>
            <w:hideMark/>
          </w:tcPr>
          <w:p w14:paraId="00E805E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w:t>
            </w:r>
          </w:p>
        </w:tc>
        <w:tc>
          <w:tcPr>
            <w:tcW w:w="667" w:type="dxa"/>
            <w:tcBorders>
              <w:top w:val="nil"/>
              <w:left w:val="nil"/>
              <w:bottom w:val="nil"/>
              <w:right w:val="nil"/>
            </w:tcBorders>
            <w:shd w:val="clear" w:color="auto" w:fill="auto"/>
            <w:noWrap/>
            <w:vAlign w:val="bottom"/>
            <w:hideMark/>
          </w:tcPr>
          <w:p w14:paraId="603604F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0.312</w:t>
            </w:r>
          </w:p>
        </w:tc>
        <w:tc>
          <w:tcPr>
            <w:tcW w:w="751" w:type="dxa"/>
            <w:tcBorders>
              <w:top w:val="nil"/>
              <w:left w:val="nil"/>
              <w:bottom w:val="nil"/>
              <w:right w:val="nil"/>
            </w:tcBorders>
            <w:shd w:val="clear" w:color="auto" w:fill="auto"/>
            <w:noWrap/>
            <w:vAlign w:val="bottom"/>
            <w:hideMark/>
          </w:tcPr>
          <w:p w14:paraId="136A5AF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0.049</w:t>
            </w:r>
          </w:p>
        </w:tc>
      </w:tr>
      <w:tr w:rsidR="005D1AF5" w:rsidRPr="005D1AF5" w14:paraId="14644BF1" w14:textId="77777777" w:rsidTr="00F16AB6">
        <w:trPr>
          <w:trHeight w:val="315"/>
        </w:trPr>
        <w:tc>
          <w:tcPr>
            <w:tcW w:w="4443" w:type="dxa"/>
            <w:tcBorders>
              <w:top w:val="nil"/>
              <w:left w:val="nil"/>
              <w:bottom w:val="nil"/>
              <w:right w:val="nil"/>
            </w:tcBorders>
            <w:shd w:val="clear" w:color="auto" w:fill="auto"/>
            <w:noWrap/>
            <w:vAlign w:val="bottom"/>
            <w:hideMark/>
          </w:tcPr>
          <w:p w14:paraId="4EA1477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fornix</w:t>
            </w:r>
          </w:p>
        </w:tc>
        <w:tc>
          <w:tcPr>
            <w:tcW w:w="498" w:type="dxa"/>
            <w:tcBorders>
              <w:top w:val="nil"/>
              <w:left w:val="nil"/>
              <w:bottom w:val="nil"/>
              <w:right w:val="nil"/>
            </w:tcBorders>
            <w:shd w:val="clear" w:color="auto" w:fill="auto"/>
            <w:noWrap/>
            <w:vAlign w:val="bottom"/>
            <w:hideMark/>
          </w:tcPr>
          <w:p w14:paraId="1C3EDAE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326168E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5E021F3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12753F4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370951A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0.322</w:t>
            </w:r>
          </w:p>
        </w:tc>
        <w:tc>
          <w:tcPr>
            <w:tcW w:w="751" w:type="dxa"/>
            <w:tcBorders>
              <w:top w:val="nil"/>
              <w:left w:val="nil"/>
              <w:bottom w:val="nil"/>
              <w:right w:val="nil"/>
            </w:tcBorders>
            <w:shd w:val="clear" w:color="auto" w:fill="auto"/>
            <w:noWrap/>
            <w:vAlign w:val="bottom"/>
            <w:hideMark/>
          </w:tcPr>
          <w:p w14:paraId="7B8E126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0.033</w:t>
            </w:r>
          </w:p>
        </w:tc>
      </w:tr>
      <w:tr w:rsidR="005D1AF5" w:rsidRPr="005D1AF5" w14:paraId="2F57D6FA" w14:textId="77777777" w:rsidTr="00F16AB6">
        <w:trPr>
          <w:trHeight w:val="315"/>
        </w:trPr>
        <w:tc>
          <w:tcPr>
            <w:tcW w:w="4443" w:type="dxa"/>
            <w:tcBorders>
              <w:top w:val="nil"/>
              <w:left w:val="nil"/>
              <w:bottom w:val="nil"/>
              <w:right w:val="nil"/>
            </w:tcBorders>
            <w:shd w:val="clear" w:color="auto" w:fill="auto"/>
            <w:noWrap/>
            <w:vAlign w:val="bottom"/>
            <w:hideMark/>
          </w:tcPr>
          <w:p w14:paraId="66C2064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globus pallidus</w:t>
            </w:r>
          </w:p>
        </w:tc>
        <w:tc>
          <w:tcPr>
            <w:tcW w:w="498" w:type="dxa"/>
            <w:tcBorders>
              <w:top w:val="nil"/>
              <w:left w:val="nil"/>
              <w:bottom w:val="nil"/>
              <w:right w:val="nil"/>
            </w:tcBorders>
            <w:shd w:val="clear" w:color="auto" w:fill="auto"/>
            <w:noWrap/>
            <w:vAlign w:val="bottom"/>
            <w:hideMark/>
          </w:tcPr>
          <w:p w14:paraId="3C77FF0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554" w:type="dxa"/>
            <w:tcBorders>
              <w:top w:val="nil"/>
              <w:left w:val="nil"/>
              <w:bottom w:val="nil"/>
              <w:right w:val="nil"/>
            </w:tcBorders>
            <w:shd w:val="clear" w:color="auto" w:fill="auto"/>
            <w:noWrap/>
            <w:vAlign w:val="bottom"/>
            <w:hideMark/>
          </w:tcPr>
          <w:p w14:paraId="627F879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9</w:t>
            </w:r>
          </w:p>
        </w:tc>
        <w:tc>
          <w:tcPr>
            <w:tcW w:w="694" w:type="dxa"/>
            <w:tcBorders>
              <w:top w:val="nil"/>
              <w:left w:val="nil"/>
              <w:bottom w:val="nil"/>
              <w:right w:val="nil"/>
            </w:tcBorders>
            <w:shd w:val="clear" w:color="auto" w:fill="auto"/>
            <w:noWrap/>
            <w:vAlign w:val="bottom"/>
            <w:hideMark/>
          </w:tcPr>
          <w:p w14:paraId="5181496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67E8D77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w:t>
            </w:r>
          </w:p>
        </w:tc>
        <w:tc>
          <w:tcPr>
            <w:tcW w:w="667" w:type="dxa"/>
            <w:tcBorders>
              <w:top w:val="nil"/>
              <w:left w:val="nil"/>
              <w:bottom w:val="nil"/>
              <w:right w:val="nil"/>
            </w:tcBorders>
            <w:shd w:val="clear" w:color="auto" w:fill="auto"/>
            <w:noWrap/>
            <w:vAlign w:val="bottom"/>
            <w:hideMark/>
          </w:tcPr>
          <w:p w14:paraId="6A9DF5A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0.324</w:t>
            </w:r>
          </w:p>
        </w:tc>
        <w:tc>
          <w:tcPr>
            <w:tcW w:w="751" w:type="dxa"/>
            <w:tcBorders>
              <w:top w:val="nil"/>
              <w:left w:val="nil"/>
              <w:bottom w:val="nil"/>
              <w:right w:val="nil"/>
            </w:tcBorders>
            <w:shd w:val="clear" w:color="auto" w:fill="auto"/>
            <w:noWrap/>
            <w:vAlign w:val="bottom"/>
            <w:hideMark/>
          </w:tcPr>
          <w:p w14:paraId="48E5B4D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0.035</w:t>
            </w:r>
          </w:p>
        </w:tc>
      </w:tr>
      <w:tr w:rsidR="005D1AF5" w:rsidRPr="005D1AF5" w14:paraId="0CA095D0" w14:textId="77777777" w:rsidTr="00F16AB6">
        <w:trPr>
          <w:trHeight w:val="315"/>
        </w:trPr>
        <w:tc>
          <w:tcPr>
            <w:tcW w:w="4443" w:type="dxa"/>
            <w:tcBorders>
              <w:top w:val="nil"/>
              <w:left w:val="nil"/>
              <w:bottom w:val="nil"/>
              <w:right w:val="nil"/>
            </w:tcBorders>
            <w:shd w:val="clear" w:color="auto" w:fill="auto"/>
            <w:noWrap/>
            <w:vAlign w:val="bottom"/>
            <w:hideMark/>
          </w:tcPr>
          <w:p w14:paraId="57DF0F1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lateral amygdaloid area</w:t>
            </w:r>
          </w:p>
        </w:tc>
        <w:tc>
          <w:tcPr>
            <w:tcW w:w="498" w:type="dxa"/>
            <w:tcBorders>
              <w:top w:val="nil"/>
              <w:left w:val="nil"/>
              <w:bottom w:val="nil"/>
              <w:right w:val="nil"/>
            </w:tcBorders>
            <w:shd w:val="clear" w:color="auto" w:fill="auto"/>
            <w:noWrap/>
            <w:vAlign w:val="bottom"/>
            <w:hideMark/>
          </w:tcPr>
          <w:p w14:paraId="23537A4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554" w:type="dxa"/>
            <w:tcBorders>
              <w:top w:val="nil"/>
              <w:left w:val="nil"/>
              <w:bottom w:val="nil"/>
              <w:right w:val="nil"/>
            </w:tcBorders>
            <w:shd w:val="clear" w:color="auto" w:fill="auto"/>
            <w:noWrap/>
            <w:vAlign w:val="bottom"/>
            <w:hideMark/>
          </w:tcPr>
          <w:p w14:paraId="54874FE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23</w:t>
            </w:r>
          </w:p>
        </w:tc>
        <w:tc>
          <w:tcPr>
            <w:tcW w:w="694" w:type="dxa"/>
            <w:tcBorders>
              <w:top w:val="nil"/>
              <w:left w:val="nil"/>
              <w:bottom w:val="nil"/>
              <w:right w:val="nil"/>
            </w:tcBorders>
            <w:shd w:val="clear" w:color="auto" w:fill="auto"/>
            <w:noWrap/>
            <w:vAlign w:val="bottom"/>
            <w:hideMark/>
          </w:tcPr>
          <w:p w14:paraId="66116E1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22</w:t>
            </w:r>
          </w:p>
        </w:tc>
        <w:tc>
          <w:tcPr>
            <w:tcW w:w="694" w:type="dxa"/>
            <w:tcBorders>
              <w:top w:val="nil"/>
              <w:left w:val="nil"/>
              <w:bottom w:val="nil"/>
              <w:right w:val="nil"/>
            </w:tcBorders>
            <w:shd w:val="clear" w:color="auto" w:fill="auto"/>
            <w:noWrap/>
            <w:vAlign w:val="bottom"/>
            <w:hideMark/>
          </w:tcPr>
          <w:p w14:paraId="45BA51E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18</w:t>
            </w:r>
          </w:p>
        </w:tc>
        <w:tc>
          <w:tcPr>
            <w:tcW w:w="667" w:type="dxa"/>
            <w:tcBorders>
              <w:top w:val="nil"/>
              <w:left w:val="nil"/>
              <w:bottom w:val="nil"/>
              <w:right w:val="nil"/>
            </w:tcBorders>
            <w:shd w:val="clear" w:color="auto" w:fill="auto"/>
            <w:noWrap/>
            <w:vAlign w:val="bottom"/>
            <w:hideMark/>
          </w:tcPr>
          <w:p w14:paraId="17E434E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0.355</w:t>
            </w:r>
          </w:p>
        </w:tc>
        <w:tc>
          <w:tcPr>
            <w:tcW w:w="751" w:type="dxa"/>
            <w:tcBorders>
              <w:top w:val="nil"/>
              <w:left w:val="nil"/>
              <w:bottom w:val="nil"/>
              <w:right w:val="nil"/>
            </w:tcBorders>
            <w:shd w:val="clear" w:color="auto" w:fill="auto"/>
            <w:noWrap/>
            <w:vAlign w:val="bottom"/>
            <w:hideMark/>
          </w:tcPr>
          <w:p w14:paraId="28CE47A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0.001</w:t>
            </w:r>
          </w:p>
        </w:tc>
      </w:tr>
      <w:tr w:rsidR="005D1AF5" w:rsidRPr="005D1AF5" w14:paraId="0C1842FF" w14:textId="77777777" w:rsidTr="00F16AB6">
        <w:trPr>
          <w:trHeight w:val="315"/>
        </w:trPr>
        <w:tc>
          <w:tcPr>
            <w:tcW w:w="4443" w:type="dxa"/>
            <w:tcBorders>
              <w:top w:val="nil"/>
              <w:left w:val="nil"/>
              <w:bottom w:val="nil"/>
              <w:right w:val="nil"/>
            </w:tcBorders>
            <w:shd w:val="clear" w:color="auto" w:fill="auto"/>
            <w:noWrap/>
            <w:vAlign w:val="bottom"/>
            <w:hideMark/>
          </w:tcPr>
          <w:p w14:paraId="079FF78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cortical amygdaloid area</w:t>
            </w:r>
          </w:p>
        </w:tc>
        <w:tc>
          <w:tcPr>
            <w:tcW w:w="498" w:type="dxa"/>
            <w:tcBorders>
              <w:top w:val="nil"/>
              <w:left w:val="nil"/>
              <w:bottom w:val="nil"/>
              <w:right w:val="nil"/>
            </w:tcBorders>
            <w:shd w:val="clear" w:color="auto" w:fill="auto"/>
            <w:noWrap/>
            <w:vAlign w:val="bottom"/>
            <w:hideMark/>
          </w:tcPr>
          <w:p w14:paraId="1EE6A00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25</w:t>
            </w:r>
          </w:p>
        </w:tc>
        <w:tc>
          <w:tcPr>
            <w:tcW w:w="554" w:type="dxa"/>
            <w:tcBorders>
              <w:top w:val="nil"/>
              <w:left w:val="nil"/>
              <w:bottom w:val="nil"/>
              <w:right w:val="nil"/>
            </w:tcBorders>
            <w:shd w:val="clear" w:color="auto" w:fill="auto"/>
            <w:noWrap/>
            <w:vAlign w:val="bottom"/>
            <w:hideMark/>
          </w:tcPr>
          <w:p w14:paraId="1096CF3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27</w:t>
            </w:r>
          </w:p>
        </w:tc>
        <w:tc>
          <w:tcPr>
            <w:tcW w:w="694" w:type="dxa"/>
            <w:tcBorders>
              <w:top w:val="nil"/>
              <w:left w:val="nil"/>
              <w:bottom w:val="nil"/>
              <w:right w:val="nil"/>
            </w:tcBorders>
            <w:shd w:val="clear" w:color="auto" w:fill="auto"/>
            <w:noWrap/>
            <w:vAlign w:val="bottom"/>
            <w:hideMark/>
          </w:tcPr>
          <w:p w14:paraId="049754A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28</w:t>
            </w:r>
          </w:p>
        </w:tc>
        <w:tc>
          <w:tcPr>
            <w:tcW w:w="694" w:type="dxa"/>
            <w:tcBorders>
              <w:top w:val="nil"/>
              <w:left w:val="nil"/>
              <w:bottom w:val="nil"/>
              <w:right w:val="nil"/>
            </w:tcBorders>
            <w:shd w:val="clear" w:color="auto" w:fill="auto"/>
            <w:noWrap/>
            <w:vAlign w:val="bottom"/>
            <w:hideMark/>
          </w:tcPr>
          <w:p w14:paraId="3C9874C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12</w:t>
            </w:r>
          </w:p>
        </w:tc>
        <w:tc>
          <w:tcPr>
            <w:tcW w:w="667" w:type="dxa"/>
            <w:tcBorders>
              <w:top w:val="nil"/>
              <w:left w:val="nil"/>
              <w:bottom w:val="nil"/>
              <w:right w:val="nil"/>
            </w:tcBorders>
            <w:shd w:val="clear" w:color="auto" w:fill="auto"/>
            <w:noWrap/>
            <w:vAlign w:val="bottom"/>
            <w:hideMark/>
          </w:tcPr>
          <w:p w14:paraId="3FC58AE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0.361</w:t>
            </w:r>
          </w:p>
        </w:tc>
        <w:tc>
          <w:tcPr>
            <w:tcW w:w="751" w:type="dxa"/>
            <w:tcBorders>
              <w:top w:val="nil"/>
              <w:left w:val="nil"/>
              <w:bottom w:val="nil"/>
              <w:right w:val="nil"/>
            </w:tcBorders>
            <w:shd w:val="clear" w:color="auto" w:fill="auto"/>
            <w:noWrap/>
            <w:vAlign w:val="bottom"/>
            <w:hideMark/>
          </w:tcPr>
          <w:p w14:paraId="186F979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-0.004</w:t>
            </w:r>
          </w:p>
        </w:tc>
      </w:tr>
      <w:tr w:rsidR="005D1AF5" w:rsidRPr="005D1AF5" w14:paraId="7726B317" w14:textId="77777777" w:rsidTr="00F16AB6">
        <w:trPr>
          <w:trHeight w:val="315"/>
        </w:trPr>
        <w:tc>
          <w:tcPr>
            <w:tcW w:w="4443" w:type="dxa"/>
            <w:tcBorders>
              <w:top w:val="nil"/>
              <w:left w:val="nil"/>
              <w:bottom w:val="nil"/>
              <w:right w:val="nil"/>
            </w:tcBorders>
            <w:shd w:val="clear" w:color="auto" w:fill="auto"/>
            <w:noWrap/>
            <w:vAlign w:val="bottom"/>
            <w:hideMark/>
          </w:tcPr>
          <w:p w14:paraId="19CEE5C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ventral  thalamic area</w:t>
            </w:r>
          </w:p>
        </w:tc>
        <w:tc>
          <w:tcPr>
            <w:tcW w:w="498" w:type="dxa"/>
            <w:tcBorders>
              <w:top w:val="nil"/>
              <w:left w:val="nil"/>
              <w:bottom w:val="nil"/>
              <w:right w:val="nil"/>
            </w:tcBorders>
            <w:shd w:val="clear" w:color="auto" w:fill="auto"/>
            <w:noWrap/>
            <w:vAlign w:val="bottom"/>
            <w:hideMark/>
          </w:tcPr>
          <w:p w14:paraId="31513B5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145F2A3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w:t>
            </w:r>
          </w:p>
        </w:tc>
        <w:tc>
          <w:tcPr>
            <w:tcW w:w="694" w:type="dxa"/>
            <w:tcBorders>
              <w:top w:val="nil"/>
              <w:left w:val="nil"/>
              <w:bottom w:val="nil"/>
              <w:right w:val="nil"/>
            </w:tcBorders>
            <w:shd w:val="clear" w:color="auto" w:fill="auto"/>
            <w:noWrap/>
            <w:vAlign w:val="bottom"/>
            <w:hideMark/>
          </w:tcPr>
          <w:p w14:paraId="21E43CA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694" w:type="dxa"/>
            <w:tcBorders>
              <w:top w:val="nil"/>
              <w:left w:val="nil"/>
              <w:bottom w:val="nil"/>
              <w:right w:val="nil"/>
            </w:tcBorders>
            <w:shd w:val="clear" w:color="auto" w:fill="auto"/>
            <w:noWrap/>
            <w:vAlign w:val="bottom"/>
            <w:hideMark/>
          </w:tcPr>
          <w:p w14:paraId="4BF6B77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w:t>
            </w:r>
          </w:p>
        </w:tc>
        <w:tc>
          <w:tcPr>
            <w:tcW w:w="667" w:type="dxa"/>
            <w:tcBorders>
              <w:top w:val="nil"/>
              <w:left w:val="nil"/>
              <w:bottom w:val="nil"/>
              <w:right w:val="nil"/>
            </w:tcBorders>
            <w:shd w:val="clear" w:color="auto" w:fill="auto"/>
            <w:noWrap/>
            <w:vAlign w:val="bottom"/>
            <w:hideMark/>
          </w:tcPr>
          <w:p w14:paraId="52EA2FC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0.365</w:t>
            </w:r>
          </w:p>
        </w:tc>
        <w:tc>
          <w:tcPr>
            <w:tcW w:w="751" w:type="dxa"/>
            <w:tcBorders>
              <w:top w:val="nil"/>
              <w:left w:val="nil"/>
              <w:bottom w:val="nil"/>
              <w:right w:val="nil"/>
            </w:tcBorders>
            <w:shd w:val="clear" w:color="auto" w:fill="auto"/>
            <w:noWrap/>
            <w:vAlign w:val="bottom"/>
            <w:hideMark/>
          </w:tcPr>
          <w:p w14:paraId="7D38627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-0.014</w:t>
            </w:r>
          </w:p>
        </w:tc>
      </w:tr>
      <w:tr w:rsidR="005D1AF5" w:rsidRPr="005D1AF5" w14:paraId="7AB62EAB" w14:textId="77777777" w:rsidTr="00F16AB6">
        <w:trPr>
          <w:trHeight w:val="315"/>
        </w:trPr>
        <w:tc>
          <w:tcPr>
            <w:tcW w:w="4443" w:type="dxa"/>
            <w:tcBorders>
              <w:top w:val="nil"/>
              <w:left w:val="nil"/>
              <w:bottom w:val="nil"/>
              <w:right w:val="nil"/>
            </w:tcBorders>
            <w:shd w:val="clear" w:color="auto" w:fill="auto"/>
            <w:noWrap/>
            <w:vAlign w:val="bottom"/>
            <w:hideMark/>
          </w:tcPr>
          <w:p w14:paraId="22B1725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 xml:space="preserve">dentate gyrus </w:t>
            </w:r>
          </w:p>
        </w:tc>
        <w:tc>
          <w:tcPr>
            <w:tcW w:w="498" w:type="dxa"/>
            <w:tcBorders>
              <w:top w:val="nil"/>
              <w:left w:val="nil"/>
              <w:bottom w:val="nil"/>
              <w:right w:val="nil"/>
            </w:tcBorders>
            <w:shd w:val="clear" w:color="auto" w:fill="auto"/>
            <w:noWrap/>
            <w:vAlign w:val="bottom"/>
            <w:hideMark/>
          </w:tcPr>
          <w:p w14:paraId="0C7D411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w:t>
            </w:r>
          </w:p>
        </w:tc>
        <w:tc>
          <w:tcPr>
            <w:tcW w:w="554" w:type="dxa"/>
            <w:tcBorders>
              <w:top w:val="nil"/>
              <w:left w:val="nil"/>
              <w:bottom w:val="nil"/>
              <w:right w:val="nil"/>
            </w:tcBorders>
            <w:shd w:val="clear" w:color="auto" w:fill="auto"/>
            <w:noWrap/>
            <w:vAlign w:val="bottom"/>
            <w:hideMark/>
          </w:tcPr>
          <w:p w14:paraId="3C37BB8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20</w:t>
            </w:r>
          </w:p>
        </w:tc>
        <w:tc>
          <w:tcPr>
            <w:tcW w:w="694" w:type="dxa"/>
            <w:tcBorders>
              <w:top w:val="nil"/>
              <w:left w:val="nil"/>
              <w:bottom w:val="nil"/>
              <w:right w:val="nil"/>
            </w:tcBorders>
            <w:shd w:val="clear" w:color="auto" w:fill="auto"/>
            <w:noWrap/>
            <w:vAlign w:val="bottom"/>
            <w:hideMark/>
          </w:tcPr>
          <w:p w14:paraId="4121A9D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24</w:t>
            </w:r>
          </w:p>
        </w:tc>
        <w:tc>
          <w:tcPr>
            <w:tcW w:w="694" w:type="dxa"/>
            <w:tcBorders>
              <w:top w:val="nil"/>
              <w:left w:val="nil"/>
              <w:bottom w:val="nil"/>
              <w:right w:val="nil"/>
            </w:tcBorders>
            <w:shd w:val="clear" w:color="auto" w:fill="auto"/>
            <w:noWrap/>
            <w:vAlign w:val="bottom"/>
            <w:hideMark/>
          </w:tcPr>
          <w:p w14:paraId="437CA23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w:t>
            </w:r>
          </w:p>
        </w:tc>
        <w:tc>
          <w:tcPr>
            <w:tcW w:w="667" w:type="dxa"/>
            <w:tcBorders>
              <w:top w:val="nil"/>
              <w:left w:val="nil"/>
              <w:bottom w:val="nil"/>
              <w:right w:val="nil"/>
            </w:tcBorders>
            <w:shd w:val="clear" w:color="auto" w:fill="auto"/>
            <w:noWrap/>
            <w:vAlign w:val="bottom"/>
            <w:hideMark/>
          </w:tcPr>
          <w:p w14:paraId="1F6842B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0.373</w:t>
            </w:r>
          </w:p>
        </w:tc>
        <w:tc>
          <w:tcPr>
            <w:tcW w:w="751" w:type="dxa"/>
            <w:tcBorders>
              <w:top w:val="nil"/>
              <w:left w:val="nil"/>
              <w:bottom w:val="nil"/>
              <w:right w:val="nil"/>
            </w:tcBorders>
            <w:shd w:val="clear" w:color="auto" w:fill="auto"/>
            <w:noWrap/>
            <w:vAlign w:val="bottom"/>
            <w:hideMark/>
          </w:tcPr>
          <w:p w14:paraId="7DD54B4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0.005</w:t>
            </w:r>
          </w:p>
        </w:tc>
      </w:tr>
      <w:tr w:rsidR="005D1AF5" w:rsidRPr="005D1AF5" w14:paraId="4243BBAE" w14:textId="77777777" w:rsidTr="00F16AB6">
        <w:trPr>
          <w:trHeight w:val="315"/>
        </w:trPr>
        <w:tc>
          <w:tcPr>
            <w:tcW w:w="4443" w:type="dxa"/>
            <w:tcBorders>
              <w:top w:val="nil"/>
              <w:left w:val="nil"/>
              <w:bottom w:val="nil"/>
              <w:right w:val="nil"/>
            </w:tcBorders>
            <w:shd w:val="clear" w:color="auto" w:fill="auto"/>
            <w:noWrap/>
            <w:vAlign w:val="bottom"/>
            <w:hideMark/>
          </w:tcPr>
          <w:p w14:paraId="3A295FC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basal amygdaloid area</w:t>
            </w:r>
          </w:p>
        </w:tc>
        <w:tc>
          <w:tcPr>
            <w:tcW w:w="498" w:type="dxa"/>
            <w:tcBorders>
              <w:top w:val="nil"/>
              <w:left w:val="nil"/>
              <w:bottom w:val="nil"/>
              <w:right w:val="nil"/>
            </w:tcBorders>
            <w:shd w:val="clear" w:color="auto" w:fill="auto"/>
            <w:noWrap/>
            <w:vAlign w:val="bottom"/>
            <w:hideMark/>
          </w:tcPr>
          <w:p w14:paraId="604BAF9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29</w:t>
            </w:r>
          </w:p>
        </w:tc>
        <w:tc>
          <w:tcPr>
            <w:tcW w:w="554" w:type="dxa"/>
            <w:tcBorders>
              <w:top w:val="nil"/>
              <w:left w:val="nil"/>
              <w:bottom w:val="nil"/>
              <w:right w:val="nil"/>
            </w:tcBorders>
            <w:shd w:val="clear" w:color="auto" w:fill="auto"/>
            <w:noWrap/>
            <w:vAlign w:val="bottom"/>
            <w:hideMark/>
          </w:tcPr>
          <w:p w14:paraId="529C992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22</w:t>
            </w:r>
          </w:p>
        </w:tc>
        <w:tc>
          <w:tcPr>
            <w:tcW w:w="694" w:type="dxa"/>
            <w:tcBorders>
              <w:top w:val="nil"/>
              <w:left w:val="nil"/>
              <w:bottom w:val="nil"/>
              <w:right w:val="nil"/>
            </w:tcBorders>
            <w:shd w:val="clear" w:color="auto" w:fill="auto"/>
            <w:noWrap/>
            <w:vAlign w:val="bottom"/>
            <w:hideMark/>
          </w:tcPr>
          <w:p w14:paraId="5CABA6A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30</w:t>
            </w:r>
          </w:p>
        </w:tc>
        <w:tc>
          <w:tcPr>
            <w:tcW w:w="694" w:type="dxa"/>
            <w:tcBorders>
              <w:top w:val="nil"/>
              <w:left w:val="nil"/>
              <w:bottom w:val="nil"/>
              <w:right w:val="nil"/>
            </w:tcBorders>
            <w:shd w:val="clear" w:color="auto" w:fill="auto"/>
            <w:noWrap/>
            <w:vAlign w:val="bottom"/>
            <w:hideMark/>
          </w:tcPr>
          <w:p w14:paraId="40257E2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w:t>
            </w:r>
          </w:p>
        </w:tc>
        <w:tc>
          <w:tcPr>
            <w:tcW w:w="667" w:type="dxa"/>
            <w:tcBorders>
              <w:top w:val="nil"/>
              <w:left w:val="nil"/>
              <w:bottom w:val="nil"/>
              <w:right w:val="nil"/>
            </w:tcBorders>
            <w:shd w:val="clear" w:color="auto" w:fill="auto"/>
            <w:noWrap/>
            <w:vAlign w:val="bottom"/>
            <w:hideMark/>
          </w:tcPr>
          <w:p w14:paraId="7965996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0.374</w:t>
            </w:r>
          </w:p>
        </w:tc>
        <w:tc>
          <w:tcPr>
            <w:tcW w:w="751" w:type="dxa"/>
            <w:tcBorders>
              <w:top w:val="nil"/>
              <w:left w:val="nil"/>
              <w:bottom w:val="nil"/>
              <w:right w:val="nil"/>
            </w:tcBorders>
            <w:shd w:val="clear" w:color="auto" w:fill="auto"/>
            <w:noWrap/>
            <w:vAlign w:val="bottom"/>
            <w:hideMark/>
          </w:tcPr>
          <w:p w14:paraId="49BBBCB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0.012</w:t>
            </w:r>
          </w:p>
        </w:tc>
      </w:tr>
      <w:tr w:rsidR="005D1AF5" w:rsidRPr="005D1AF5" w14:paraId="761CCA99" w14:textId="77777777" w:rsidTr="00F16AB6">
        <w:trPr>
          <w:trHeight w:val="315"/>
        </w:trPr>
        <w:tc>
          <w:tcPr>
            <w:tcW w:w="4443" w:type="dxa"/>
            <w:tcBorders>
              <w:top w:val="nil"/>
              <w:left w:val="nil"/>
              <w:bottom w:val="nil"/>
              <w:right w:val="nil"/>
            </w:tcBorders>
            <w:shd w:val="clear" w:color="auto" w:fill="auto"/>
            <w:noWrap/>
            <w:vAlign w:val="bottom"/>
            <w:hideMark/>
          </w:tcPr>
          <w:p w14:paraId="3B83DE1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medial dorsal thalamic area</w:t>
            </w:r>
          </w:p>
        </w:tc>
        <w:tc>
          <w:tcPr>
            <w:tcW w:w="498" w:type="dxa"/>
            <w:tcBorders>
              <w:top w:val="nil"/>
              <w:left w:val="nil"/>
              <w:bottom w:val="nil"/>
              <w:right w:val="nil"/>
            </w:tcBorders>
            <w:shd w:val="clear" w:color="auto" w:fill="auto"/>
            <w:noWrap/>
            <w:vAlign w:val="bottom"/>
            <w:hideMark/>
          </w:tcPr>
          <w:p w14:paraId="4CEB4CE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554" w:type="dxa"/>
            <w:tcBorders>
              <w:top w:val="nil"/>
              <w:left w:val="nil"/>
              <w:bottom w:val="nil"/>
              <w:right w:val="nil"/>
            </w:tcBorders>
            <w:shd w:val="clear" w:color="auto" w:fill="auto"/>
            <w:noWrap/>
            <w:vAlign w:val="bottom"/>
            <w:hideMark/>
          </w:tcPr>
          <w:p w14:paraId="79F2172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16</w:t>
            </w:r>
          </w:p>
        </w:tc>
        <w:tc>
          <w:tcPr>
            <w:tcW w:w="694" w:type="dxa"/>
            <w:tcBorders>
              <w:top w:val="nil"/>
              <w:left w:val="nil"/>
              <w:bottom w:val="nil"/>
              <w:right w:val="nil"/>
            </w:tcBorders>
            <w:shd w:val="clear" w:color="auto" w:fill="auto"/>
            <w:noWrap/>
            <w:vAlign w:val="bottom"/>
            <w:hideMark/>
          </w:tcPr>
          <w:p w14:paraId="576E255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27</w:t>
            </w:r>
          </w:p>
        </w:tc>
        <w:tc>
          <w:tcPr>
            <w:tcW w:w="694" w:type="dxa"/>
            <w:tcBorders>
              <w:top w:val="nil"/>
              <w:left w:val="nil"/>
              <w:bottom w:val="nil"/>
              <w:right w:val="nil"/>
            </w:tcBorders>
            <w:shd w:val="clear" w:color="auto" w:fill="auto"/>
            <w:noWrap/>
            <w:vAlign w:val="bottom"/>
            <w:hideMark/>
          </w:tcPr>
          <w:p w14:paraId="379AE75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4CAA276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0.384</w:t>
            </w:r>
          </w:p>
        </w:tc>
        <w:tc>
          <w:tcPr>
            <w:tcW w:w="751" w:type="dxa"/>
            <w:tcBorders>
              <w:top w:val="nil"/>
              <w:left w:val="nil"/>
              <w:bottom w:val="nil"/>
              <w:right w:val="nil"/>
            </w:tcBorders>
            <w:shd w:val="clear" w:color="auto" w:fill="auto"/>
            <w:noWrap/>
            <w:vAlign w:val="bottom"/>
            <w:hideMark/>
          </w:tcPr>
          <w:p w14:paraId="36B5C39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-0.016</w:t>
            </w:r>
          </w:p>
        </w:tc>
      </w:tr>
      <w:tr w:rsidR="005D1AF5" w:rsidRPr="005D1AF5" w14:paraId="5DA79EFA" w14:textId="77777777" w:rsidTr="00F16AB6">
        <w:trPr>
          <w:trHeight w:val="315"/>
        </w:trPr>
        <w:tc>
          <w:tcPr>
            <w:tcW w:w="4443" w:type="dxa"/>
            <w:tcBorders>
              <w:top w:val="nil"/>
              <w:left w:val="nil"/>
              <w:bottom w:val="nil"/>
              <w:right w:val="nil"/>
            </w:tcBorders>
            <w:shd w:val="clear" w:color="auto" w:fill="auto"/>
            <w:noWrap/>
            <w:vAlign w:val="bottom"/>
            <w:hideMark/>
          </w:tcPr>
          <w:p w14:paraId="4995348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internal capsule</w:t>
            </w:r>
          </w:p>
        </w:tc>
        <w:tc>
          <w:tcPr>
            <w:tcW w:w="498" w:type="dxa"/>
            <w:tcBorders>
              <w:top w:val="nil"/>
              <w:left w:val="nil"/>
              <w:bottom w:val="nil"/>
              <w:right w:val="nil"/>
            </w:tcBorders>
            <w:shd w:val="clear" w:color="auto" w:fill="auto"/>
            <w:noWrap/>
            <w:vAlign w:val="bottom"/>
            <w:hideMark/>
          </w:tcPr>
          <w:p w14:paraId="7C0C52D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7FD2E65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15</w:t>
            </w:r>
          </w:p>
        </w:tc>
        <w:tc>
          <w:tcPr>
            <w:tcW w:w="694" w:type="dxa"/>
            <w:tcBorders>
              <w:top w:val="nil"/>
              <w:left w:val="nil"/>
              <w:bottom w:val="nil"/>
              <w:right w:val="nil"/>
            </w:tcBorders>
            <w:shd w:val="clear" w:color="auto" w:fill="auto"/>
            <w:noWrap/>
            <w:vAlign w:val="bottom"/>
            <w:hideMark/>
          </w:tcPr>
          <w:p w14:paraId="58DC32C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14</w:t>
            </w:r>
          </w:p>
        </w:tc>
        <w:tc>
          <w:tcPr>
            <w:tcW w:w="694" w:type="dxa"/>
            <w:tcBorders>
              <w:top w:val="nil"/>
              <w:left w:val="nil"/>
              <w:bottom w:val="nil"/>
              <w:right w:val="nil"/>
            </w:tcBorders>
            <w:shd w:val="clear" w:color="auto" w:fill="auto"/>
            <w:noWrap/>
            <w:vAlign w:val="bottom"/>
            <w:hideMark/>
          </w:tcPr>
          <w:p w14:paraId="1294268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w:t>
            </w:r>
          </w:p>
        </w:tc>
        <w:tc>
          <w:tcPr>
            <w:tcW w:w="667" w:type="dxa"/>
            <w:tcBorders>
              <w:top w:val="nil"/>
              <w:left w:val="nil"/>
              <w:bottom w:val="nil"/>
              <w:right w:val="nil"/>
            </w:tcBorders>
            <w:shd w:val="clear" w:color="auto" w:fill="auto"/>
            <w:noWrap/>
            <w:vAlign w:val="bottom"/>
            <w:hideMark/>
          </w:tcPr>
          <w:p w14:paraId="5895D72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0.385</w:t>
            </w:r>
          </w:p>
        </w:tc>
        <w:tc>
          <w:tcPr>
            <w:tcW w:w="751" w:type="dxa"/>
            <w:tcBorders>
              <w:top w:val="nil"/>
              <w:left w:val="nil"/>
              <w:bottom w:val="nil"/>
              <w:right w:val="nil"/>
            </w:tcBorders>
            <w:shd w:val="clear" w:color="auto" w:fill="auto"/>
            <w:noWrap/>
            <w:vAlign w:val="bottom"/>
            <w:hideMark/>
          </w:tcPr>
          <w:p w14:paraId="076C37D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0.002</w:t>
            </w:r>
          </w:p>
        </w:tc>
      </w:tr>
      <w:tr w:rsidR="005D1AF5" w:rsidRPr="005D1AF5" w14:paraId="034BE2E0" w14:textId="77777777" w:rsidTr="00F16AB6">
        <w:trPr>
          <w:trHeight w:val="315"/>
        </w:trPr>
        <w:tc>
          <w:tcPr>
            <w:tcW w:w="4443" w:type="dxa"/>
            <w:tcBorders>
              <w:top w:val="nil"/>
              <w:left w:val="nil"/>
              <w:bottom w:val="nil"/>
              <w:right w:val="nil"/>
            </w:tcBorders>
            <w:shd w:val="clear" w:color="auto" w:fill="auto"/>
            <w:noWrap/>
            <w:vAlign w:val="bottom"/>
            <w:hideMark/>
          </w:tcPr>
          <w:p w14:paraId="028AD58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 xml:space="preserve">dorsal medial hypothalamic area </w:t>
            </w:r>
          </w:p>
        </w:tc>
        <w:tc>
          <w:tcPr>
            <w:tcW w:w="498" w:type="dxa"/>
            <w:tcBorders>
              <w:top w:val="nil"/>
              <w:left w:val="nil"/>
              <w:bottom w:val="nil"/>
              <w:right w:val="nil"/>
            </w:tcBorders>
            <w:shd w:val="clear" w:color="auto" w:fill="auto"/>
            <w:noWrap/>
            <w:vAlign w:val="bottom"/>
            <w:hideMark/>
          </w:tcPr>
          <w:p w14:paraId="232E8DC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27</w:t>
            </w:r>
          </w:p>
        </w:tc>
        <w:tc>
          <w:tcPr>
            <w:tcW w:w="554" w:type="dxa"/>
            <w:tcBorders>
              <w:top w:val="nil"/>
              <w:left w:val="nil"/>
              <w:bottom w:val="nil"/>
              <w:right w:val="nil"/>
            </w:tcBorders>
            <w:shd w:val="clear" w:color="auto" w:fill="auto"/>
            <w:noWrap/>
            <w:vAlign w:val="bottom"/>
            <w:hideMark/>
          </w:tcPr>
          <w:p w14:paraId="4C02278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22</w:t>
            </w:r>
          </w:p>
        </w:tc>
        <w:tc>
          <w:tcPr>
            <w:tcW w:w="694" w:type="dxa"/>
            <w:tcBorders>
              <w:top w:val="nil"/>
              <w:left w:val="nil"/>
              <w:bottom w:val="nil"/>
              <w:right w:val="nil"/>
            </w:tcBorders>
            <w:shd w:val="clear" w:color="auto" w:fill="auto"/>
            <w:noWrap/>
            <w:vAlign w:val="bottom"/>
            <w:hideMark/>
          </w:tcPr>
          <w:p w14:paraId="09B2FF7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32FE81F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68CDD55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0.392</w:t>
            </w:r>
          </w:p>
        </w:tc>
        <w:tc>
          <w:tcPr>
            <w:tcW w:w="751" w:type="dxa"/>
            <w:tcBorders>
              <w:top w:val="nil"/>
              <w:left w:val="nil"/>
              <w:bottom w:val="nil"/>
              <w:right w:val="nil"/>
            </w:tcBorders>
            <w:shd w:val="clear" w:color="auto" w:fill="auto"/>
            <w:noWrap/>
            <w:vAlign w:val="bottom"/>
            <w:hideMark/>
          </w:tcPr>
          <w:p w14:paraId="3B7E9CA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-0.025</w:t>
            </w:r>
          </w:p>
        </w:tc>
      </w:tr>
      <w:tr w:rsidR="005D1AF5" w:rsidRPr="005D1AF5" w14:paraId="12996895" w14:textId="77777777" w:rsidTr="00F16AB6">
        <w:trPr>
          <w:trHeight w:val="315"/>
        </w:trPr>
        <w:tc>
          <w:tcPr>
            <w:tcW w:w="4443" w:type="dxa"/>
            <w:tcBorders>
              <w:top w:val="nil"/>
              <w:left w:val="nil"/>
              <w:bottom w:val="nil"/>
              <w:right w:val="nil"/>
            </w:tcBorders>
            <w:shd w:val="clear" w:color="auto" w:fill="auto"/>
            <w:noWrap/>
            <w:vAlign w:val="bottom"/>
            <w:hideMark/>
          </w:tcPr>
          <w:p w14:paraId="114B4DB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parafascicular thalamic area</w:t>
            </w:r>
          </w:p>
        </w:tc>
        <w:tc>
          <w:tcPr>
            <w:tcW w:w="498" w:type="dxa"/>
            <w:tcBorders>
              <w:top w:val="nil"/>
              <w:left w:val="nil"/>
              <w:bottom w:val="nil"/>
              <w:right w:val="nil"/>
            </w:tcBorders>
            <w:shd w:val="clear" w:color="auto" w:fill="auto"/>
            <w:noWrap/>
            <w:vAlign w:val="bottom"/>
            <w:hideMark/>
          </w:tcPr>
          <w:p w14:paraId="10F0607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70B2561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w:t>
            </w:r>
          </w:p>
        </w:tc>
        <w:tc>
          <w:tcPr>
            <w:tcW w:w="694" w:type="dxa"/>
            <w:tcBorders>
              <w:top w:val="nil"/>
              <w:left w:val="nil"/>
              <w:bottom w:val="nil"/>
              <w:right w:val="nil"/>
            </w:tcBorders>
            <w:shd w:val="clear" w:color="auto" w:fill="auto"/>
            <w:noWrap/>
            <w:vAlign w:val="bottom"/>
            <w:hideMark/>
          </w:tcPr>
          <w:p w14:paraId="049D1FB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1AD6C9C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3D06F13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0.404</w:t>
            </w:r>
          </w:p>
        </w:tc>
        <w:tc>
          <w:tcPr>
            <w:tcW w:w="751" w:type="dxa"/>
            <w:tcBorders>
              <w:top w:val="nil"/>
              <w:left w:val="nil"/>
              <w:bottom w:val="nil"/>
              <w:right w:val="nil"/>
            </w:tcBorders>
            <w:shd w:val="clear" w:color="auto" w:fill="auto"/>
            <w:noWrap/>
            <w:vAlign w:val="bottom"/>
            <w:hideMark/>
          </w:tcPr>
          <w:p w14:paraId="4E61A23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-0.037</w:t>
            </w:r>
          </w:p>
        </w:tc>
      </w:tr>
      <w:tr w:rsidR="005D1AF5" w:rsidRPr="005D1AF5" w14:paraId="0370CF0F" w14:textId="77777777" w:rsidTr="00F16AB6">
        <w:trPr>
          <w:trHeight w:val="315"/>
        </w:trPr>
        <w:tc>
          <w:tcPr>
            <w:tcW w:w="4443" w:type="dxa"/>
            <w:tcBorders>
              <w:top w:val="nil"/>
              <w:left w:val="nil"/>
              <w:bottom w:val="nil"/>
              <w:right w:val="nil"/>
            </w:tcBorders>
            <w:shd w:val="clear" w:color="auto" w:fill="auto"/>
            <w:noWrap/>
            <w:vAlign w:val="bottom"/>
            <w:hideMark/>
          </w:tcPr>
          <w:p w14:paraId="224DE9F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stria medullaris</w:t>
            </w:r>
          </w:p>
        </w:tc>
        <w:tc>
          <w:tcPr>
            <w:tcW w:w="498" w:type="dxa"/>
            <w:tcBorders>
              <w:top w:val="nil"/>
              <w:left w:val="nil"/>
              <w:bottom w:val="nil"/>
              <w:right w:val="nil"/>
            </w:tcBorders>
            <w:shd w:val="clear" w:color="auto" w:fill="auto"/>
            <w:noWrap/>
            <w:vAlign w:val="bottom"/>
            <w:hideMark/>
          </w:tcPr>
          <w:p w14:paraId="2216117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43A8961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3592A90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566A4B2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46D0FA9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0.404</w:t>
            </w:r>
          </w:p>
        </w:tc>
        <w:tc>
          <w:tcPr>
            <w:tcW w:w="751" w:type="dxa"/>
            <w:tcBorders>
              <w:top w:val="nil"/>
              <w:left w:val="nil"/>
              <w:bottom w:val="nil"/>
              <w:right w:val="nil"/>
            </w:tcBorders>
            <w:shd w:val="clear" w:color="auto" w:fill="auto"/>
            <w:noWrap/>
            <w:vAlign w:val="bottom"/>
            <w:hideMark/>
          </w:tcPr>
          <w:p w14:paraId="5A2974C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0.005</w:t>
            </w:r>
          </w:p>
        </w:tc>
      </w:tr>
      <w:tr w:rsidR="005D1AF5" w:rsidRPr="005D1AF5" w14:paraId="15018576" w14:textId="77777777" w:rsidTr="00F16AB6">
        <w:trPr>
          <w:trHeight w:val="315"/>
        </w:trPr>
        <w:tc>
          <w:tcPr>
            <w:tcW w:w="4443" w:type="dxa"/>
            <w:tcBorders>
              <w:top w:val="nil"/>
              <w:left w:val="nil"/>
              <w:bottom w:val="nil"/>
              <w:right w:val="nil"/>
            </w:tcBorders>
            <w:shd w:val="clear" w:color="auto" w:fill="auto"/>
            <w:noWrap/>
            <w:vAlign w:val="bottom"/>
            <w:hideMark/>
          </w:tcPr>
          <w:p w14:paraId="19C415B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caudate putamen</w:t>
            </w:r>
          </w:p>
        </w:tc>
        <w:tc>
          <w:tcPr>
            <w:tcW w:w="498" w:type="dxa"/>
            <w:tcBorders>
              <w:top w:val="nil"/>
              <w:left w:val="nil"/>
              <w:bottom w:val="nil"/>
              <w:right w:val="nil"/>
            </w:tcBorders>
            <w:shd w:val="clear" w:color="auto" w:fill="auto"/>
            <w:noWrap/>
            <w:vAlign w:val="bottom"/>
            <w:hideMark/>
          </w:tcPr>
          <w:p w14:paraId="1282E2B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554" w:type="dxa"/>
            <w:tcBorders>
              <w:top w:val="nil"/>
              <w:left w:val="nil"/>
              <w:bottom w:val="nil"/>
              <w:right w:val="nil"/>
            </w:tcBorders>
            <w:shd w:val="clear" w:color="auto" w:fill="auto"/>
            <w:noWrap/>
            <w:vAlign w:val="bottom"/>
            <w:hideMark/>
          </w:tcPr>
          <w:p w14:paraId="423FF49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23</w:t>
            </w:r>
          </w:p>
        </w:tc>
        <w:tc>
          <w:tcPr>
            <w:tcW w:w="694" w:type="dxa"/>
            <w:tcBorders>
              <w:top w:val="nil"/>
              <w:left w:val="nil"/>
              <w:bottom w:val="nil"/>
              <w:right w:val="nil"/>
            </w:tcBorders>
            <w:shd w:val="clear" w:color="auto" w:fill="auto"/>
            <w:noWrap/>
            <w:vAlign w:val="bottom"/>
            <w:hideMark/>
          </w:tcPr>
          <w:p w14:paraId="2A96756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w:t>
            </w:r>
          </w:p>
        </w:tc>
        <w:tc>
          <w:tcPr>
            <w:tcW w:w="694" w:type="dxa"/>
            <w:tcBorders>
              <w:top w:val="nil"/>
              <w:left w:val="nil"/>
              <w:bottom w:val="nil"/>
              <w:right w:val="nil"/>
            </w:tcBorders>
            <w:shd w:val="clear" w:color="auto" w:fill="auto"/>
            <w:noWrap/>
            <w:vAlign w:val="bottom"/>
            <w:hideMark/>
          </w:tcPr>
          <w:p w14:paraId="6923E87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9</w:t>
            </w:r>
          </w:p>
        </w:tc>
        <w:tc>
          <w:tcPr>
            <w:tcW w:w="667" w:type="dxa"/>
            <w:tcBorders>
              <w:top w:val="nil"/>
              <w:left w:val="nil"/>
              <w:bottom w:val="nil"/>
              <w:right w:val="nil"/>
            </w:tcBorders>
            <w:shd w:val="clear" w:color="auto" w:fill="auto"/>
            <w:noWrap/>
            <w:vAlign w:val="bottom"/>
            <w:hideMark/>
          </w:tcPr>
          <w:p w14:paraId="219AA9A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0.419</w:t>
            </w:r>
          </w:p>
        </w:tc>
        <w:tc>
          <w:tcPr>
            <w:tcW w:w="751" w:type="dxa"/>
            <w:tcBorders>
              <w:top w:val="nil"/>
              <w:left w:val="nil"/>
              <w:bottom w:val="nil"/>
              <w:right w:val="nil"/>
            </w:tcBorders>
            <w:shd w:val="clear" w:color="auto" w:fill="auto"/>
            <w:noWrap/>
            <w:vAlign w:val="bottom"/>
            <w:hideMark/>
          </w:tcPr>
          <w:p w14:paraId="456A2B0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0.019</w:t>
            </w:r>
          </w:p>
        </w:tc>
      </w:tr>
      <w:tr w:rsidR="005D1AF5" w:rsidRPr="005D1AF5" w14:paraId="47A4CCF7" w14:textId="77777777" w:rsidTr="00F16AB6">
        <w:trPr>
          <w:trHeight w:val="315"/>
        </w:trPr>
        <w:tc>
          <w:tcPr>
            <w:tcW w:w="4443" w:type="dxa"/>
            <w:tcBorders>
              <w:top w:val="nil"/>
              <w:left w:val="nil"/>
              <w:bottom w:val="nil"/>
              <w:right w:val="nil"/>
            </w:tcBorders>
            <w:shd w:val="clear" w:color="auto" w:fill="auto"/>
            <w:noWrap/>
            <w:vAlign w:val="bottom"/>
            <w:hideMark/>
          </w:tcPr>
          <w:p w14:paraId="7669B22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forceps minor corpus callosum</w:t>
            </w:r>
          </w:p>
        </w:tc>
        <w:tc>
          <w:tcPr>
            <w:tcW w:w="498" w:type="dxa"/>
            <w:tcBorders>
              <w:top w:val="nil"/>
              <w:left w:val="nil"/>
              <w:bottom w:val="nil"/>
              <w:right w:val="nil"/>
            </w:tcBorders>
            <w:shd w:val="clear" w:color="auto" w:fill="auto"/>
            <w:noWrap/>
            <w:vAlign w:val="bottom"/>
            <w:hideMark/>
          </w:tcPr>
          <w:p w14:paraId="4FE40AB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w:t>
            </w:r>
          </w:p>
        </w:tc>
        <w:tc>
          <w:tcPr>
            <w:tcW w:w="554" w:type="dxa"/>
            <w:tcBorders>
              <w:top w:val="nil"/>
              <w:left w:val="nil"/>
              <w:bottom w:val="nil"/>
              <w:right w:val="nil"/>
            </w:tcBorders>
            <w:shd w:val="clear" w:color="auto" w:fill="auto"/>
            <w:noWrap/>
            <w:vAlign w:val="bottom"/>
            <w:hideMark/>
          </w:tcPr>
          <w:p w14:paraId="7A7BB6D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17</w:t>
            </w:r>
          </w:p>
        </w:tc>
        <w:tc>
          <w:tcPr>
            <w:tcW w:w="694" w:type="dxa"/>
            <w:tcBorders>
              <w:top w:val="nil"/>
              <w:left w:val="nil"/>
              <w:bottom w:val="nil"/>
              <w:right w:val="nil"/>
            </w:tcBorders>
            <w:shd w:val="clear" w:color="auto" w:fill="auto"/>
            <w:noWrap/>
            <w:vAlign w:val="bottom"/>
            <w:hideMark/>
          </w:tcPr>
          <w:p w14:paraId="772338D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1D477F9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22</w:t>
            </w:r>
          </w:p>
        </w:tc>
        <w:tc>
          <w:tcPr>
            <w:tcW w:w="667" w:type="dxa"/>
            <w:tcBorders>
              <w:top w:val="nil"/>
              <w:left w:val="nil"/>
              <w:bottom w:val="nil"/>
              <w:right w:val="nil"/>
            </w:tcBorders>
            <w:shd w:val="clear" w:color="auto" w:fill="auto"/>
            <w:noWrap/>
            <w:vAlign w:val="bottom"/>
            <w:hideMark/>
          </w:tcPr>
          <w:p w14:paraId="5AF5CF3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0.457</w:t>
            </w:r>
          </w:p>
        </w:tc>
        <w:tc>
          <w:tcPr>
            <w:tcW w:w="751" w:type="dxa"/>
            <w:tcBorders>
              <w:top w:val="nil"/>
              <w:left w:val="nil"/>
              <w:bottom w:val="nil"/>
              <w:right w:val="nil"/>
            </w:tcBorders>
            <w:shd w:val="clear" w:color="auto" w:fill="auto"/>
            <w:noWrap/>
            <w:vAlign w:val="bottom"/>
            <w:hideMark/>
          </w:tcPr>
          <w:p w14:paraId="231A6BC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-0.002</w:t>
            </w:r>
          </w:p>
        </w:tc>
      </w:tr>
      <w:tr w:rsidR="005D1AF5" w:rsidRPr="005D1AF5" w14:paraId="58A1D101" w14:textId="77777777" w:rsidTr="00F16AB6">
        <w:trPr>
          <w:trHeight w:val="315"/>
        </w:trPr>
        <w:tc>
          <w:tcPr>
            <w:tcW w:w="4443" w:type="dxa"/>
            <w:tcBorders>
              <w:top w:val="nil"/>
              <w:left w:val="nil"/>
              <w:bottom w:val="nil"/>
              <w:right w:val="nil"/>
            </w:tcBorders>
            <w:shd w:val="clear" w:color="auto" w:fill="auto"/>
            <w:noWrap/>
            <w:vAlign w:val="bottom"/>
            <w:hideMark/>
          </w:tcPr>
          <w:p w14:paraId="1857F14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 xml:space="preserve">paraventricular hypothalamic area </w:t>
            </w:r>
          </w:p>
        </w:tc>
        <w:tc>
          <w:tcPr>
            <w:tcW w:w="498" w:type="dxa"/>
            <w:tcBorders>
              <w:top w:val="nil"/>
              <w:left w:val="nil"/>
              <w:bottom w:val="nil"/>
              <w:right w:val="nil"/>
            </w:tcBorders>
            <w:shd w:val="clear" w:color="auto" w:fill="auto"/>
            <w:noWrap/>
            <w:vAlign w:val="bottom"/>
            <w:hideMark/>
          </w:tcPr>
          <w:p w14:paraId="00CF161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238E60A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281E64F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3113767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20</w:t>
            </w:r>
          </w:p>
        </w:tc>
        <w:tc>
          <w:tcPr>
            <w:tcW w:w="667" w:type="dxa"/>
            <w:tcBorders>
              <w:top w:val="nil"/>
              <w:left w:val="nil"/>
              <w:bottom w:val="nil"/>
              <w:right w:val="nil"/>
            </w:tcBorders>
            <w:shd w:val="clear" w:color="auto" w:fill="auto"/>
            <w:noWrap/>
            <w:vAlign w:val="bottom"/>
            <w:hideMark/>
          </w:tcPr>
          <w:p w14:paraId="52B372B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0.460</w:t>
            </w:r>
          </w:p>
        </w:tc>
        <w:tc>
          <w:tcPr>
            <w:tcW w:w="751" w:type="dxa"/>
            <w:tcBorders>
              <w:top w:val="nil"/>
              <w:left w:val="nil"/>
              <w:bottom w:val="nil"/>
              <w:right w:val="nil"/>
            </w:tcBorders>
            <w:shd w:val="clear" w:color="auto" w:fill="auto"/>
            <w:noWrap/>
            <w:vAlign w:val="bottom"/>
            <w:hideMark/>
          </w:tcPr>
          <w:p w14:paraId="4944349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-0.002</w:t>
            </w:r>
          </w:p>
        </w:tc>
      </w:tr>
      <w:tr w:rsidR="005D1AF5" w:rsidRPr="005D1AF5" w14:paraId="2FC0CE6B" w14:textId="77777777" w:rsidTr="00F16AB6">
        <w:trPr>
          <w:trHeight w:val="315"/>
        </w:trPr>
        <w:tc>
          <w:tcPr>
            <w:tcW w:w="4443" w:type="dxa"/>
            <w:tcBorders>
              <w:top w:val="nil"/>
              <w:left w:val="nil"/>
              <w:bottom w:val="nil"/>
              <w:right w:val="nil"/>
            </w:tcBorders>
            <w:shd w:val="clear" w:color="auto" w:fill="auto"/>
            <w:noWrap/>
            <w:vAlign w:val="bottom"/>
            <w:hideMark/>
          </w:tcPr>
          <w:p w14:paraId="52DBF8E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lateral paragigantocellular area</w:t>
            </w:r>
          </w:p>
        </w:tc>
        <w:tc>
          <w:tcPr>
            <w:tcW w:w="498" w:type="dxa"/>
            <w:tcBorders>
              <w:top w:val="nil"/>
              <w:left w:val="nil"/>
              <w:bottom w:val="nil"/>
              <w:right w:val="nil"/>
            </w:tcBorders>
            <w:shd w:val="clear" w:color="auto" w:fill="auto"/>
            <w:noWrap/>
            <w:vAlign w:val="bottom"/>
            <w:hideMark/>
          </w:tcPr>
          <w:p w14:paraId="5BE8216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w:t>
            </w:r>
          </w:p>
        </w:tc>
        <w:tc>
          <w:tcPr>
            <w:tcW w:w="554" w:type="dxa"/>
            <w:tcBorders>
              <w:top w:val="nil"/>
              <w:left w:val="nil"/>
              <w:bottom w:val="nil"/>
              <w:right w:val="nil"/>
            </w:tcBorders>
            <w:shd w:val="clear" w:color="auto" w:fill="auto"/>
            <w:noWrap/>
            <w:vAlign w:val="bottom"/>
            <w:hideMark/>
          </w:tcPr>
          <w:p w14:paraId="7355B5A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18</w:t>
            </w:r>
          </w:p>
        </w:tc>
        <w:tc>
          <w:tcPr>
            <w:tcW w:w="694" w:type="dxa"/>
            <w:tcBorders>
              <w:top w:val="nil"/>
              <w:left w:val="nil"/>
              <w:bottom w:val="nil"/>
              <w:right w:val="nil"/>
            </w:tcBorders>
            <w:shd w:val="clear" w:color="auto" w:fill="auto"/>
            <w:noWrap/>
            <w:vAlign w:val="bottom"/>
            <w:hideMark/>
          </w:tcPr>
          <w:p w14:paraId="3A265D3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17</w:t>
            </w:r>
          </w:p>
        </w:tc>
        <w:tc>
          <w:tcPr>
            <w:tcW w:w="694" w:type="dxa"/>
            <w:tcBorders>
              <w:top w:val="nil"/>
              <w:left w:val="nil"/>
              <w:bottom w:val="nil"/>
              <w:right w:val="nil"/>
            </w:tcBorders>
            <w:shd w:val="clear" w:color="auto" w:fill="auto"/>
            <w:noWrap/>
            <w:vAlign w:val="bottom"/>
            <w:hideMark/>
          </w:tcPr>
          <w:p w14:paraId="6CD41FB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w:t>
            </w:r>
          </w:p>
        </w:tc>
        <w:tc>
          <w:tcPr>
            <w:tcW w:w="667" w:type="dxa"/>
            <w:tcBorders>
              <w:top w:val="nil"/>
              <w:left w:val="nil"/>
              <w:bottom w:val="nil"/>
              <w:right w:val="nil"/>
            </w:tcBorders>
            <w:shd w:val="clear" w:color="auto" w:fill="auto"/>
            <w:noWrap/>
            <w:vAlign w:val="bottom"/>
            <w:hideMark/>
          </w:tcPr>
          <w:p w14:paraId="20D1838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0.463</w:t>
            </w:r>
          </w:p>
        </w:tc>
        <w:tc>
          <w:tcPr>
            <w:tcW w:w="751" w:type="dxa"/>
            <w:tcBorders>
              <w:top w:val="nil"/>
              <w:left w:val="nil"/>
              <w:bottom w:val="nil"/>
              <w:right w:val="nil"/>
            </w:tcBorders>
            <w:shd w:val="clear" w:color="auto" w:fill="auto"/>
            <w:noWrap/>
            <w:vAlign w:val="bottom"/>
            <w:hideMark/>
          </w:tcPr>
          <w:p w14:paraId="20B08A9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-0.015</w:t>
            </w:r>
          </w:p>
        </w:tc>
      </w:tr>
      <w:tr w:rsidR="005D1AF5" w:rsidRPr="005D1AF5" w14:paraId="5BE346F2" w14:textId="77777777" w:rsidTr="00F16AB6">
        <w:trPr>
          <w:trHeight w:val="315"/>
        </w:trPr>
        <w:tc>
          <w:tcPr>
            <w:tcW w:w="4443" w:type="dxa"/>
            <w:tcBorders>
              <w:top w:val="nil"/>
              <w:left w:val="nil"/>
              <w:bottom w:val="nil"/>
              <w:right w:val="nil"/>
            </w:tcBorders>
            <w:shd w:val="clear" w:color="auto" w:fill="auto"/>
            <w:noWrap/>
            <w:vAlign w:val="bottom"/>
            <w:hideMark/>
          </w:tcPr>
          <w:p w14:paraId="12BBAE6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fimbria hippocampus</w:t>
            </w:r>
          </w:p>
        </w:tc>
        <w:tc>
          <w:tcPr>
            <w:tcW w:w="498" w:type="dxa"/>
            <w:tcBorders>
              <w:top w:val="nil"/>
              <w:left w:val="nil"/>
              <w:bottom w:val="nil"/>
              <w:right w:val="nil"/>
            </w:tcBorders>
            <w:shd w:val="clear" w:color="auto" w:fill="auto"/>
            <w:noWrap/>
            <w:vAlign w:val="bottom"/>
            <w:hideMark/>
          </w:tcPr>
          <w:p w14:paraId="451D41A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22</w:t>
            </w:r>
          </w:p>
        </w:tc>
        <w:tc>
          <w:tcPr>
            <w:tcW w:w="554" w:type="dxa"/>
            <w:tcBorders>
              <w:top w:val="nil"/>
              <w:left w:val="nil"/>
              <w:bottom w:val="nil"/>
              <w:right w:val="nil"/>
            </w:tcBorders>
            <w:shd w:val="clear" w:color="auto" w:fill="auto"/>
            <w:noWrap/>
            <w:vAlign w:val="bottom"/>
            <w:hideMark/>
          </w:tcPr>
          <w:p w14:paraId="0E6BDCD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35</w:t>
            </w:r>
          </w:p>
        </w:tc>
        <w:tc>
          <w:tcPr>
            <w:tcW w:w="694" w:type="dxa"/>
            <w:tcBorders>
              <w:top w:val="nil"/>
              <w:left w:val="nil"/>
              <w:bottom w:val="nil"/>
              <w:right w:val="nil"/>
            </w:tcBorders>
            <w:shd w:val="clear" w:color="auto" w:fill="auto"/>
            <w:noWrap/>
            <w:vAlign w:val="bottom"/>
            <w:hideMark/>
          </w:tcPr>
          <w:p w14:paraId="5B04CB2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22</w:t>
            </w:r>
          </w:p>
        </w:tc>
        <w:tc>
          <w:tcPr>
            <w:tcW w:w="694" w:type="dxa"/>
            <w:tcBorders>
              <w:top w:val="nil"/>
              <w:left w:val="nil"/>
              <w:bottom w:val="nil"/>
              <w:right w:val="nil"/>
            </w:tcBorders>
            <w:shd w:val="clear" w:color="auto" w:fill="auto"/>
            <w:noWrap/>
            <w:vAlign w:val="bottom"/>
            <w:hideMark/>
          </w:tcPr>
          <w:p w14:paraId="61F33C5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w:t>
            </w:r>
          </w:p>
        </w:tc>
        <w:tc>
          <w:tcPr>
            <w:tcW w:w="667" w:type="dxa"/>
            <w:tcBorders>
              <w:top w:val="nil"/>
              <w:left w:val="nil"/>
              <w:bottom w:val="nil"/>
              <w:right w:val="nil"/>
            </w:tcBorders>
            <w:shd w:val="clear" w:color="auto" w:fill="auto"/>
            <w:noWrap/>
            <w:vAlign w:val="bottom"/>
            <w:hideMark/>
          </w:tcPr>
          <w:p w14:paraId="4B5F8C6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0.475</w:t>
            </w:r>
          </w:p>
        </w:tc>
        <w:tc>
          <w:tcPr>
            <w:tcW w:w="751" w:type="dxa"/>
            <w:tcBorders>
              <w:top w:val="nil"/>
              <w:left w:val="nil"/>
              <w:bottom w:val="nil"/>
              <w:right w:val="nil"/>
            </w:tcBorders>
            <w:shd w:val="clear" w:color="auto" w:fill="auto"/>
            <w:noWrap/>
            <w:vAlign w:val="bottom"/>
            <w:hideMark/>
          </w:tcPr>
          <w:p w14:paraId="2B9A5CB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-0.006</w:t>
            </w:r>
          </w:p>
        </w:tc>
      </w:tr>
      <w:tr w:rsidR="005D1AF5" w:rsidRPr="005D1AF5" w14:paraId="69D39D13" w14:textId="77777777" w:rsidTr="00F16AB6">
        <w:trPr>
          <w:trHeight w:val="315"/>
        </w:trPr>
        <w:tc>
          <w:tcPr>
            <w:tcW w:w="4443" w:type="dxa"/>
            <w:tcBorders>
              <w:top w:val="nil"/>
              <w:left w:val="nil"/>
              <w:bottom w:val="nil"/>
              <w:right w:val="nil"/>
            </w:tcBorders>
            <w:shd w:val="clear" w:color="auto" w:fill="auto"/>
            <w:noWrap/>
            <w:vAlign w:val="bottom"/>
            <w:hideMark/>
          </w:tcPr>
          <w:p w14:paraId="39259EC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medial septal area</w:t>
            </w:r>
          </w:p>
        </w:tc>
        <w:tc>
          <w:tcPr>
            <w:tcW w:w="498" w:type="dxa"/>
            <w:tcBorders>
              <w:top w:val="nil"/>
              <w:left w:val="nil"/>
              <w:bottom w:val="nil"/>
              <w:right w:val="nil"/>
            </w:tcBorders>
            <w:shd w:val="clear" w:color="auto" w:fill="auto"/>
            <w:noWrap/>
            <w:vAlign w:val="bottom"/>
            <w:hideMark/>
          </w:tcPr>
          <w:p w14:paraId="73495BE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6058D4A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23</w:t>
            </w:r>
          </w:p>
        </w:tc>
        <w:tc>
          <w:tcPr>
            <w:tcW w:w="694" w:type="dxa"/>
            <w:tcBorders>
              <w:top w:val="nil"/>
              <w:left w:val="nil"/>
              <w:bottom w:val="nil"/>
              <w:right w:val="nil"/>
            </w:tcBorders>
            <w:shd w:val="clear" w:color="auto" w:fill="auto"/>
            <w:noWrap/>
            <w:vAlign w:val="bottom"/>
            <w:hideMark/>
          </w:tcPr>
          <w:p w14:paraId="4AE251F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676E9DD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19AADEC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0.495</w:t>
            </w:r>
          </w:p>
        </w:tc>
        <w:tc>
          <w:tcPr>
            <w:tcW w:w="751" w:type="dxa"/>
            <w:tcBorders>
              <w:top w:val="nil"/>
              <w:left w:val="nil"/>
              <w:bottom w:val="nil"/>
              <w:right w:val="nil"/>
            </w:tcBorders>
            <w:shd w:val="clear" w:color="auto" w:fill="auto"/>
            <w:noWrap/>
            <w:vAlign w:val="bottom"/>
            <w:hideMark/>
          </w:tcPr>
          <w:p w14:paraId="4B32758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-0.031</w:t>
            </w:r>
          </w:p>
        </w:tc>
      </w:tr>
      <w:tr w:rsidR="005D1AF5" w:rsidRPr="005D1AF5" w14:paraId="691A6334" w14:textId="77777777" w:rsidTr="00F16AB6">
        <w:trPr>
          <w:trHeight w:val="315"/>
        </w:trPr>
        <w:tc>
          <w:tcPr>
            <w:tcW w:w="4443" w:type="dxa"/>
            <w:tcBorders>
              <w:top w:val="nil"/>
              <w:left w:val="nil"/>
              <w:bottom w:val="nil"/>
              <w:right w:val="nil"/>
            </w:tcBorders>
            <w:shd w:val="clear" w:color="auto" w:fill="auto"/>
            <w:noWrap/>
            <w:vAlign w:val="bottom"/>
            <w:hideMark/>
          </w:tcPr>
          <w:p w14:paraId="763DC45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medial geniculate</w:t>
            </w:r>
          </w:p>
        </w:tc>
        <w:tc>
          <w:tcPr>
            <w:tcW w:w="498" w:type="dxa"/>
            <w:tcBorders>
              <w:top w:val="nil"/>
              <w:left w:val="nil"/>
              <w:bottom w:val="nil"/>
              <w:right w:val="nil"/>
            </w:tcBorders>
            <w:shd w:val="clear" w:color="auto" w:fill="auto"/>
            <w:noWrap/>
            <w:vAlign w:val="bottom"/>
            <w:hideMark/>
          </w:tcPr>
          <w:p w14:paraId="3AA2CAD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bookmarkStart w:id="0" w:name="_GoBack"/>
            <w:bookmarkEnd w:id="0"/>
          </w:p>
        </w:tc>
        <w:tc>
          <w:tcPr>
            <w:tcW w:w="554" w:type="dxa"/>
            <w:tcBorders>
              <w:top w:val="nil"/>
              <w:left w:val="nil"/>
              <w:bottom w:val="nil"/>
              <w:right w:val="nil"/>
            </w:tcBorders>
            <w:shd w:val="clear" w:color="auto" w:fill="auto"/>
            <w:noWrap/>
            <w:vAlign w:val="bottom"/>
            <w:hideMark/>
          </w:tcPr>
          <w:p w14:paraId="124BCC8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w:t>
            </w:r>
          </w:p>
        </w:tc>
        <w:tc>
          <w:tcPr>
            <w:tcW w:w="694" w:type="dxa"/>
            <w:tcBorders>
              <w:top w:val="nil"/>
              <w:left w:val="nil"/>
              <w:bottom w:val="nil"/>
              <w:right w:val="nil"/>
            </w:tcBorders>
            <w:shd w:val="clear" w:color="auto" w:fill="auto"/>
            <w:noWrap/>
            <w:vAlign w:val="bottom"/>
            <w:hideMark/>
          </w:tcPr>
          <w:p w14:paraId="00F33D8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15</w:t>
            </w:r>
          </w:p>
        </w:tc>
        <w:tc>
          <w:tcPr>
            <w:tcW w:w="694" w:type="dxa"/>
            <w:tcBorders>
              <w:top w:val="nil"/>
              <w:left w:val="nil"/>
              <w:bottom w:val="nil"/>
              <w:right w:val="nil"/>
            </w:tcBorders>
            <w:shd w:val="clear" w:color="auto" w:fill="auto"/>
            <w:noWrap/>
            <w:vAlign w:val="bottom"/>
            <w:hideMark/>
          </w:tcPr>
          <w:p w14:paraId="0E8B302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667" w:type="dxa"/>
            <w:tcBorders>
              <w:top w:val="nil"/>
              <w:left w:val="nil"/>
              <w:bottom w:val="nil"/>
              <w:right w:val="nil"/>
            </w:tcBorders>
            <w:shd w:val="clear" w:color="auto" w:fill="auto"/>
            <w:noWrap/>
            <w:vAlign w:val="bottom"/>
            <w:hideMark/>
          </w:tcPr>
          <w:p w14:paraId="0CC2AA5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0.512</w:t>
            </w:r>
          </w:p>
        </w:tc>
        <w:tc>
          <w:tcPr>
            <w:tcW w:w="751" w:type="dxa"/>
            <w:tcBorders>
              <w:top w:val="nil"/>
              <w:left w:val="nil"/>
              <w:bottom w:val="nil"/>
              <w:right w:val="nil"/>
            </w:tcBorders>
            <w:shd w:val="clear" w:color="auto" w:fill="auto"/>
            <w:noWrap/>
            <w:vAlign w:val="bottom"/>
            <w:hideMark/>
          </w:tcPr>
          <w:p w14:paraId="230DF26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-0.055</w:t>
            </w:r>
          </w:p>
        </w:tc>
      </w:tr>
      <w:tr w:rsidR="005D1AF5" w:rsidRPr="005D1AF5" w14:paraId="63A75FF9" w14:textId="77777777" w:rsidTr="00F16AB6">
        <w:trPr>
          <w:trHeight w:val="315"/>
        </w:trPr>
        <w:tc>
          <w:tcPr>
            <w:tcW w:w="4443" w:type="dxa"/>
            <w:tcBorders>
              <w:top w:val="nil"/>
              <w:left w:val="nil"/>
              <w:bottom w:val="nil"/>
              <w:right w:val="nil"/>
            </w:tcBorders>
            <w:shd w:val="clear" w:color="auto" w:fill="auto"/>
            <w:noWrap/>
            <w:vAlign w:val="bottom"/>
            <w:hideMark/>
          </w:tcPr>
          <w:p w14:paraId="345CA00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 xml:space="preserve">substantia nigra </w:t>
            </w:r>
          </w:p>
        </w:tc>
        <w:tc>
          <w:tcPr>
            <w:tcW w:w="498" w:type="dxa"/>
            <w:tcBorders>
              <w:top w:val="nil"/>
              <w:left w:val="nil"/>
              <w:bottom w:val="nil"/>
              <w:right w:val="nil"/>
            </w:tcBorders>
            <w:shd w:val="clear" w:color="auto" w:fill="auto"/>
            <w:noWrap/>
            <w:vAlign w:val="bottom"/>
            <w:hideMark/>
          </w:tcPr>
          <w:p w14:paraId="60746F3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w:t>
            </w:r>
          </w:p>
        </w:tc>
        <w:tc>
          <w:tcPr>
            <w:tcW w:w="554" w:type="dxa"/>
            <w:tcBorders>
              <w:top w:val="nil"/>
              <w:left w:val="nil"/>
              <w:bottom w:val="nil"/>
              <w:right w:val="nil"/>
            </w:tcBorders>
            <w:shd w:val="clear" w:color="auto" w:fill="auto"/>
            <w:noWrap/>
            <w:vAlign w:val="bottom"/>
            <w:hideMark/>
          </w:tcPr>
          <w:p w14:paraId="6DDB1A5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w:t>
            </w:r>
          </w:p>
        </w:tc>
        <w:tc>
          <w:tcPr>
            <w:tcW w:w="694" w:type="dxa"/>
            <w:tcBorders>
              <w:top w:val="nil"/>
              <w:left w:val="nil"/>
              <w:bottom w:val="nil"/>
              <w:right w:val="nil"/>
            </w:tcBorders>
            <w:shd w:val="clear" w:color="auto" w:fill="auto"/>
            <w:noWrap/>
            <w:vAlign w:val="bottom"/>
            <w:hideMark/>
          </w:tcPr>
          <w:p w14:paraId="098E96D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27</w:t>
            </w:r>
          </w:p>
        </w:tc>
        <w:tc>
          <w:tcPr>
            <w:tcW w:w="694" w:type="dxa"/>
            <w:tcBorders>
              <w:top w:val="nil"/>
              <w:left w:val="nil"/>
              <w:bottom w:val="nil"/>
              <w:right w:val="nil"/>
            </w:tcBorders>
            <w:shd w:val="clear" w:color="auto" w:fill="auto"/>
            <w:noWrap/>
            <w:vAlign w:val="bottom"/>
            <w:hideMark/>
          </w:tcPr>
          <w:p w14:paraId="3E3E372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w:t>
            </w:r>
          </w:p>
        </w:tc>
        <w:tc>
          <w:tcPr>
            <w:tcW w:w="667" w:type="dxa"/>
            <w:tcBorders>
              <w:top w:val="nil"/>
              <w:left w:val="nil"/>
              <w:bottom w:val="nil"/>
              <w:right w:val="nil"/>
            </w:tcBorders>
            <w:shd w:val="clear" w:color="auto" w:fill="auto"/>
            <w:noWrap/>
            <w:vAlign w:val="bottom"/>
            <w:hideMark/>
          </w:tcPr>
          <w:p w14:paraId="73D7E7E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0.525</w:t>
            </w:r>
          </w:p>
        </w:tc>
        <w:tc>
          <w:tcPr>
            <w:tcW w:w="751" w:type="dxa"/>
            <w:tcBorders>
              <w:top w:val="nil"/>
              <w:left w:val="nil"/>
              <w:bottom w:val="nil"/>
              <w:right w:val="nil"/>
            </w:tcBorders>
            <w:shd w:val="clear" w:color="auto" w:fill="auto"/>
            <w:noWrap/>
            <w:vAlign w:val="bottom"/>
            <w:hideMark/>
          </w:tcPr>
          <w:p w14:paraId="3CE977D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-0.042</w:t>
            </w:r>
          </w:p>
        </w:tc>
      </w:tr>
      <w:tr w:rsidR="005D1AF5" w:rsidRPr="005D1AF5" w14:paraId="7D7C5944" w14:textId="77777777" w:rsidTr="00F16AB6">
        <w:trPr>
          <w:trHeight w:val="315"/>
        </w:trPr>
        <w:tc>
          <w:tcPr>
            <w:tcW w:w="4443" w:type="dxa"/>
            <w:tcBorders>
              <w:top w:val="nil"/>
              <w:left w:val="nil"/>
              <w:bottom w:val="nil"/>
              <w:right w:val="nil"/>
            </w:tcBorders>
            <w:shd w:val="clear" w:color="auto" w:fill="auto"/>
            <w:noWrap/>
            <w:vAlign w:val="bottom"/>
            <w:hideMark/>
          </w:tcPr>
          <w:p w14:paraId="2719D0B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corpus callosum</w:t>
            </w:r>
          </w:p>
        </w:tc>
        <w:tc>
          <w:tcPr>
            <w:tcW w:w="498" w:type="dxa"/>
            <w:tcBorders>
              <w:top w:val="nil"/>
              <w:left w:val="nil"/>
              <w:bottom w:val="nil"/>
              <w:right w:val="nil"/>
            </w:tcBorders>
            <w:shd w:val="clear" w:color="auto" w:fill="auto"/>
            <w:noWrap/>
            <w:vAlign w:val="bottom"/>
            <w:hideMark/>
          </w:tcPr>
          <w:p w14:paraId="2469B11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11</w:t>
            </w:r>
          </w:p>
        </w:tc>
        <w:tc>
          <w:tcPr>
            <w:tcW w:w="554" w:type="dxa"/>
            <w:tcBorders>
              <w:top w:val="nil"/>
              <w:left w:val="nil"/>
              <w:bottom w:val="nil"/>
              <w:right w:val="nil"/>
            </w:tcBorders>
            <w:shd w:val="clear" w:color="auto" w:fill="auto"/>
            <w:noWrap/>
            <w:vAlign w:val="bottom"/>
            <w:hideMark/>
          </w:tcPr>
          <w:p w14:paraId="05BC5FD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w:t>
            </w:r>
          </w:p>
        </w:tc>
        <w:tc>
          <w:tcPr>
            <w:tcW w:w="694" w:type="dxa"/>
            <w:tcBorders>
              <w:top w:val="nil"/>
              <w:left w:val="nil"/>
              <w:bottom w:val="nil"/>
              <w:right w:val="nil"/>
            </w:tcBorders>
            <w:shd w:val="clear" w:color="auto" w:fill="auto"/>
            <w:noWrap/>
            <w:vAlign w:val="bottom"/>
            <w:hideMark/>
          </w:tcPr>
          <w:p w14:paraId="26B52DF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13</w:t>
            </w:r>
          </w:p>
        </w:tc>
        <w:tc>
          <w:tcPr>
            <w:tcW w:w="694" w:type="dxa"/>
            <w:tcBorders>
              <w:top w:val="nil"/>
              <w:left w:val="nil"/>
              <w:bottom w:val="nil"/>
              <w:right w:val="nil"/>
            </w:tcBorders>
            <w:shd w:val="clear" w:color="auto" w:fill="auto"/>
            <w:noWrap/>
            <w:vAlign w:val="bottom"/>
            <w:hideMark/>
          </w:tcPr>
          <w:p w14:paraId="0FB24B4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16</w:t>
            </w:r>
          </w:p>
        </w:tc>
        <w:tc>
          <w:tcPr>
            <w:tcW w:w="667" w:type="dxa"/>
            <w:tcBorders>
              <w:top w:val="nil"/>
              <w:left w:val="nil"/>
              <w:bottom w:val="nil"/>
              <w:right w:val="nil"/>
            </w:tcBorders>
            <w:shd w:val="clear" w:color="auto" w:fill="auto"/>
            <w:noWrap/>
            <w:vAlign w:val="bottom"/>
            <w:hideMark/>
          </w:tcPr>
          <w:p w14:paraId="45FED31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0.532</w:t>
            </w:r>
          </w:p>
        </w:tc>
        <w:tc>
          <w:tcPr>
            <w:tcW w:w="751" w:type="dxa"/>
            <w:tcBorders>
              <w:top w:val="nil"/>
              <w:left w:val="nil"/>
              <w:bottom w:val="nil"/>
              <w:right w:val="nil"/>
            </w:tcBorders>
            <w:shd w:val="clear" w:color="auto" w:fill="auto"/>
            <w:noWrap/>
            <w:vAlign w:val="bottom"/>
            <w:hideMark/>
          </w:tcPr>
          <w:p w14:paraId="5BF5BDB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-0.038</w:t>
            </w:r>
          </w:p>
        </w:tc>
      </w:tr>
      <w:tr w:rsidR="005D1AF5" w:rsidRPr="005D1AF5" w14:paraId="20D50D54" w14:textId="77777777" w:rsidTr="00F16AB6">
        <w:trPr>
          <w:trHeight w:val="315"/>
        </w:trPr>
        <w:tc>
          <w:tcPr>
            <w:tcW w:w="4443" w:type="dxa"/>
            <w:tcBorders>
              <w:top w:val="nil"/>
              <w:left w:val="nil"/>
              <w:bottom w:val="nil"/>
              <w:right w:val="nil"/>
            </w:tcBorders>
            <w:shd w:val="clear" w:color="auto" w:fill="auto"/>
            <w:noWrap/>
            <w:vAlign w:val="bottom"/>
            <w:hideMark/>
          </w:tcPr>
          <w:p w14:paraId="2679779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 xml:space="preserve">CA3 </w:t>
            </w:r>
          </w:p>
        </w:tc>
        <w:tc>
          <w:tcPr>
            <w:tcW w:w="498" w:type="dxa"/>
            <w:tcBorders>
              <w:top w:val="nil"/>
              <w:left w:val="nil"/>
              <w:bottom w:val="nil"/>
              <w:right w:val="nil"/>
            </w:tcBorders>
            <w:shd w:val="clear" w:color="auto" w:fill="auto"/>
            <w:noWrap/>
            <w:vAlign w:val="bottom"/>
            <w:hideMark/>
          </w:tcPr>
          <w:p w14:paraId="1CEDDFA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14</w:t>
            </w:r>
          </w:p>
        </w:tc>
        <w:tc>
          <w:tcPr>
            <w:tcW w:w="554" w:type="dxa"/>
            <w:tcBorders>
              <w:top w:val="nil"/>
              <w:left w:val="nil"/>
              <w:bottom w:val="nil"/>
              <w:right w:val="nil"/>
            </w:tcBorders>
            <w:shd w:val="clear" w:color="auto" w:fill="auto"/>
            <w:noWrap/>
            <w:vAlign w:val="bottom"/>
            <w:hideMark/>
          </w:tcPr>
          <w:p w14:paraId="6CA9F6E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28</w:t>
            </w:r>
          </w:p>
        </w:tc>
        <w:tc>
          <w:tcPr>
            <w:tcW w:w="694" w:type="dxa"/>
            <w:tcBorders>
              <w:top w:val="nil"/>
              <w:left w:val="nil"/>
              <w:bottom w:val="nil"/>
              <w:right w:val="nil"/>
            </w:tcBorders>
            <w:shd w:val="clear" w:color="auto" w:fill="auto"/>
            <w:noWrap/>
            <w:vAlign w:val="bottom"/>
            <w:hideMark/>
          </w:tcPr>
          <w:p w14:paraId="4F72426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20</w:t>
            </w:r>
          </w:p>
        </w:tc>
        <w:tc>
          <w:tcPr>
            <w:tcW w:w="694" w:type="dxa"/>
            <w:tcBorders>
              <w:top w:val="nil"/>
              <w:left w:val="nil"/>
              <w:bottom w:val="nil"/>
              <w:right w:val="nil"/>
            </w:tcBorders>
            <w:shd w:val="clear" w:color="auto" w:fill="auto"/>
            <w:noWrap/>
            <w:vAlign w:val="bottom"/>
            <w:hideMark/>
          </w:tcPr>
          <w:p w14:paraId="6D6A49B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14</w:t>
            </w:r>
          </w:p>
        </w:tc>
        <w:tc>
          <w:tcPr>
            <w:tcW w:w="667" w:type="dxa"/>
            <w:tcBorders>
              <w:top w:val="nil"/>
              <w:left w:val="nil"/>
              <w:bottom w:val="nil"/>
              <w:right w:val="nil"/>
            </w:tcBorders>
            <w:shd w:val="clear" w:color="auto" w:fill="auto"/>
            <w:noWrap/>
            <w:vAlign w:val="bottom"/>
            <w:hideMark/>
          </w:tcPr>
          <w:p w14:paraId="219A418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0.535</w:t>
            </w:r>
          </w:p>
        </w:tc>
        <w:tc>
          <w:tcPr>
            <w:tcW w:w="751" w:type="dxa"/>
            <w:tcBorders>
              <w:top w:val="nil"/>
              <w:left w:val="nil"/>
              <w:bottom w:val="nil"/>
              <w:right w:val="nil"/>
            </w:tcBorders>
            <w:shd w:val="clear" w:color="auto" w:fill="auto"/>
            <w:noWrap/>
            <w:vAlign w:val="bottom"/>
            <w:hideMark/>
          </w:tcPr>
          <w:p w14:paraId="35D0A84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-0.036</w:t>
            </w:r>
          </w:p>
        </w:tc>
      </w:tr>
      <w:tr w:rsidR="005D1AF5" w:rsidRPr="005D1AF5" w14:paraId="5796DA6A" w14:textId="77777777" w:rsidTr="00F16AB6">
        <w:trPr>
          <w:trHeight w:val="315"/>
        </w:trPr>
        <w:tc>
          <w:tcPr>
            <w:tcW w:w="4443" w:type="dxa"/>
            <w:tcBorders>
              <w:top w:val="nil"/>
              <w:left w:val="nil"/>
              <w:bottom w:val="nil"/>
              <w:right w:val="nil"/>
            </w:tcBorders>
            <w:shd w:val="clear" w:color="auto" w:fill="auto"/>
            <w:noWrap/>
            <w:vAlign w:val="bottom"/>
            <w:hideMark/>
          </w:tcPr>
          <w:p w14:paraId="286D1F5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locus ceruleus</w:t>
            </w:r>
          </w:p>
        </w:tc>
        <w:tc>
          <w:tcPr>
            <w:tcW w:w="498" w:type="dxa"/>
            <w:tcBorders>
              <w:top w:val="nil"/>
              <w:left w:val="nil"/>
              <w:bottom w:val="nil"/>
              <w:right w:val="nil"/>
            </w:tcBorders>
            <w:shd w:val="clear" w:color="auto" w:fill="auto"/>
            <w:noWrap/>
            <w:vAlign w:val="bottom"/>
            <w:hideMark/>
          </w:tcPr>
          <w:p w14:paraId="7D572B0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141BC6F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08AD274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75C8D36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346376A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0.538</w:t>
            </w:r>
          </w:p>
        </w:tc>
        <w:tc>
          <w:tcPr>
            <w:tcW w:w="751" w:type="dxa"/>
            <w:tcBorders>
              <w:top w:val="nil"/>
              <w:left w:val="nil"/>
              <w:bottom w:val="nil"/>
              <w:right w:val="nil"/>
            </w:tcBorders>
            <w:shd w:val="clear" w:color="auto" w:fill="auto"/>
            <w:noWrap/>
            <w:vAlign w:val="bottom"/>
            <w:hideMark/>
          </w:tcPr>
          <w:p w14:paraId="66CCBDB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0.041</w:t>
            </w:r>
          </w:p>
        </w:tc>
      </w:tr>
      <w:tr w:rsidR="005D1AF5" w:rsidRPr="005D1AF5" w14:paraId="72280566" w14:textId="77777777" w:rsidTr="00F16AB6">
        <w:trPr>
          <w:trHeight w:val="315"/>
        </w:trPr>
        <w:tc>
          <w:tcPr>
            <w:tcW w:w="4443" w:type="dxa"/>
            <w:tcBorders>
              <w:top w:val="nil"/>
              <w:left w:val="nil"/>
              <w:bottom w:val="nil"/>
              <w:right w:val="nil"/>
            </w:tcBorders>
            <w:shd w:val="clear" w:color="auto" w:fill="auto"/>
            <w:noWrap/>
            <w:vAlign w:val="bottom"/>
            <w:hideMark/>
          </w:tcPr>
          <w:p w14:paraId="5145F28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lateral caudal hypothalamic area</w:t>
            </w:r>
          </w:p>
        </w:tc>
        <w:tc>
          <w:tcPr>
            <w:tcW w:w="498" w:type="dxa"/>
            <w:tcBorders>
              <w:top w:val="nil"/>
              <w:left w:val="nil"/>
              <w:bottom w:val="nil"/>
              <w:right w:val="nil"/>
            </w:tcBorders>
            <w:shd w:val="clear" w:color="auto" w:fill="auto"/>
            <w:noWrap/>
            <w:vAlign w:val="bottom"/>
            <w:hideMark/>
          </w:tcPr>
          <w:p w14:paraId="037696C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554" w:type="dxa"/>
            <w:tcBorders>
              <w:top w:val="nil"/>
              <w:left w:val="nil"/>
              <w:bottom w:val="nil"/>
              <w:right w:val="nil"/>
            </w:tcBorders>
            <w:shd w:val="clear" w:color="auto" w:fill="auto"/>
            <w:noWrap/>
            <w:vAlign w:val="bottom"/>
            <w:hideMark/>
          </w:tcPr>
          <w:p w14:paraId="77828FA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9</w:t>
            </w:r>
          </w:p>
        </w:tc>
        <w:tc>
          <w:tcPr>
            <w:tcW w:w="694" w:type="dxa"/>
            <w:tcBorders>
              <w:top w:val="nil"/>
              <w:left w:val="nil"/>
              <w:bottom w:val="nil"/>
              <w:right w:val="nil"/>
            </w:tcBorders>
            <w:shd w:val="clear" w:color="auto" w:fill="auto"/>
            <w:noWrap/>
            <w:vAlign w:val="bottom"/>
            <w:hideMark/>
          </w:tcPr>
          <w:p w14:paraId="66CCF6B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17</w:t>
            </w:r>
          </w:p>
        </w:tc>
        <w:tc>
          <w:tcPr>
            <w:tcW w:w="694" w:type="dxa"/>
            <w:tcBorders>
              <w:top w:val="nil"/>
              <w:left w:val="nil"/>
              <w:bottom w:val="nil"/>
              <w:right w:val="nil"/>
            </w:tcBorders>
            <w:shd w:val="clear" w:color="auto" w:fill="auto"/>
            <w:noWrap/>
            <w:vAlign w:val="bottom"/>
            <w:hideMark/>
          </w:tcPr>
          <w:p w14:paraId="6020D10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65FF9C2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0.554</w:t>
            </w:r>
          </w:p>
        </w:tc>
        <w:tc>
          <w:tcPr>
            <w:tcW w:w="751" w:type="dxa"/>
            <w:tcBorders>
              <w:top w:val="nil"/>
              <w:left w:val="nil"/>
              <w:bottom w:val="nil"/>
              <w:right w:val="nil"/>
            </w:tcBorders>
            <w:shd w:val="clear" w:color="auto" w:fill="auto"/>
            <w:noWrap/>
            <w:vAlign w:val="bottom"/>
            <w:hideMark/>
          </w:tcPr>
          <w:p w14:paraId="1A16A79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-0.049</w:t>
            </w:r>
          </w:p>
        </w:tc>
      </w:tr>
      <w:tr w:rsidR="005D1AF5" w:rsidRPr="005D1AF5" w14:paraId="38AB6688" w14:textId="77777777" w:rsidTr="00F16AB6">
        <w:trPr>
          <w:trHeight w:val="315"/>
        </w:trPr>
        <w:tc>
          <w:tcPr>
            <w:tcW w:w="4443" w:type="dxa"/>
            <w:tcBorders>
              <w:top w:val="nil"/>
              <w:left w:val="nil"/>
              <w:bottom w:val="nil"/>
              <w:right w:val="nil"/>
            </w:tcBorders>
            <w:shd w:val="clear" w:color="auto" w:fill="auto"/>
            <w:noWrap/>
            <w:vAlign w:val="bottom"/>
            <w:hideMark/>
          </w:tcPr>
          <w:p w14:paraId="0464071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dorsal hippocampal commissure</w:t>
            </w:r>
          </w:p>
        </w:tc>
        <w:tc>
          <w:tcPr>
            <w:tcW w:w="498" w:type="dxa"/>
            <w:tcBorders>
              <w:top w:val="nil"/>
              <w:left w:val="nil"/>
              <w:bottom w:val="nil"/>
              <w:right w:val="nil"/>
            </w:tcBorders>
            <w:shd w:val="clear" w:color="auto" w:fill="auto"/>
            <w:noWrap/>
            <w:vAlign w:val="bottom"/>
            <w:hideMark/>
          </w:tcPr>
          <w:p w14:paraId="0C7048D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4AA6E08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7F0184D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78533E5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2C8AAB6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0.632</w:t>
            </w:r>
          </w:p>
        </w:tc>
        <w:tc>
          <w:tcPr>
            <w:tcW w:w="751" w:type="dxa"/>
            <w:tcBorders>
              <w:top w:val="nil"/>
              <w:left w:val="nil"/>
              <w:bottom w:val="nil"/>
              <w:right w:val="nil"/>
            </w:tcBorders>
            <w:shd w:val="clear" w:color="auto" w:fill="auto"/>
            <w:noWrap/>
            <w:vAlign w:val="bottom"/>
            <w:hideMark/>
          </w:tcPr>
          <w:p w14:paraId="5EDF542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-0.087</w:t>
            </w:r>
          </w:p>
        </w:tc>
      </w:tr>
      <w:tr w:rsidR="005D1AF5" w:rsidRPr="005D1AF5" w14:paraId="54A9DFF1" w14:textId="77777777" w:rsidTr="00F16AB6">
        <w:trPr>
          <w:trHeight w:val="315"/>
        </w:trPr>
        <w:tc>
          <w:tcPr>
            <w:tcW w:w="4443" w:type="dxa"/>
            <w:tcBorders>
              <w:top w:val="nil"/>
              <w:left w:val="nil"/>
              <w:bottom w:val="nil"/>
              <w:right w:val="nil"/>
            </w:tcBorders>
            <w:shd w:val="clear" w:color="auto" w:fill="auto"/>
            <w:noWrap/>
            <w:vAlign w:val="bottom"/>
            <w:hideMark/>
          </w:tcPr>
          <w:p w14:paraId="2289428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habenular area</w:t>
            </w:r>
          </w:p>
        </w:tc>
        <w:tc>
          <w:tcPr>
            <w:tcW w:w="498" w:type="dxa"/>
            <w:tcBorders>
              <w:top w:val="nil"/>
              <w:left w:val="nil"/>
              <w:bottom w:val="nil"/>
              <w:right w:val="nil"/>
            </w:tcBorders>
            <w:shd w:val="clear" w:color="auto" w:fill="auto"/>
            <w:noWrap/>
            <w:vAlign w:val="bottom"/>
            <w:hideMark/>
          </w:tcPr>
          <w:p w14:paraId="06C9133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w:t>
            </w:r>
          </w:p>
        </w:tc>
        <w:tc>
          <w:tcPr>
            <w:tcW w:w="554" w:type="dxa"/>
            <w:tcBorders>
              <w:top w:val="nil"/>
              <w:left w:val="nil"/>
              <w:bottom w:val="nil"/>
              <w:right w:val="nil"/>
            </w:tcBorders>
            <w:shd w:val="clear" w:color="auto" w:fill="auto"/>
            <w:noWrap/>
            <w:vAlign w:val="bottom"/>
            <w:hideMark/>
          </w:tcPr>
          <w:p w14:paraId="6AF2582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27</w:t>
            </w:r>
          </w:p>
        </w:tc>
        <w:tc>
          <w:tcPr>
            <w:tcW w:w="694" w:type="dxa"/>
            <w:tcBorders>
              <w:top w:val="nil"/>
              <w:left w:val="nil"/>
              <w:bottom w:val="nil"/>
              <w:right w:val="nil"/>
            </w:tcBorders>
            <w:shd w:val="clear" w:color="auto" w:fill="auto"/>
            <w:noWrap/>
            <w:vAlign w:val="bottom"/>
            <w:hideMark/>
          </w:tcPr>
          <w:p w14:paraId="6E2DAF9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43</w:t>
            </w:r>
          </w:p>
        </w:tc>
        <w:tc>
          <w:tcPr>
            <w:tcW w:w="694" w:type="dxa"/>
            <w:tcBorders>
              <w:top w:val="nil"/>
              <w:left w:val="nil"/>
              <w:bottom w:val="nil"/>
              <w:right w:val="nil"/>
            </w:tcBorders>
            <w:shd w:val="clear" w:color="auto" w:fill="auto"/>
            <w:noWrap/>
            <w:vAlign w:val="bottom"/>
            <w:hideMark/>
          </w:tcPr>
          <w:p w14:paraId="69B5BD1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7C23429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0.645</w:t>
            </w:r>
          </w:p>
        </w:tc>
        <w:tc>
          <w:tcPr>
            <w:tcW w:w="751" w:type="dxa"/>
            <w:tcBorders>
              <w:top w:val="nil"/>
              <w:left w:val="nil"/>
              <w:bottom w:val="nil"/>
              <w:right w:val="nil"/>
            </w:tcBorders>
            <w:shd w:val="clear" w:color="auto" w:fill="auto"/>
            <w:noWrap/>
            <w:vAlign w:val="bottom"/>
            <w:hideMark/>
          </w:tcPr>
          <w:p w14:paraId="6FBD852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-0.048</w:t>
            </w:r>
          </w:p>
        </w:tc>
      </w:tr>
      <w:tr w:rsidR="005D1AF5" w:rsidRPr="005D1AF5" w14:paraId="1EF21A79" w14:textId="77777777" w:rsidTr="00F16AB6">
        <w:trPr>
          <w:trHeight w:val="315"/>
        </w:trPr>
        <w:tc>
          <w:tcPr>
            <w:tcW w:w="4443" w:type="dxa"/>
            <w:tcBorders>
              <w:top w:val="nil"/>
              <w:left w:val="nil"/>
              <w:bottom w:val="nil"/>
              <w:right w:val="nil"/>
            </w:tcBorders>
            <w:shd w:val="clear" w:color="auto" w:fill="auto"/>
            <w:noWrap/>
            <w:vAlign w:val="bottom"/>
            <w:hideMark/>
          </w:tcPr>
          <w:p w14:paraId="1400F20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medial amygdaloid area</w:t>
            </w:r>
          </w:p>
        </w:tc>
        <w:tc>
          <w:tcPr>
            <w:tcW w:w="498" w:type="dxa"/>
            <w:tcBorders>
              <w:top w:val="nil"/>
              <w:left w:val="nil"/>
              <w:bottom w:val="nil"/>
              <w:right w:val="nil"/>
            </w:tcBorders>
            <w:shd w:val="clear" w:color="auto" w:fill="auto"/>
            <w:noWrap/>
            <w:vAlign w:val="bottom"/>
            <w:hideMark/>
          </w:tcPr>
          <w:p w14:paraId="0350AE7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18</w:t>
            </w:r>
          </w:p>
        </w:tc>
        <w:tc>
          <w:tcPr>
            <w:tcW w:w="554" w:type="dxa"/>
            <w:tcBorders>
              <w:top w:val="nil"/>
              <w:left w:val="nil"/>
              <w:bottom w:val="nil"/>
              <w:right w:val="nil"/>
            </w:tcBorders>
            <w:shd w:val="clear" w:color="auto" w:fill="auto"/>
            <w:noWrap/>
            <w:vAlign w:val="bottom"/>
            <w:hideMark/>
          </w:tcPr>
          <w:p w14:paraId="4942A5A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14</w:t>
            </w:r>
          </w:p>
        </w:tc>
        <w:tc>
          <w:tcPr>
            <w:tcW w:w="694" w:type="dxa"/>
            <w:tcBorders>
              <w:top w:val="nil"/>
              <w:left w:val="nil"/>
              <w:bottom w:val="nil"/>
              <w:right w:val="nil"/>
            </w:tcBorders>
            <w:shd w:val="clear" w:color="auto" w:fill="auto"/>
            <w:noWrap/>
            <w:vAlign w:val="bottom"/>
            <w:hideMark/>
          </w:tcPr>
          <w:p w14:paraId="1CD928D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13</w:t>
            </w:r>
          </w:p>
        </w:tc>
        <w:tc>
          <w:tcPr>
            <w:tcW w:w="694" w:type="dxa"/>
            <w:tcBorders>
              <w:top w:val="nil"/>
              <w:left w:val="nil"/>
              <w:bottom w:val="nil"/>
              <w:right w:val="nil"/>
            </w:tcBorders>
            <w:shd w:val="clear" w:color="auto" w:fill="auto"/>
            <w:noWrap/>
            <w:vAlign w:val="bottom"/>
            <w:hideMark/>
          </w:tcPr>
          <w:p w14:paraId="5200D40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w:t>
            </w:r>
          </w:p>
        </w:tc>
        <w:tc>
          <w:tcPr>
            <w:tcW w:w="667" w:type="dxa"/>
            <w:tcBorders>
              <w:top w:val="nil"/>
              <w:left w:val="nil"/>
              <w:bottom w:val="nil"/>
              <w:right w:val="nil"/>
            </w:tcBorders>
            <w:shd w:val="clear" w:color="auto" w:fill="auto"/>
            <w:noWrap/>
            <w:vAlign w:val="bottom"/>
            <w:hideMark/>
          </w:tcPr>
          <w:p w14:paraId="04D2665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0.718</w:t>
            </w:r>
          </w:p>
        </w:tc>
        <w:tc>
          <w:tcPr>
            <w:tcW w:w="751" w:type="dxa"/>
            <w:tcBorders>
              <w:top w:val="nil"/>
              <w:left w:val="nil"/>
              <w:bottom w:val="nil"/>
              <w:right w:val="nil"/>
            </w:tcBorders>
            <w:shd w:val="clear" w:color="auto" w:fill="auto"/>
            <w:noWrap/>
            <w:vAlign w:val="bottom"/>
            <w:hideMark/>
          </w:tcPr>
          <w:p w14:paraId="16ADA72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-0.069</w:t>
            </w:r>
          </w:p>
        </w:tc>
      </w:tr>
      <w:tr w:rsidR="005D1AF5" w:rsidRPr="005D1AF5" w14:paraId="7465D635" w14:textId="77777777" w:rsidTr="00F16AB6">
        <w:trPr>
          <w:trHeight w:val="315"/>
        </w:trPr>
        <w:tc>
          <w:tcPr>
            <w:tcW w:w="4443" w:type="dxa"/>
            <w:tcBorders>
              <w:top w:val="nil"/>
              <w:left w:val="nil"/>
              <w:bottom w:val="nil"/>
              <w:right w:val="nil"/>
            </w:tcBorders>
            <w:shd w:val="clear" w:color="auto" w:fill="auto"/>
            <w:noWrap/>
            <w:vAlign w:val="bottom"/>
            <w:hideMark/>
          </w:tcPr>
          <w:p w14:paraId="48EE5A3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external capsule</w:t>
            </w:r>
          </w:p>
        </w:tc>
        <w:tc>
          <w:tcPr>
            <w:tcW w:w="498" w:type="dxa"/>
            <w:tcBorders>
              <w:top w:val="nil"/>
              <w:left w:val="nil"/>
              <w:bottom w:val="nil"/>
              <w:right w:val="nil"/>
            </w:tcBorders>
            <w:shd w:val="clear" w:color="auto" w:fill="auto"/>
            <w:noWrap/>
            <w:vAlign w:val="bottom"/>
            <w:hideMark/>
          </w:tcPr>
          <w:p w14:paraId="7B08BE8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9</w:t>
            </w:r>
          </w:p>
        </w:tc>
        <w:tc>
          <w:tcPr>
            <w:tcW w:w="554" w:type="dxa"/>
            <w:tcBorders>
              <w:top w:val="nil"/>
              <w:left w:val="nil"/>
              <w:bottom w:val="nil"/>
              <w:right w:val="nil"/>
            </w:tcBorders>
            <w:shd w:val="clear" w:color="auto" w:fill="auto"/>
            <w:noWrap/>
            <w:vAlign w:val="bottom"/>
            <w:hideMark/>
          </w:tcPr>
          <w:p w14:paraId="1982689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15</w:t>
            </w:r>
          </w:p>
        </w:tc>
        <w:tc>
          <w:tcPr>
            <w:tcW w:w="694" w:type="dxa"/>
            <w:tcBorders>
              <w:top w:val="nil"/>
              <w:left w:val="nil"/>
              <w:bottom w:val="nil"/>
              <w:right w:val="nil"/>
            </w:tcBorders>
            <w:shd w:val="clear" w:color="auto" w:fill="auto"/>
            <w:noWrap/>
            <w:vAlign w:val="bottom"/>
            <w:hideMark/>
          </w:tcPr>
          <w:p w14:paraId="3AF2FBA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w:t>
            </w:r>
          </w:p>
        </w:tc>
        <w:tc>
          <w:tcPr>
            <w:tcW w:w="694" w:type="dxa"/>
            <w:tcBorders>
              <w:top w:val="nil"/>
              <w:left w:val="nil"/>
              <w:bottom w:val="nil"/>
              <w:right w:val="nil"/>
            </w:tcBorders>
            <w:shd w:val="clear" w:color="auto" w:fill="auto"/>
            <w:noWrap/>
            <w:vAlign w:val="bottom"/>
            <w:hideMark/>
          </w:tcPr>
          <w:p w14:paraId="16AD72F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667" w:type="dxa"/>
            <w:tcBorders>
              <w:top w:val="nil"/>
              <w:left w:val="nil"/>
              <w:bottom w:val="nil"/>
              <w:right w:val="nil"/>
            </w:tcBorders>
            <w:shd w:val="clear" w:color="auto" w:fill="auto"/>
            <w:noWrap/>
            <w:vAlign w:val="bottom"/>
            <w:hideMark/>
          </w:tcPr>
          <w:p w14:paraId="171F344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0.732</w:t>
            </w:r>
          </w:p>
        </w:tc>
        <w:tc>
          <w:tcPr>
            <w:tcW w:w="751" w:type="dxa"/>
            <w:tcBorders>
              <w:top w:val="nil"/>
              <w:left w:val="nil"/>
              <w:bottom w:val="nil"/>
              <w:right w:val="nil"/>
            </w:tcBorders>
            <w:shd w:val="clear" w:color="auto" w:fill="auto"/>
            <w:noWrap/>
            <w:vAlign w:val="bottom"/>
            <w:hideMark/>
          </w:tcPr>
          <w:p w14:paraId="232598D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-0.053</w:t>
            </w:r>
          </w:p>
        </w:tc>
      </w:tr>
      <w:tr w:rsidR="005D1AF5" w:rsidRPr="005D1AF5" w14:paraId="2BA0A1D2" w14:textId="77777777" w:rsidTr="00F16AB6">
        <w:trPr>
          <w:trHeight w:val="315"/>
        </w:trPr>
        <w:tc>
          <w:tcPr>
            <w:tcW w:w="4443" w:type="dxa"/>
            <w:tcBorders>
              <w:top w:val="nil"/>
              <w:left w:val="nil"/>
              <w:bottom w:val="nil"/>
              <w:right w:val="nil"/>
            </w:tcBorders>
            <w:shd w:val="clear" w:color="auto" w:fill="auto"/>
            <w:noWrap/>
            <w:vAlign w:val="bottom"/>
            <w:hideMark/>
          </w:tcPr>
          <w:p w14:paraId="01D7A87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retrosplenial  rostral ctx</w:t>
            </w:r>
          </w:p>
        </w:tc>
        <w:tc>
          <w:tcPr>
            <w:tcW w:w="498" w:type="dxa"/>
            <w:tcBorders>
              <w:top w:val="nil"/>
              <w:left w:val="nil"/>
              <w:bottom w:val="nil"/>
              <w:right w:val="nil"/>
            </w:tcBorders>
            <w:shd w:val="clear" w:color="auto" w:fill="auto"/>
            <w:noWrap/>
            <w:vAlign w:val="bottom"/>
            <w:hideMark/>
          </w:tcPr>
          <w:p w14:paraId="4967995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w:t>
            </w:r>
          </w:p>
        </w:tc>
        <w:tc>
          <w:tcPr>
            <w:tcW w:w="554" w:type="dxa"/>
            <w:tcBorders>
              <w:top w:val="nil"/>
              <w:left w:val="nil"/>
              <w:bottom w:val="nil"/>
              <w:right w:val="nil"/>
            </w:tcBorders>
            <w:shd w:val="clear" w:color="auto" w:fill="auto"/>
            <w:noWrap/>
            <w:vAlign w:val="bottom"/>
            <w:hideMark/>
          </w:tcPr>
          <w:p w14:paraId="2672F8A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7</w:t>
            </w:r>
          </w:p>
        </w:tc>
        <w:tc>
          <w:tcPr>
            <w:tcW w:w="694" w:type="dxa"/>
            <w:tcBorders>
              <w:top w:val="nil"/>
              <w:left w:val="nil"/>
              <w:bottom w:val="nil"/>
              <w:right w:val="nil"/>
            </w:tcBorders>
            <w:shd w:val="clear" w:color="auto" w:fill="auto"/>
            <w:noWrap/>
            <w:vAlign w:val="bottom"/>
            <w:hideMark/>
          </w:tcPr>
          <w:p w14:paraId="23B9D8D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16</w:t>
            </w:r>
          </w:p>
        </w:tc>
        <w:tc>
          <w:tcPr>
            <w:tcW w:w="694" w:type="dxa"/>
            <w:tcBorders>
              <w:top w:val="nil"/>
              <w:left w:val="nil"/>
              <w:bottom w:val="nil"/>
              <w:right w:val="nil"/>
            </w:tcBorders>
            <w:shd w:val="clear" w:color="auto" w:fill="auto"/>
            <w:noWrap/>
            <w:vAlign w:val="bottom"/>
            <w:hideMark/>
          </w:tcPr>
          <w:p w14:paraId="2BBF7B9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667" w:type="dxa"/>
            <w:tcBorders>
              <w:top w:val="nil"/>
              <w:left w:val="nil"/>
              <w:bottom w:val="nil"/>
              <w:right w:val="nil"/>
            </w:tcBorders>
            <w:shd w:val="clear" w:color="auto" w:fill="auto"/>
            <w:noWrap/>
            <w:vAlign w:val="bottom"/>
            <w:hideMark/>
          </w:tcPr>
          <w:p w14:paraId="6BF5AD3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0.750</w:t>
            </w:r>
          </w:p>
        </w:tc>
        <w:tc>
          <w:tcPr>
            <w:tcW w:w="751" w:type="dxa"/>
            <w:tcBorders>
              <w:top w:val="nil"/>
              <w:left w:val="nil"/>
              <w:bottom w:val="nil"/>
              <w:right w:val="nil"/>
            </w:tcBorders>
            <w:shd w:val="clear" w:color="auto" w:fill="auto"/>
            <w:noWrap/>
            <w:vAlign w:val="bottom"/>
            <w:hideMark/>
          </w:tcPr>
          <w:p w14:paraId="4B02205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-0.071</w:t>
            </w:r>
          </w:p>
        </w:tc>
      </w:tr>
      <w:tr w:rsidR="005D1AF5" w:rsidRPr="005D1AF5" w14:paraId="2FD56E6C" w14:textId="77777777" w:rsidTr="00F16AB6">
        <w:trPr>
          <w:trHeight w:val="315"/>
        </w:trPr>
        <w:tc>
          <w:tcPr>
            <w:tcW w:w="4443" w:type="dxa"/>
            <w:tcBorders>
              <w:top w:val="nil"/>
              <w:left w:val="nil"/>
              <w:bottom w:val="nil"/>
              <w:right w:val="nil"/>
            </w:tcBorders>
            <w:shd w:val="clear" w:color="auto" w:fill="auto"/>
            <w:noWrap/>
            <w:vAlign w:val="bottom"/>
            <w:hideMark/>
          </w:tcPr>
          <w:p w14:paraId="4C6CCFC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lastRenderedPageBreak/>
              <w:t xml:space="preserve">CA1 </w:t>
            </w:r>
          </w:p>
        </w:tc>
        <w:tc>
          <w:tcPr>
            <w:tcW w:w="498" w:type="dxa"/>
            <w:tcBorders>
              <w:top w:val="nil"/>
              <w:left w:val="nil"/>
              <w:bottom w:val="nil"/>
              <w:right w:val="nil"/>
            </w:tcBorders>
            <w:shd w:val="clear" w:color="auto" w:fill="auto"/>
            <w:noWrap/>
            <w:vAlign w:val="bottom"/>
            <w:hideMark/>
          </w:tcPr>
          <w:p w14:paraId="056CD58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14</w:t>
            </w:r>
          </w:p>
        </w:tc>
        <w:tc>
          <w:tcPr>
            <w:tcW w:w="554" w:type="dxa"/>
            <w:tcBorders>
              <w:top w:val="nil"/>
              <w:left w:val="nil"/>
              <w:bottom w:val="nil"/>
              <w:right w:val="nil"/>
            </w:tcBorders>
            <w:shd w:val="clear" w:color="auto" w:fill="auto"/>
            <w:noWrap/>
            <w:vAlign w:val="bottom"/>
            <w:hideMark/>
          </w:tcPr>
          <w:p w14:paraId="3B4743C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24</w:t>
            </w:r>
          </w:p>
        </w:tc>
        <w:tc>
          <w:tcPr>
            <w:tcW w:w="694" w:type="dxa"/>
            <w:tcBorders>
              <w:top w:val="nil"/>
              <w:left w:val="nil"/>
              <w:bottom w:val="nil"/>
              <w:right w:val="nil"/>
            </w:tcBorders>
            <w:shd w:val="clear" w:color="auto" w:fill="auto"/>
            <w:noWrap/>
            <w:vAlign w:val="bottom"/>
            <w:hideMark/>
          </w:tcPr>
          <w:p w14:paraId="3800E11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18</w:t>
            </w:r>
          </w:p>
        </w:tc>
        <w:tc>
          <w:tcPr>
            <w:tcW w:w="694" w:type="dxa"/>
            <w:tcBorders>
              <w:top w:val="nil"/>
              <w:left w:val="nil"/>
              <w:bottom w:val="nil"/>
              <w:right w:val="nil"/>
            </w:tcBorders>
            <w:shd w:val="clear" w:color="auto" w:fill="auto"/>
            <w:noWrap/>
            <w:vAlign w:val="bottom"/>
            <w:hideMark/>
          </w:tcPr>
          <w:p w14:paraId="14C741F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10</w:t>
            </w:r>
          </w:p>
        </w:tc>
        <w:tc>
          <w:tcPr>
            <w:tcW w:w="667" w:type="dxa"/>
            <w:tcBorders>
              <w:top w:val="nil"/>
              <w:left w:val="nil"/>
              <w:bottom w:val="nil"/>
              <w:right w:val="nil"/>
            </w:tcBorders>
            <w:shd w:val="clear" w:color="auto" w:fill="auto"/>
            <w:noWrap/>
            <w:vAlign w:val="bottom"/>
            <w:hideMark/>
          </w:tcPr>
          <w:p w14:paraId="3B3A4CB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0.758</w:t>
            </w:r>
          </w:p>
        </w:tc>
        <w:tc>
          <w:tcPr>
            <w:tcW w:w="751" w:type="dxa"/>
            <w:tcBorders>
              <w:top w:val="nil"/>
              <w:left w:val="nil"/>
              <w:bottom w:val="nil"/>
              <w:right w:val="nil"/>
            </w:tcBorders>
            <w:shd w:val="clear" w:color="auto" w:fill="auto"/>
            <w:noWrap/>
            <w:vAlign w:val="bottom"/>
            <w:hideMark/>
          </w:tcPr>
          <w:p w14:paraId="469DD3D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-0.083</w:t>
            </w:r>
          </w:p>
        </w:tc>
      </w:tr>
      <w:tr w:rsidR="005D1AF5" w:rsidRPr="005D1AF5" w14:paraId="287B1DB8" w14:textId="77777777" w:rsidTr="00F16AB6">
        <w:trPr>
          <w:trHeight w:val="315"/>
        </w:trPr>
        <w:tc>
          <w:tcPr>
            <w:tcW w:w="4443" w:type="dxa"/>
            <w:tcBorders>
              <w:top w:val="nil"/>
              <w:left w:val="nil"/>
              <w:bottom w:val="nil"/>
              <w:right w:val="nil"/>
            </w:tcBorders>
            <w:shd w:val="clear" w:color="auto" w:fill="auto"/>
            <w:noWrap/>
            <w:vAlign w:val="bottom"/>
            <w:hideMark/>
          </w:tcPr>
          <w:p w14:paraId="29F9F45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ventral tegmental area</w:t>
            </w:r>
          </w:p>
        </w:tc>
        <w:tc>
          <w:tcPr>
            <w:tcW w:w="498" w:type="dxa"/>
            <w:tcBorders>
              <w:top w:val="nil"/>
              <w:left w:val="nil"/>
              <w:bottom w:val="nil"/>
              <w:right w:val="nil"/>
            </w:tcBorders>
            <w:shd w:val="clear" w:color="auto" w:fill="auto"/>
            <w:noWrap/>
            <w:vAlign w:val="bottom"/>
            <w:hideMark/>
          </w:tcPr>
          <w:p w14:paraId="7520401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554" w:type="dxa"/>
            <w:tcBorders>
              <w:top w:val="nil"/>
              <w:left w:val="nil"/>
              <w:bottom w:val="nil"/>
              <w:right w:val="nil"/>
            </w:tcBorders>
            <w:shd w:val="clear" w:color="auto" w:fill="auto"/>
            <w:noWrap/>
            <w:vAlign w:val="bottom"/>
            <w:hideMark/>
          </w:tcPr>
          <w:p w14:paraId="7146B36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5</w:t>
            </w:r>
          </w:p>
        </w:tc>
        <w:tc>
          <w:tcPr>
            <w:tcW w:w="694" w:type="dxa"/>
            <w:tcBorders>
              <w:top w:val="nil"/>
              <w:left w:val="nil"/>
              <w:bottom w:val="nil"/>
              <w:right w:val="nil"/>
            </w:tcBorders>
            <w:shd w:val="clear" w:color="auto" w:fill="auto"/>
            <w:noWrap/>
            <w:vAlign w:val="bottom"/>
            <w:hideMark/>
          </w:tcPr>
          <w:p w14:paraId="405E422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7B1BA44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6E79619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0.768</w:t>
            </w:r>
          </w:p>
        </w:tc>
        <w:tc>
          <w:tcPr>
            <w:tcW w:w="751" w:type="dxa"/>
            <w:tcBorders>
              <w:top w:val="nil"/>
              <w:left w:val="nil"/>
              <w:bottom w:val="nil"/>
              <w:right w:val="nil"/>
            </w:tcBorders>
            <w:shd w:val="clear" w:color="auto" w:fill="auto"/>
            <w:noWrap/>
            <w:vAlign w:val="bottom"/>
            <w:hideMark/>
          </w:tcPr>
          <w:p w14:paraId="41A3157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-0.098</w:t>
            </w:r>
          </w:p>
        </w:tc>
      </w:tr>
      <w:tr w:rsidR="005D1AF5" w:rsidRPr="005D1AF5" w14:paraId="7F8E179A" w14:textId="77777777" w:rsidTr="00F16AB6">
        <w:trPr>
          <w:trHeight w:val="315"/>
        </w:trPr>
        <w:tc>
          <w:tcPr>
            <w:tcW w:w="4443" w:type="dxa"/>
            <w:tcBorders>
              <w:top w:val="nil"/>
              <w:left w:val="nil"/>
              <w:bottom w:val="nil"/>
              <w:right w:val="nil"/>
            </w:tcBorders>
            <w:shd w:val="clear" w:color="auto" w:fill="auto"/>
            <w:noWrap/>
            <w:vAlign w:val="bottom"/>
            <w:hideMark/>
          </w:tcPr>
          <w:p w14:paraId="162FEB1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zona incerta</w:t>
            </w:r>
          </w:p>
        </w:tc>
        <w:tc>
          <w:tcPr>
            <w:tcW w:w="498" w:type="dxa"/>
            <w:tcBorders>
              <w:top w:val="nil"/>
              <w:left w:val="nil"/>
              <w:bottom w:val="nil"/>
              <w:right w:val="nil"/>
            </w:tcBorders>
            <w:shd w:val="clear" w:color="auto" w:fill="auto"/>
            <w:noWrap/>
            <w:vAlign w:val="bottom"/>
            <w:hideMark/>
          </w:tcPr>
          <w:p w14:paraId="475BBE7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25A753B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694" w:type="dxa"/>
            <w:tcBorders>
              <w:top w:val="nil"/>
              <w:left w:val="nil"/>
              <w:bottom w:val="nil"/>
              <w:right w:val="nil"/>
            </w:tcBorders>
            <w:shd w:val="clear" w:color="auto" w:fill="auto"/>
            <w:noWrap/>
            <w:vAlign w:val="bottom"/>
            <w:hideMark/>
          </w:tcPr>
          <w:p w14:paraId="1F42936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w:t>
            </w:r>
          </w:p>
        </w:tc>
        <w:tc>
          <w:tcPr>
            <w:tcW w:w="694" w:type="dxa"/>
            <w:tcBorders>
              <w:top w:val="nil"/>
              <w:left w:val="nil"/>
              <w:bottom w:val="nil"/>
              <w:right w:val="nil"/>
            </w:tcBorders>
            <w:shd w:val="clear" w:color="auto" w:fill="auto"/>
            <w:noWrap/>
            <w:vAlign w:val="bottom"/>
            <w:hideMark/>
          </w:tcPr>
          <w:p w14:paraId="581EAC8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2BCE123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0.818</w:t>
            </w:r>
          </w:p>
        </w:tc>
        <w:tc>
          <w:tcPr>
            <w:tcW w:w="751" w:type="dxa"/>
            <w:tcBorders>
              <w:top w:val="nil"/>
              <w:left w:val="nil"/>
              <w:bottom w:val="nil"/>
              <w:right w:val="nil"/>
            </w:tcBorders>
            <w:shd w:val="clear" w:color="auto" w:fill="auto"/>
            <w:noWrap/>
            <w:vAlign w:val="bottom"/>
            <w:hideMark/>
          </w:tcPr>
          <w:p w14:paraId="1B9D608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-0.102</w:t>
            </w:r>
          </w:p>
        </w:tc>
      </w:tr>
      <w:tr w:rsidR="005D1AF5" w:rsidRPr="005D1AF5" w14:paraId="4B05D697" w14:textId="77777777" w:rsidTr="00F16AB6">
        <w:trPr>
          <w:trHeight w:val="315"/>
        </w:trPr>
        <w:tc>
          <w:tcPr>
            <w:tcW w:w="4443" w:type="dxa"/>
            <w:tcBorders>
              <w:top w:val="nil"/>
              <w:left w:val="nil"/>
              <w:bottom w:val="nil"/>
              <w:right w:val="nil"/>
            </w:tcBorders>
            <w:shd w:val="clear" w:color="auto" w:fill="auto"/>
            <w:noWrap/>
            <w:vAlign w:val="bottom"/>
            <w:hideMark/>
          </w:tcPr>
          <w:p w14:paraId="092C5DF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lateral septal area</w:t>
            </w:r>
          </w:p>
        </w:tc>
        <w:tc>
          <w:tcPr>
            <w:tcW w:w="498" w:type="dxa"/>
            <w:tcBorders>
              <w:top w:val="nil"/>
              <w:left w:val="nil"/>
              <w:bottom w:val="nil"/>
              <w:right w:val="nil"/>
            </w:tcBorders>
            <w:shd w:val="clear" w:color="auto" w:fill="auto"/>
            <w:noWrap/>
            <w:vAlign w:val="bottom"/>
            <w:hideMark/>
          </w:tcPr>
          <w:p w14:paraId="061E943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w:t>
            </w:r>
          </w:p>
        </w:tc>
        <w:tc>
          <w:tcPr>
            <w:tcW w:w="554" w:type="dxa"/>
            <w:tcBorders>
              <w:top w:val="nil"/>
              <w:left w:val="nil"/>
              <w:bottom w:val="nil"/>
              <w:right w:val="nil"/>
            </w:tcBorders>
            <w:shd w:val="clear" w:color="auto" w:fill="auto"/>
            <w:noWrap/>
            <w:vAlign w:val="bottom"/>
            <w:hideMark/>
          </w:tcPr>
          <w:p w14:paraId="5E29E67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20</w:t>
            </w:r>
          </w:p>
        </w:tc>
        <w:tc>
          <w:tcPr>
            <w:tcW w:w="694" w:type="dxa"/>
            <w:tcBorders>
              <w:top w:val="nil"/>
              <w:left w:val="nil"/>
              <w:bottom w:val="nil"/>
              <w:right w:val="nil"/>
            </w:tcBorders>
            <w:shd w:val="clear" w:color="auto" w:fill="auto"/>
            <w:noWrap/>
            <w:vAlign w:val="bottom"/>
            <w:hideMark/>
          </w:tcPr>
          <w:p w14:paraId="087C2CB2"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13</w:t>
            </w:r>
          </w:p>
        </w:tc>
        <w:tc>
          <w:tcPr>
            <w:tcW w:w="694" w:type="dxa"/>
            <w:tcBorders>
              <w:top w:val="nil"/>
              <w:left w:val="nil"/>
              <w:bottom w:val="nil"/>
              <w:right w:val="nil"/>
            </w:tcBorders>
            <w:shd w:val="clear" w:color="auto" w:fill="auto"/>
            <w:noWrap/>
            <w:vAlign w:val="bottom"/>
            <w:hideMark/>
          </w:tcPr>
          <w:p w14:paraId="1ECB4FA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8</w:t>
            </w:r>
          </w:p>
        </w:tc>
        <w:tc>
          <w:tcPr>
            <w:tcW w:w="667" w:type="dxa"/>
            <w:tcBorders>
              <w:top w:val="nil"/>
              <w:left w:val="nil"/>
              <w:bottom w:val="nil"/>
              <w:right w:val="nil"/>
            </w:tcBorders>
            <w:shd w:val="clear" w:color="auto" w:fill="auto"/>
            <w:noWrap/>
            <w:vAlign w:val="bottom"/>
            <w:hideMark/>
          </w:tcPr>
          <w:p w14:paraId="78BA985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0.901</w:t>
            </w:r>
          </w:p>
        </w:tc>
        <w:tc>
          <w:tcPr>
            <w:tcW w:w="751" w:type="dxa"/>
            <w:tcBorders>
              <w:top w:val="nil"/>
              <w:left w:val="nil"/>
              <w:bottom w:val="nil"/>
              <w:right w:val="nil"/>
            </w:tcBorders>
            <w:shd w:val="clear" w:color="auto" w:fill="auto"/>
            <w:noWrap/>
            <w:vAlign w:val="bottom"/>
            <w:hideMark/>
          </w:tcPr>
          <w:p w14:paraId="29736567"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-0.081</w:t>
            </w:r>
          </w:p>
        </w:tc>
      </w:tr>
      <w:tr w:rsidR="005D1AF5" w:rsidRPr="005D1AF5" w14:paraId="5A2E7009" w14:textId="77777777" w:rsidTr="00F16AB6">
        <w:trPr>
          <w:trHeight w:val="315"/>
        </w:trPr>
        <w:tc>
          <w:tcPr>
            <w:tcW w:w="4443" w:type="dxa"/>
            <w:tcBorders>
              <w:top w:val="nil"/>
              <w:left w:val="nil"/>
              <w:bottom w:val="nil"/>
              <w:right w:val="nil"/>
            </w:tcBorders>
            <w:shd w:val="clear" w:color="auto" w:fill="auto"/>
            <w:noWrap/>
            <w:vAlign w:val="bottom"/>
            <w:hideMark/>
          </w:tcPr>
          <w:p w14:paraId="3A06453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parietal ctx</w:t>
            </w:r>
          </w:p>
        </w:tc>
        <w:tc>
          <w:tcPr>
            <w:tcW w:w="498" w:type="dxa"/>
            <w:tcBorders>
              <w:top w:val="nil"/>
              <w:left w:val="nil"/>
              <w:bottom w:val="nil"/>
              <w:right w:val="nil"/>
            </w:tcBorders>
            <w:shd w:val="clear" w:color="auto" w:fill="auto"/>
            <w:noWrap/>
            <w:vAlign w:val="bottom"/>
            <w:hideMark/>
          </w:tcPr>
          <w:p w14:paraId="1D99E0B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3</w:t>
            </w:r>
          </w:p>
        </w:tc>
        <w:tc>
          <w:tcPr>
            <w:tcW w:w="554" w:type="dxa"/>
            <w:tcBorders>
              <w:top w:val="nil"/>
              <w:left w:val="nil"/>
              <w:bottom w:val="nil"/>
              <w:right w:val="nil"/>
            </w:tcBorders>
            <w:shd w:val="clear" w:color="auto" w:fill="auto"/>
            <w:noWrap/>
            <w:vAlign w:val="bottom"/>
            <w:hideMark/>
          </w:tcPr>
          <w:p w14:paraId="334F8E6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0E15B8F1"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7264B4A3"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1C72CF2C"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0.978</w:t>
            </w:r>
          </w:p>
        </w:tc>
        <w:tc>
          <w:tcPr>
            <w:tcW w:w="751" w:type="dxa"/>
            <w:tcBorders>
              <w:top w:val="nil"/>
              <w:left w:val="nil"/>
              <w:bottom w:val="nil"/>
              <w:right w:val="nil"/>
            </w:tcBorders>
            <w:shd w:val="clear" w:color="auto" w:fill="auto"/>
            <w:noWrap/>
            <w:vAlign w:val="bottom"/>
            <w:hideMark/>
          </w:tcPr>
          <w:p w14:paraId="7B828B7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-0.104</w:t>
            </w:r>
          </w:p>
        </w:tc>
      </w:tr>
      <w:tr w:rsidR="005D1AF5" w:rsidRPr="005D1AF5" w14:paraId="64E31F03" w14:textId="77777777" w:rsidTr="00F16AB6">
        <w:trPr>
          <w:trHeight w:val="315"/>
        </w:trPr>
        <w:tc>
          <w:tcPr>
            <w:tcW w:w="4443" w:type="dxa"/>
            <w:tcBorders>
              <w:top w:val="nil"/>
              <w:left w:val="nil"/>
              <w:bottom w:val="nil"/>
              <w:right w:val="nil"/>
            </w:tcBorders>
            <w:shd w:val="clear" w:color="auto" w:fill="auto"/>
            <w:noWrap/>
            <w:vAlign w:val="bottom"/>
            <w:hideMark/>
          </w:tcPr>
          <w:p w14:paraId="428CEE7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reuniens thalamic area</w:t>
            </w:r>
          </w:p>
        </w:tc>
        <w:tc>
          <w:tcPr>
            <w:tcW w:w="498" w:type="dxa"/>
            <w:tcBorders>
              <w:top w:val="nil"/>
              <w:left w:val="nil"/>
              <w:bottom w:val="nil"/>
              <w:right w:val="nil"/>
            </w:tcBorders>
            <w:shd w:val="clear" w:color="auto" w:fill="auto"/>
            <w:noWrap/>
            <w:vAlign w:val="bottom"/>
            <w:hideMark/>
          </w:tcPr>
          <w:p w14:paraId="33A66730"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6</w:t>
            </w:r>
          </w:p>
        </w:tc>
        <w:tc>
          <w:tcPr>
            <w:tcW w:w="554" w:type="dxa"/>
            <w:tcBorders>
              <w:top w:val="nil"/>
              <w:left w:val="nil"/>
              <w:bottom w:val="nil"/>
              <w:right w:val="nil"/>
            </w:tcBorders>
            <w:shd w:val="clear" w:color="auto" w:fill="auto"/>
            <w:noWrap/>
            <w:vAlign w:val="bottom"/>
            <w:hideMark/>
          </w:tcPr>
          <w:p w14:paraId="11D1693E"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29BF29F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25B9DCA5"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66527FB4"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0.979</w:t>
            </w:r>
          </w:p>
        </w:tc>
        <w:tc>
          <w:tcPr>
            <w:tcW w:w="751" w:type="dxa"/>
            <w:tcBorders>
              <w:top w:val="nil"/>
              <w:left w:val="nil"/>
              <w:bottom w:val="nil"/>
              <w:right w:val="nil"/>
            </w:tcBorders>
            <w:shd w:val="clear" w:color="auto" w:fill="auto"/>
            <w:noWrap/>
            <w:vAlign w:val="bottom"/>
            <w:hideMark/>
          </w:tcPr>
          <w:p w14:paraId="05FA0D76"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-0.103</w:t>
            </w:r>
          </w:p>
        </w:tc>
      </w:tr>
      <w:tr w:rsidR="005D1AF5" w:rsidRPr="005D1AF5" w14:paraId="474B63D3" w14:textId="77777777" w:rsidTr="00F16AB6">
        <w:trPr>
          <w:trHeight w:val="315"/>
        </w:trPr>
        <w:tc>
          <w:tcPr>
            <w:tcW w:w="4443" w:type="dxa"/>
            <w:tcBorders>
              <w:top w:val="nil"/>
              <w:left w:val="nil"/>
              <w:bottom w:val="nil"/>
              <w:right w:val="nil"/>
            </w:tcBorders>
            <w:shd w:val="clear" w:color="auto" w:fill="auto"/>
            <w:noWrap/>
            <w:vAlign w:val="bottom"/>
            <w:hideMark/>
          </w:tcPr>
          <w:p w14:paraId="7829AA4D"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extended amydala</w:t>
            </w:r>
          </w:p>
        </w:tc>
        <w:tc>
          <w:tcPr>
            <w:tcW w:w="498" w:type="dxa"/>
            <w:tcBorders>
              <w:top w:val="nil"/>
              <w:left w:val="nil"/>
              <w:bottom w:val="nil"/>
              <w:right w:val="nil"/>
            </w:tcBorders>
            <w:shd w:val="clear" w:color="auto" w:fill="auto"/>
            <w:noWrap/>
            <w:vAlign w:val="bottom"/>
            <w:hideMark/>
          </w:tcPr>
          <w:p w14:paraId="7177419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554" w:type="dxa"/>
            <w:tcBorders>
              <w:top w:val="nil"/>
              <w:left w:val="nil"/>
              <w:bottom w:val="nil"/>
              <w:right w:val="nil"/>
            </w:tcBorders>
            <w:shd w:val="clear" w:color="auto" w:fill="auto"/>
            <w:noWrap/>
            <w:vAlign w:val="bottom"/>
            <w:hideMark/>
          </w:tcPr>
          <w:p w14:paraId="071CDE68"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4</w:t>
            </w:r>
          </w:p>
        </w:tc>
        <w:tc>
          <w:tcPr>
            <w:tcW w:w="694" w:type="dxa"/>
            <w:tcBorders>
              <w:top w:val="nil"/>
              <w:left w:val="nil"/>
              <w:bottom w:val="nil"/>
              <w:right w:val="nil"/>
            </w:tcBorders>
            <w:shd w:val="clear" w:color="auto" w:fill="auto"/>
            <w:noWrap/>
            <w:vAlign w:val="bottom"/>
            <w:hideMark/>
          </w:tcPr>
          <w:p w14:paraId="798D026F"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94" w:type="dxa"/>
            <w:tcBorders>
              <w:top w:val="nil"/>
              <w:left w:val="nil"/>
              <w:bottom w:val="nil"/>
              <w:right w:val="nil"/>
            </w:tcBorders>
            <w:shd w:val="clear" w:color="auto" w:fill="auto"/>
            <w:noWrap/>
            <w:vAlign w:val="bottom"/>
            <w:hideMark/>
          </w:tcPr>
          <w:p w14:paraId="31A3678B"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w:t>
            </w:r>
          </w:p>
        </w:tc>
        <w:tc>
          <w:tcPr>
            <w:tcW w:w="667" w:type="dxa"/>
            <w:tcBorders>
              <w:top w:val="nil"/>
              <w:left w:val="nil"/>
              <w:bottom w:val="nil"/>
              <w:right w:val="nil"/>
            </w:tcBorders>
            <w:shd w:val="clear" w:color="auto" w:fill="auto"/>
            <w:noWrap/>
            <w:vAlign w:val="bottom"/>
            <w:hideMark/>
          </w:tcPr>
          <w:p w14:paraId="64C805DA"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0.998</w:t>
            </w:r>
          </w:p>
        </w:tc>
        <w:tc>
          <w:tcPr>
            <w:tcW w:w="751" w:type="dxa"/>
            <w:tcBorders>
              <w:top w:val="nil"/>
              <w:left w:val="nil"/>
              <w:bottom w:val="nil"/>
              <w:right w:val="nil"/>
            </w:tcBorders>
            <w:shd w:val="clear" w:color="auto" w:fill="auto"/>
            <w:noWrap/>
            <w:vAlign w:val="bottom"/>
            <w:hideMark/>
          </w:tcPr>
          <w:p w14:paraId="68956B89" w14:textId="77777777" w:rsidR="005D1AF5" w:rsidRPr="005D1AF5" w:rsidRDefault="005D1AF5" w:rsidP="005D1AF5">
            <w:pPr>
              <w:spacing w:after="0" w:line="240" w:lineRule="auto"/>
              <w:jc w:val="center"/>
              <w:rPr>
                <w:rFonts w:ascii="Arial" w:eastAsia="Times New Roman" w:hAnsi="Arial" w:cs="Arial"/>
                <w:b/>
                <w:bCs/>
                <w:color w:val="000000"/>
                <w:sz w:val="24"/>
                <w:szCs w:val="24"/>
              </w:rPr>
            </w:pPr>
            <w:r w:rsidRPr="005D1AF5">
              <w:rPr>
                <w:rFonts w:ascii="Arial" w:eastAsia="Times New Roman" w:hAnsi="Arial" w:cs="Arial"/>
                <w:b/>
                <w:bCs/>
                <w:color w:val="000000"/>
                <w:sz w:val="24"/>
                <w:szCs w:val="24"/>
              </w:rPr>
              <w:t>-0.150</w:t>
            </w:r>
          </w:p>
        </w:tc>
      </w:tr>
    </w:tbl>
    <w:p w14:paraId="32417590" w14:textId="77777777" w:rsidR="005D1AF5" w:rsidRPr="005D1AF5" w:rsidRDefault="005D1AF5" w:rsidP="005D1AF5">
      <w:pPr>
        <w:rPr>
          <w:rFonts w:ascii="Arial" w:hAnsi="Arial" w:cs="Arial"/>
        </w:rPr>
      </w:pPr>
    </w:p>
    <w:p w14:paraId="17302AF4" w14:textId="52C39EBC" w:rsidR="005D1AF5" w:rsidRDefault="005D1AF5" w:rsidP="000967C8">
      <w:pPr>
        <w:spacing w:line="360" w:lineRule="auto"/>
        <w:rPr>
          <w:rFonts w:ascii="Arial" w:hAnsi="Arial" w:cs="Arial"/>
          <w:sz w:val="24"/>
          <w:szCs w:val="24"/>
        </w:rPr>
      </w:pPr>
    </w:p>
    <w:p w14:paraId="35AD70EF" w14:textId="77777777" w:rsidR="005D1AF5" w:rsidRDefault="005D1AF5">
      <w:pPr>
        <w:rPr>
          <w:rFonts w:ascii="Arial" w:hAnsi="Arial" w:cs="Arial"/>
          <w:sz w:val="24"/>
          <w:szCs w:val="24"/>
        </w:rPr>
      </w:pPr>
      <w:r>
        <w:rPr>
          <w:rFonts w:ascii="Arial" w:hAnsi="Arial" w:cs="Arial"/>
          <w:sz w:val="24"/>
          <w:szCs w:val="24"/>
        </w:rPr>
        <w:br w:type="page"/>
      </w:r>
    </w:p>
    <w:p w14:paraId="436D6EB3" w14:textId="439C1166" w:rsidR="00B5241E" w:rsidRPr="00B5241E" w:rsidRDefault="00304AA9" w:rsidP="00B5241E">
      <w:pPr>
        <w:spacing w:line="288" w:lineRule="auto"/>
        <w:rPr>
          <w:rFonts w:ascii="Arial" w:hAnsi="Arial" w:cs="Arial"/>
          <w:sz w:val="24"/>
          <w:szCs w:val="24"/>
          <w:lang w:bidi="en-US"/>
        </w:rPr>
      </w:pPr>
      <w:r>
        <w:rPr>
          <w:rFonts w:ascii="Arial" w:hAnsi="Arial" w:cs="Arial"/>
          <w:b/>
          <w:bCs/>
          <w:sz w:val="24"/>
          <w:szCs w:val="24"/>
        </w:rPr>
        <w:lastRenderedPageBreak/>
        <w:t xml:space="preserve">Additional </w:t>
      </w:r>
      <w:r>
        <w:rPr>
          <w:rFonts w:ascii="Arial" w:hAnsi="Arial" w:cs="Arial"/>
          <w:b/>
          <w:bCs/>
          <w:sz w:val="24"/>
          <w:szCs w:val="24"/>
        </w:rPr>
        <w:t>file:</w:t>
      </w:r>
      <w:r w:rsidR="00B5241E" w:rsidRPr="00B5241E">
        <w:rPr>
          <w:rFonts w:ascii="Arial" w:hAnsi="Arial" w:cs="Arial"/>
          <w:b/>
          <w:bCs/>
          <w:sz w:val="24"/>
          <w:szCs w:val="24"/>
          <w:lang w:bidi="en-US"/>
        </w:rPr>
        <w:t xml:space="preserve"> phMRI Analysis</w:t>
      </w:r>
    </w:p>
    <w:p w14:paraId="583C9FCB" w14:textId="77777777" w:rsidR="00B5241E" w:rsidRPr="00B5241E" w:rsidRDefault="00B5241E" w:rsidP="00B5241E">
      <w:pPr>
        <w:spacing w:line="288" w:lineRule="auto"/>
        <w:ind w:firstLine="720"/>
        <w:rPr>
          <w:rFonts w:ascii="Arial" w:hAnsi="Arial" w:cs="Arial"/>
          <w:i/>
          <w:iCs/>
          <w:sz w:val="24"/>
          <w:szCs w:val="24"/>
          <w:lang w:bidi="en-US"/>
        </w:rPr>
      </w:pPr>
      <w:r w:rsidRPr="00B5241E">
        <w:rPr>
          <w:rFonts w:ascii="Arial" w:hAnsi="Arial" w:cs="Arial"/>
          <w:sz w:val="24"/>
          <w:szCs w:val="24"/>
          <w:lang w:bidi="en-US"/>
        </w:rPr>
        <w:t xml:space="preserve">The statistical significance of all changes was assessed for each voxel (~15,000 per subject, in their original reference system) with an independent Student t-tests, with a 2% threshold to account for normal fluctuations of BOLD signal in the awake rodent brain </w:t>
      </w:r>
      <w:r w:rsidRPr="00B5241E">
        <w:rPr>
          <w:rFonts w:ascii="Arial" w:hAnsi="Arial" w:cs="Arial"/>
          <w:sz w:val="24"/>
          <w:szCs w:val="24"/>
          <w:lang w:bidi="en-US"/>
        </w:rPr>
        <w:fldChar w:fldCharType="begin"/>
      </w:r>
      <w:r w:rsidRPr="00B5241E">
        <w:rPr>
          <w:rFonts w:ascii="Arial" w:hAnsi="Arial" w:cs="Arial"/>
          <w:sz w:val="24"/>
          <w:szCs w:val="24"/>
          <w:lang w:bidi="en-US"/>
        </w:rPr>
        <w:instrText xml:space="preserve"> ADDIN EN.CITE &lt;EndNote&gt;&lt;Cite&gt;&lt;Author&gt;Brevard&lt;/Author&gt;&lt;Year&gt;2003&lt;/Year&gt;&lt;RecNum&gt;22&lt;/RecNum&gt;&lt;DisplayText&gt;(1)&lt;/DisplayText&gt;&lt;record&gt;&lt;rec-number&gt;22&lt;/rec-number&gt;&lt;foreign-keys&gt;&lt;key app="EN" db-id="zdstefdrms9zpueea9d5v027sz0rsadz0f0p" timestamp="0"&gt;22&lt;/key&gt;&lt;/foreign-keys&gt;&lt;ref-type name="Journal Article"&gt;17&lt;/ref-type&gt;&lt;contributors&gt;&lt;authors&gt;&lt;author&gt;Brevard, M. E.&lt;/author&gt;&lt;author&gt;Duong, T. Q.&lt;/author&gt;&lt;author&gt;King, J. A.&lt;/author&gt;&lt;author&gt;Ferris, C. F.&lt;/author&gt;&lt;/authors&gt;&lt;/contributors&gt;&lt;auth-address&gt;Center for Comparative Neuroimaging, Department of Psychiatry, University of Massachusetts Medical School, Worcester, MA, USA. Mathew.brevard@umassmed.edu&lt;/auth-address&gt;&lt;titles&gt;&lt;title&gt;Changes in MRI signal intensity during hypercapnic challenge under conscious and anesthetized conditions&lt;/title&gt;&lt;secondary-title&gt;Magn Reson Imaging&lt;/secondary-title&gt;&lt;/titles&gt;&lt;periodical&gt;&lt;full-title&gt;Magn Reson Imaging&lt;/full-title&gt;&lt;/periodical&gt;&lt;pages&gt;995-1001&lt;/pages&gt;&lt;volume&gt;21&lt;/volume&gt;&lt;number&gt;9&lt;/number&gt;&lt;keywords&gt;&lt;keyword&gt;Anesthesia&lt;/keyword&gt;&lt;keyword&gt;Animals&lt;/keyword&gt;&lt;keyword&gt;Carbon Dioxide/blood/pharmacology&lt;/keyword&gt;&lt;keyword&gt;Cerebrovascular Circulation/drug effects/*physiology&lt;/keyword&gt;&lt;keyword&gt;Comparative Study&lt;/keyword&gt;&lt;keyword&gt;Consciousness&lt;/keyword&gt;&lt;keyword&gt;Hypercapnia/chemically induced/*physiopathology&lt;/keyword&gt;&lt;keyword&gt;*Magnetic Resonance Imaging&lt;/keyword&gt;&lt;keyword&gt;Male&lt;/keyword&gt;&lt;keyword&gt;Models, Animal&lt;/keyword&gt;&lt;keyword&gt;Rats&lt;/keyword&gt;&lt;keyword&gt;Rats, Sprague-Dawley&lt;/keyword&gt;&lt;/keywords&gt;&lt;dates&gt;&lt;year&gt;2003&lt;/year&gt;&lt;pub-dates&gt;&lt;date&gt;Nov&lt;/date&gt;&lt;/pub-dates&gt;&lt;/dates&gt;&lt;accession-num&gt;14684202&lt;/accession-num&gt;&lt;urls&gt;&lt;related-urls&gt;&lt;url&gt;http://www.ncbi.nlm.nih.gov/entrez/query.fcgi?cmd=Retrieve&amp;amp;db=PubMed&amp;amp;dopt=Citation&amp;amp;list_uids=14684202 &lt;/url&gt;&lt;/related-urls&gt;&lt;/urls&gt;&lt;/record&gt;&lt;/Cite&gt;&lt;/EndNote&gt;</w:instrText>
      </w:r>
      <w:r w:rsidRPr="00B5241E">
        <w:rPr>
          <w:rFonts w:ascii="Arial" w:hAnsi="Arial" w:cs="Arial"/>
          <w:sz w:val="24"/>
          <w:szCs w:val="24"/>
          <w:lang w:bidi="en-US"/>
        </w:rPr>
        <w:fldChar w:fldCharType="separate"/>
      </w:r>
      <w:r w:rsidRPr="00B5241E">
        <w:rPr>
          <w:rFonts w:ascii="Arial" w:hAnsi="Arial" w:cs="Arial"/>
          <w:noProof/>
          <w:sz w:val="24"/>
          <w:szCs w:val="24"/>
          <w:lang w:bidi="en-US"/>
        </w:rPr>
        <w:t>(1)</w:t>
      </w:r>
      <w:r w:rsidRPr="00B5241E">
        <w:rPr>
          <w:rFonts w:ascii="Arial" w:hAnsi="Arial" w:cs="Arial"/>
          <w:sz w:val="24"/>
          <w:szCs w:val="24"/>
        </w:rPr>
        <w:fldChar w:fldCharType="end"/>
      </w:r>
      <w:r w:rsidRPr="00B5241E">
        <w:rPr>
          <w:rFonts w:ascii="Arial" w:hAnsi="Arial" w:cs="Arial"/>
          <w:sz w:val="24"/>
          <w:szCs w:val="24"/>
          <w:lang w:bidi="en-US"/>
        </w:rPr>
        <w:t xml:space="preserve">. As a result of the multiple t-tests performed, a false-positive detection controlling mechanism was introduced </w:t>
      </w:r>
      <w:r w:rsidRPr="00B5241E">
        <w:rPr>
          <w:rFonts w:ascii="Arial" w:hAnsi="Arial" w:cs="Arial"/>
          <w:sz w:val="24"/>
          <w:szCs w:val="24"/>
          <w:lang w:bidi="en-US"/>
        </w:rPr>
        <w:fldChar w:fldCharType="begin"/>
      </w:r>
      <w:r w:rsidRPr="00B5241E">
        <w:rPr>
          <w:rFonts w:ascii="Arial" w:hAnsi="Arial" w:cs="Arial"/>
          <w:sz w:val="24"/>
          <w:szCs w:val="24"/>
          <w:lang w:bidi="en-US"/>
        </w:rPr>
        <w:instrText xml:space="preserve"> ADDIN EN.CITE &lt;EndNote&gt;&lt;Cite&gt;&lt;Author&gt;Genovese&lt;/Author&gt;&lt;Year&gt;2002&lt;/Year&gt;&lt;RecNum&gt;58&lt;/RecNum&gt;&lt;DisplayText&gt;(2)&lt;/DisplayText&gt;&lt;record&gt;&lt;rec-number&gt;58&lt;/rec-number&gt;&lt;foreign-keys&gt;&lt;key app="EN" db-id="zdstefdrms9zpueea9d5v027sz0rsadz0f0p" timestamp="0"&gt;58&lt;/key&gt;&lt;/foreign-keys&gt;&lt;ref-type name="Journal Article"&gt;17&lt;/ref-type&gt;&lt;contributors&gt;&lt;authors&gt;&lt;author&gt;Genovese, C.R.&lt;/author&gt;&lt;author&gt;Lazar, N.A.&lt;/author&gt;&lt;author&gt;Nichols, T.&lt;/author&gt;&lt;/authors&gt;&lt;/contributors&gt;&lt;titles&gt;&lt;title&gt;Thresholding of statistical maps in functional neuroimaging using the false discovery rate&lt;/title&gt;&lt;secondary-title&gt;NeuroImage&lt;/secondary-title&gt;&lt;/titles&gt;&lt;periodical&gt;&lt;full-title&gt;Neuroimage&lt;/full-title&gt;&lt;abbr-1&gt;NeuroImage&lt;/abbr-1&gt;&lt;/periodical&gt;&lt;pages&gt;870-878&lt;/pages&gt;&lt;volume&gt;15&lt;/volume&gt;&lt;dates&gt;&lt;year&gt;2002&lt;/year&gt;&lt;/dates&gt;&lt;urls&gt;&lt;/urls&gt;&lt;/record&gt;&lt;/Cite&gt;&lt;/EndNote&gt;</w:instrText>
      </w:r>
      <w:r w:rsidRPr="00B5241E">
        <w:rPr>
          <w:rFonts w:ascii="Arial" w:hAnsi="Arial" w:cs="Arial"/>
          <w:sz w:val="24"/>
          <w:szCs w:val="24"/>
          <w:lang w:bidi="en-US"/>
        </w:rPr>
        <w:fldChar w:fldCharType="separate"/>
      </w:r>
      <w:r w:rsidRPr="00B5241E">
        <w:rPr>
          <w:rFonts w:ascii="Arial" w:hAnsi="Arial" w:cs="Arial"/>
          <w:noProof/>
          <w:sz w:val="24"/>
          <w:szCs w:val="24"/>
          <w:lang w:bidi="en-US"/>
        </w:rPr>
        <w:t>(2)</w:t>
      </w:r>
      <w:r w:rsidRPr="00B5241E">
        <w:rPr>
          <w:rFonts w:ascii="Arial" w:hAnsi="Arial" w:cs="Arial"/>
          <w:sz w:val="24"/>
          <w:szCs w:val="24"/>
        </w:rPr>
        <w:fldChar w:fldCharType="end"/>
      </w:r>
      <w:r w:rsidRPr="00B5241E">
        <w:rPr>
          <w:rFonts w:ascii="Arial" w:hAnsi="Arial" w:cs="Arial"/>
          <w:sz w:val="24"/>
          <w:szCs w:val="24"/>
          <w:lang w:bidi="en-US"/>
        </w:rPr>
        <w:t xml:space="preserve">, to ensure that, on average, the false positive detection rate remained below 0.05. The following formula was used: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25"/>
      </w:tblGrid>
      <w:tr w:rsidR="00B5241E" w:rsidRPr="00B5241E" w14:paraId="0C5B01A0" w14:textId="77777777" w:rsidTr="00F16AB6">
        <w:trPr>
          <w:trHeight w:val="792"/>
        </w:trPr>
        <w:tc>
          <w:tcPr>
            <w:tcW w:w="8725" w:type="dxa"/>
            <w:vAlign w:val="center"/>
          </w:tcPr>
          <w:p w14:paraId="28CB15A0" w14:textId="77777777" w:rsidR="00B5241E" w:rsidRPr="00B5241E" w:rsidRDefault="00304AA9" w:rsidP="00B5241E">
            <w:pPr>
              <w:spacing w:line="288" w:lineRule="auto"/>
              <w:rPr>
                <w:rFonts w:ascii="Arial"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i</m:t>
                    </m:r>
                  </m:sub>
                </m:sSub>
                <m:r>
                  <w:rPr>
                    <w:rFonts w:ascii="Cambria Math" w:hAns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rPr>
                      <m:t>i</m:t>
                    </m:r>
                  </m:num>
                  <m:den>
                    <m:r>
                      <w:rPr>
                        <w:rFonts w:ascii="Cambria Math" w:hAnsi="Cambria Math" w:cs="Arial"/>
                        <w:sz w:val="24"/>
                        <w:szCs w:val="24"/>
                      </w:rPr>
                      <m:t>V</m:t>
                    </m:r>
                  </m:den>
                </m:f>
                <m:f>
                  <m:fPr>
                    <m:ctrlPr>
                      <w:rPr>
                        <w:rFonts w:ascii="Cambria Math" w:hAnsi="Cambria Math" w:cs="Arial"/>
                        <w:i/>
                        <w:sz w:val="24"/>
                        <w:szCs w:val="24"/>
                      </w:rPr>
                    </m:ctrlPr>
                  </m:fPr>
                  <m:num>
                    <m:r>
                      <w:rPr>
                        <w:rFonts w:ascii="Cambria Math" w:hAnsi="Cambria Math" w:cs="Arial"/>
                        <w:sz w:val="24"/>
                        <w:szCs w:val="24"/>
                      </w:rPr>
                      <m:t>q</m:t>
                    </m:r>
                  </m:num>
                  <m:den>
                    <m:r>
                      <w:rPr>
                        <w:rFonts w:ascii="Cambria Math" w:hAnsi="Cambria Math" w:cs="Arial"/>
                        <w:sz w:val="24"/>
                        <w:szCs w:val="24"/>
                      </w:rPr>
                      <m:t>c</m:t>
                    </m:r>
                    <m:d>
                      <m:dPr>
                        <m:ctrlPr>
                          <w:rPr>
                            <w:rFonts w:ascii="Cambria Math" w:hAnsi="Cambria Math" w:cs="Arial"/>
                            <w:i/>
                            <w:sz w:val="24"/>
                            <w:szCs w:val="24"/>
                          </w:rPr>
                        </m:ctrlPr>
                      </m:dPr>
                      <m:e>
                        <m:r>
                          <w:rPr>
                            <w:rFonts w:ascii="Cambria Math" w:hAnsi="Cambria Math" w:cs="Arial"/>
                            <w:sz w:val="24"/>
                            <w:szCs w:val="24"/>
                          </w:rPr>
                          <m:t>V</m:t>
                        </m:r>
                      </m:e>
                    </m:d>
                  </m:den>
                </m:f>
                <m:r>
                  <w:rPr>
                    <w:rFonts w:ascii="Cambria Math" w:hAnsi="Cambria Math" w:cs="Arial"/>
                    <w:sz w:val="24"/>
                    <w:szCs w:val="24"/>
                  </w:rPr>
                  <m:t xml:space="preserve"> ,</m:t>
                </m:r>
              </m:oMath>
            </m:oMathPara>
          </w:p>
        </w:tc>
        <w:tc>
          <w:tcPr>
            <w:tcW w:w="625" w:type="dxa"/>
            <w:vAlign w:val="center"/>
          </w:tcPr>
          <w:p w14:paraId="12095DAA" w14:textId="77777777" w:rsidR="00B5241E" w:rsidRPr="00B5241E" w:rsidRDefault="00B5241E" w:rsidP="00B5241E">
            <w:pPr>
              <w:spacing w:line="288" w:lineRule="auto"/>
              <w:rPr>
                <w:rFonts w:ascii="Arial" w:hAnsi="Arial" w:cs="Arial"/>
                <w:sz w:val="24"/>
                <w:szCs w:val="24"/>
              </w:rPr>
            </w:pPr>
            <w:r w:rsidRPr="00B5241E">
              <w:rPr>
                <w:rFonts w:ascii="Arial" w:hAnsi="Arial" w:cs="Arial"/>
                <w:sz w:val="24"/>
                <w:szCs w:val="24"/>
              </w:rPr>
              <w:t>(3)</w:t>
            </w:r>
          </w:p>
        </w:tc>
      </w:tr>
    </w:tbl>
    <w:p w14:paraId="1A5A19D0" w14:textId="77777777" w:rsidR="00B5241E" w:rsidRPr="00B5241E" w:rsidRDefault="00B5241E" w:rsidP="00B5241E">
      <w:pPr>
        <w:spacing w:line="288" w:lineRule="auto"/>
        <w:rPr>
          <w:rFonts w:ascii="Arial" w:hAnsi="Arial" w:cs="Arial"/>
          <w:sz w:val="24"/>
          <w:szCs w:val="24"/>
          <w:lang w:bidi="en-US"/>
        </w:rPr>
      </w:pPr>
      <w:r w:rsidRPr="00B5241E">
        <w:rPr>
          <w:rFonts w:ascii="Arial" w:hAnsi="Arial" w:cs="Arial"/>
          <w:sz w:val="24"/>
          <w:szCs w:val="24"/>
          <w:lang w:bidi="en-US"/>
        </w:rPr>
        <w:t xml:space="preserve">where </w:t>
      </w:r>
      <m:oMath>
        <m:sSub>
          <m:sSubPr>
            <m:ctrlPr>
              <w:rPr>
                <w:rFonts w:ascii="Cambria Math" w:hAnsi="Cambria Math" w:cs="Arial"/>
                <w:i/>
                <w:sz w:val="24"/>
                <w:szCs w:val="24"/>
                <w:lang w:bidi="en-US"/>
              </w:rPr>
            </m:ctrlPr>
          </m:sSubPr>
          <m:e>
            <m:r>
              <w:rPr>
                <w:rFonts w:ascii="Cambria Math" w:hAnsi="Cambria Math" w:cs="Arial"/>
                <w:sz w:val="24"/>
                <w:szCs w:val="24"/>
                <w:lang w:bidi="en-US"/>
              </w:rPr>
              <m:t>P</m:t>
            </m:r>
          </m:e>
          <m:sub>
            <m:r>
              <w:rPr>
                <w:rFonts w:ascii="Cambria Math" w:hAnsi="Cambria Math" w:cs="Arial"/>
                <w:sz w:val="24"/>
                <w:szCs w:val="24"/>
                <w:lang w:bidi="en-US"/>
              </w:rPr>
              <m:t>i</m:t>
            </m:r>
          </m:sub>
        </m:sSub>
      </m:oMath>
      <w:r w:rsidRPr="00B5241E">
        <w:rPr>
          <w:rFonts w:ascii="Arial" w:hAnsi="Arial" w:cs="Arial"/>
          <w:sz w:val="24"/>
          <w:szCs w:val="24"/>
          <w:lang w:bidi="en-US"/>
        </w:rPr>
        <w:t xml:space="preserve"> is the </w:t>
      </w:r>
      <w:r w:rsidRPr="00B5241E">
        <w:rPr>
          <w:rFonts w:ascii="Arial" w:hAnsi="Arial" w:cs="Arial"/>
          <w:i/>
          <w:iCs/>
          <w:sz w:val="24"/>
          <w:szCs w:val="24"/>
          <w:lang w:bidi="en-US"/>
        </w:rPr>
        <w:t>p-</w:t>
      </w:r>
      <w:r w:rsidRPr="00B5241E">
        <w:rPr>
          <w:rFonts w:ascii="Arial" w:hAnsi="Arial" w:cs="Arial"/>
          <w:sz w:val="24"/>
          <w:szCs w:val="24"/>
          <w:lang w:bidi="en-US"/>
        </w:rPr>
        <w:t xml:space="preserve">value from the </w:t>
      </w:r>
      <w:r w:rsidRPr="00B5241E">
        <w:rPr>
          <w:rFonts w:ascii="Arial" w:hAnsi="Arial" w:cs="Arial"/>
          <w:iCs/>
          <w:sz w:val="24"/>
          <w:szCs w:val="24"/>
          <w:lang w:bidi="en-US"/>
        </w:rPr>
        <w:t>t-</w:t>
      </w:r>
      <w:r w:rsidRPr="00B5241E">
        <w:rPr>
          <w:rFonts w:ascii="Arial" w:hAnsi="Arial" w:cs="Arial"/>
          <w:sz w:val="24"/>
          <w:szCs w:val="24"/>
          <w:lang w:bidi="en-US"/>
        </w:rPr>
        <w:t xml:space="preserve">test at the </w:t>
      </w:r>
      <m:oMath>
        <m:r>
          <w:rPr>
            <w:rFonts w:ascii="Cambria Math" w:hAnsi="Cambria Math" w:cs="Arial"/>
            <w:sz w:val="24"/>
            <w:szCs w:val="24"/>
            <w:lang w:bidi="en-US"/>
          </w:rPr>
          <m:t>i</m:t>
        </m:r>
      </m:oMath>
      <w:r w:rsidRPr="00B5241E">
        <w:rPr>
          <w:rFonts w:ascii="Arial" w:hAnsi="Arial" w:cs="Arial"/>
          <w:sz w:val="24"/>
          <w:szCs w:val="24"/>
          <w:lang w:bidi="en-US"/>
        </w:rPr>
        <w:t xml:space="preserve">-th pixel within the region of interest (ROI) containing </w:t>
      </w:r>
      <m:oMath>
        <m:r>
          <w:rPr>
            <w:rFonts w:ascii="Cambria Math" w:hAnsi="Cambria Math" w:cs="Arial"/>
            <w:sz w:val="24"/>
            <w:szCs w:val="24"/>
            <w:lang w:bidi="en-US"/>
          </w:rPr>
          <m:t>V</m:t>
        </m:r>
      </m:oMath>
      <w:r w:rsidRPr="00B5241E">
        <w:rPr>
          <w:rFonts w:ascii="Arial" w:hAnsi="Arial" w:cs="Arial"/>
          <w:sz w:val="24"/>
          <w:szCs w:val="24"/>
          <w:lang w:bidi="en-US"/>
        </w:rPr>
        <w:t xml:space="preserve"> pixels, each ranked based on its probability value. The false-positive filter value </w:t>
      </w:r>
      <m:oMath>
        <m:r>
          <w:rPr>
            <w:rFonts w:ascii="Cambria Math" w:hAnsi="Cambria Math" w:cs="Arial"/>
            <w:sz w:val="24"/>
            <w:szCs w:val="24"/>
            <w:lang w:bidi="en-US"/>
          </w:rPr>
          <m:t>q</m:t>
        </m:r>
      </m:oMath>
      <w:r w:rsidRPr="00B5241E">
        <w:rPr>
          <w:rFonts w:ascii="Arial" w:hAnsi="Arial" w:cs="Arial"/>
          <w:sz w:val="24"/>
          <w:szCs w:val="24"/>
          <w:lang w:bidi="en-US"/>
        </w:rPr>
        <w:t xml:space="preserve"> was set to 0.2 for our analysis, and the predetermined constant </w:t>
      </w:r>
      <m:oMath>
        <m:r>
          <w:rPr>
            <w:rFonts w:ascii="Cambria Math" w:hAnsi="Cambria Math" w:cs="Arial"/>
            <w:sz w:val="24"/>
            <w:szCs w:val="24"/>
            <w:lang w:bidi="en-US"/>
          </w:rPr>
          <m:t>c</m:t>
        </m:r>
        <m:d>
          <m:dPr>
            <m:ctrlPr>
              <w:rPr>
                <w:rFonts w:ascii="Cambria Math" w:hAnsi="Cambria Math" w:cs="Arial"/>
                <w:i/>
                <w:sz w:val="24"/>
                <w:szCs w:val="24"/>
                <w:lang w:bidi="en-US"/>
              </w:rPr>
            </m:ctrlPr>
          </m:dPr>
          <m:e>
            <m:r>
              <w:rPr>
                <w:rFonts w:ascii="Cambria Math" w:hAnsi="Cambria Math" w:cs="Arial"/>
                <w:sz w:val="24"/>
                <w:szCs w:val="24"/>
                <w:lang w:bidi="en-US"/>
              </w:rPr>
              <m:t>V</m:t>
            </m:r>
          </m:e>
        </m:d>
      </m:oMath>
      <w:r w:rsidRPr="00B5241E">
        <w:rPr>
          <w:rFonts w:ascii="Arial" w:hAnsi="Arial" w:cs="Arial"/>
          <w:sz w:val="24"/>
          <w:szCs w:val="24"/>
          <w:lang w:bidi="en-US"/>
        </w:rPr>
        <w:t xml:space="preserve"> was set to unity </w:t>
      </w:r>
      <w:r w:rsidRPr="00B5241E">
        <w:rPr>
          <w:rFonts w:ascii="Arial" w:hAnsi="Arial" w:cs="Arial"/>
          <w:sz w:val="24"/>
          <w:szCs w:val="24"/>
          <w:lang w:bidi="en-US"/>
        </w:rPr>
        <w:fldChar w:fldCharType="begin"/>
      </w:r>
      <w:r w:rsidRPr="00B5241E">
        <w:rPr>
          <w:rFonts w:ascii="Arial" w:hAnsi="Arial" w:cs="Arial"/>
          <w:sz w:val="24"/>
          <w:szCs w:val="24"/>
          <w:lang w:bidi="en-US"/>
        </w:rPr>
        <w:instrText xml:space="preserve"> ADDIN EN.CITE &lt;EndNote&gt;&lt;Cite&gt;&lt;Author&gt;Benjamini&lt;/Author&gt;&lt;Year&gt;1995&lt;/Year&gt;&lt;RecNum&gt;18062&lt;/RecNum&gt;&lt;DisplayText&gt;(3)&lt;/DisplayText&gt;&lt;record&gt;&lt;rec-number&gt;18062&lt;/rec-number&gt;&lt;foreign-keys&gt;&lt;key app="EN" db-id="zdstefdrms9zpueea9d5v027sz0rsadz0f0p" timestamp="1544202795"&gt;18062&lt;/key&gt;&lt;/foreign-keys&gt;&lt;ref-type name="Journal Article"&gt;17&lt;/ref-type&gt;&lt;contributors&gt;&lt;authors&gt;&lt;author&gt;Benjamini, Y.&lt;/author&gt;&lt;author&gt;Hochberg, Y.&lt;/author&gt;&lt;/authors&gt;&lt;/contributors&gt;&lt;titles&gt;&lt;title&gt;Controlling the false discovery rate: A practical and powerful approach to multiple testing&lt;/title&gt;&lt;secondary-title&gt;Journal of the Royal Statistical Society. Series B (Methodological)&lt;/secondary-title&gt;&lt;/titles&gt;&lt;periodical&gt;&lt;full-title&gt;Journal of the Royal Statistical Society. Series B (Methodological)&lt;/full-title&gt;&lt;/periodical&gt;&lt;pages&gt;289-300&lt;/pages&gt;&lt;volume&gt;57&lt;/volume&gt;&lt;number&gt;1&lt;/number&gt;&lt;dates&gt;&lt;year&gt;1995&lt;/year&gt;&lt;/dates&gt;&lt;urls&gt;&lt;/urls&gt;&lt;/record&gt;&lt;/Cite&gt;&lt;/EndNote&gt;</w:instrText>
      </w:r>
      <w:r w:rsidRPr="00B5241E">
        <w:rPr>
          <w:rFonts w:ascii="Arial" w:hAnsi="Arial" w:cs="Arial"/>
          <w:sz w:val="24"/>
          <w:szCs w:val="24"/>
          <w:lang w:bidi="en-US"/>
        </w:rPr>
        <w:fldChar w:fldCharType="separate"/>
      </w:r>
      <w:r w:rsidRPr="00B5241E">
        <w:rPr>
          <w:rFonts w:ascii="Arial" w:hAnsi="Arial" w:cs="Arial"/>
          <w:noProof/>
          <w:sz w:val="24"/>
          <w:szCs w:val="24"/>
          <w:lang w:bidi="en-US"/>
        </w:rPr>
        <w:t>(3)</w:t>
      </w:r>
      <w:r w:rsidRPr="00B5241E">
        <w:rPr>
          <w:rFonts w:ascii="Arial" w:hAnsi="Arial" w:cs="Arial"/>
          <w:sz w:val="24"/>
          <w:szCs w:val="24"/>
        </w:rPr>
        <w:fldChar w:fldCharType="end"/>
      </w:r>
      <w:r w:rsidRPr="00B5241E">
        <w:rPr>
          <w:rFonts w:ascii="Arial" w:hAnsi="Arial" w:cs="Arial"/>
          <w:sz w:val="24"/>
          <w:szCs w:val="24"/>
          <w:lang w:bidi="en-US"/>
        </w:rPr>
        <w:t>, providing conservative estimates for significance. Pixels that were statistically significant retained their relative percentage change values, while all other pixel values were set to zero. A 95% confidence level, two-tailed distributions, and heteroscedastic variance assumptions were employed for the t-tests.</w:t>
      </w:r>
    </w:p>
    <w:p w14:paraId="0D9D0D5E" w14:textId="77777777" w:rsidR="00B5241E" w:rsidRPr="00B5241E" w:rsidRDefault="00B5241E" w:rsidP="00B5241E">
      <w:pPr>
        <w:spacing w:line="288" w:lineRule="auto"/>
        <w:ind w:firstLine="720"/>
        <w:rPr>
          <w:rFonts w:ascii="Arial" w:hAnsi="Arial" w:cs="Arial"/>
          <w:sz w:val="24"/>
          <w:szCs w:val="24"/>
          <w:lang w:bidi="en-US"/>
        </w:rPr>
      </w:pPr>
      <w:r w:rsidRPr="00B5241E">
        <w:rPr>
          <w:rFonts w:ascii="Arial" w:hAnsi="Arial" w:cs="Arial"/>
          <w:sz w:val="24"/>
          <w:szCs w:val="24"/>
          <w:lang w:bidi="en-US"/>
        </w:rPr>
        <w:t>Voxel-based percent changes in BOLD signal were combined across subjects within the same group to build representative functional maps. To this end, all functional images were skull stripped and co-registered (motion correction) using SPM12 (</w:t>
      </w:r>
      <w:hyperlink r:id="rId10" w:history="1">
        <w:r w:rsidRPr="00B5241E">
          <w:rPr>
            <w:rFonts w:ascii="Arial" w:hAnsi="Arial" w:cs="Arial"/>
            <w:color w:val="0563C1" w:themeColor="hyperlink"/>
            <w:sz w:val="24"/>
            <w:szCs w:val="24"/>
            <w:u w:val="single"/>
            <w:lang w:bidi="en-US"/>
          </w:rPr>
          <w:t>https://www.fil.ion.ucl.ac.uk/spm/software/</w:t>
        </w:r>
      </w:hyperlink>
      <w:r w:rsidRPr="00B5241E">
        <w:rPr>
          <w:rFonts w:ascii="Arial" w:hAnsi="Arial" w:cs="Arial"/>
          <w:sz w:val="24"/>
          <w:szCs w:val="24"/>
          <w:lang w:bidi="en-US"/>
        </w:rPr>
        <w:t xml:space="preserve"> spm12/) with the following parameters: Quality: 0.97, Smoothing: 0.35 mm, Separation: 0.50 mm. Gaussian smoothing was performed with a FWHM of 0.8 mm. Functional Images were first registered to a 3D Mouse Brain Atlas© with 138 segmented and annotated brain regions (Ekam Solutions; Boston, MA). The image registration involved translation, rotation, and scaling, independently and in all three dimensions. All applied spatial transformations were compiled into a matrix </w:t>
      </w:r>
      <m:oMath>
        <m:d>
          <m:dPr>
            <m:begChr m:val="["/>
            <m:endChr m:val="]"/>
            <m:ctrlPr>
              <w:rPr>
                <w:rFonts w:ascii="Cambria Math" w:hAnsi="Cambria Math" w:cs="Arial"/>
                <w:i/>
                <w:sz w:val="24"/>
                <w:szCs w:val="24"/>
                <w:lang w:bidi="en-US"/>
              </w:rPr>
            </m:ctrlPr>
          </m:dPr>
          <m:e>
            <m:sSub>
              <m:sSubPr>
                <m:ctrlPr>
                  <w:rPr>
                    <w:rFonts w:ascii="Cambria Math" w:hAnsi="Cambria Math" w:cs="Arial"/>
                    <w:i/>
                    <w:iCs/>
                    <w:sz w:val="24"/>
                    <w:szCs w:val="24"/>
                    <w:lang w:bidi="en-US"/>
                  </w:rPr>
                </m:ctrlPr>
              </m:sSubPr>
              <m:e>
                <m:r>
                  <w:rPr>
                    <w:rFonts w:ascii="Cambria Math" w:hAnsi="Cambria Math" w:cs="Arial"/>
                    <w:sz w:val="24"/>
                    <w:szCs w:val="24"/>
                    <w:lang w:bidi="en-US"/>
                  </w:rPr>
                  <m:t>T</m:t>
                </m:r>
              </m:e>
              <m:sub>
                <m:r>
                  <w:rPr>
                    <w:rFonts w:ascii="Cambria Math" w:hAnsi="Cambria Math" w:cs="Arial"/>
                    <w:sz w:val="24"/>
                    <w:szCs w:val="24"/>
                    <w:lang w:bidi="en-US"/>
                  </w:rPr>
                  <m:t>j</m:t>
                </m:r>
              </m:sub>
            </m:sSub>
          </m:e>
        </m:d>
      </m:oMath>
      <w:r w:rsidRPr="00B5241E">
        <w:rPr>
          <w:rFonts w:ascii="Arial" w:hAnsi="Arial" w:cs="Arial"/>
          <w:sz w:val="24"/>
          <w:szCs w:val="24"/>
          <w:lang w:bidi="en-US"/>
        </w:rPr>
        <w:t xml:space="preserve"> for the </w:t>
      </w:r>
      <m:oMath>
        <m:r>
          <w:rPr>
            <w:rFonts w:ascii="Cambria Math" w:hAnsi="Cambria Math" w:cs="Arial"/>
            <w:sz w:val="24"/>
            <w:szCs w:val="24"/>
            <w:lang w:bidi="en-US"/>
          </w:rPr>
          <m:t>j</m:t>
        </m:r>
      </m:oMath>
      <w:r w:rsidRPr="00B5241E">
        <w:rPr>
          <w:rFonts w:ascii="Arial" w:hAnsi="Arial" w:cs="Arial"/>
          <w:sz w:val="24"/>
          <w:szCs w:val="24"/>
          <w:lang w:bidi="en-US"/>
        </w:rPr>
        <w:t xml:space="preserve">-th subject. Every transformed anatomical pixel location was tagged with a brain area to generate fully segmented representations of individual subjects within the atlas. </w:t>
      </w:r>
    </w:p>
    <w:p w14:paraId="5D168997" w14:textId="77777777" w:rsidR="00B5241E" w:rsidRPr="00B5241E" w:rsidRDefault="00B5241E" w:rsidP="00B5241E">
      <w:pPr>
        <w:spacing w:line="288" w:lineRule="auto"/>
        <w:ind w:firstLine="720"/>
        <w:rPr>
          <w:rFonts w:ascii="Arial" w:hAnsi="Arial" w:cs="Arial"/>
          <w:sz w:val="24"/>
          <w:szCs w:val="24"/>
          <w:lang w:bidi="en-US"/>
        </w:rPr>
      </w:pPr>
      <w:r w:rsidRPr="00B5241E">
        <w:rPr>
          <w:rFonts w:ascii="Arial" w:hAnsi="Arial" w:cs="Arial"/>
          <w:sz w:val="24"/>
          <w:szCs w:val="24"/>
          <w:lang w:bidi="en-US"/>
        </w:rPr>
        <w:t xml:space="preserve">Next, composite maps of the percent changes in BOLD signal were built for each experimental group. Each composite pixel location (row, column, and slice) was mapped to a voxel of the </w:t>
      </w:r>
      <m:oMath>
        <m:r>
          <w:rPr>
            <w:rFonts w:ascii="Cambria Math" w:hAnsi="Cambria Math" w:cs="Arial"/>
            <w:sz w:val="24"/>
            <w:szCs w:val="24"/>
            <w:lang w:bidi="en-US"/>
          </w:rPr>
          <m:t>j</m:t>
        </m:r>
      </m:oMath>
      <w:r w:rsidRPr="00B5241E">
        <w:rPr>
          <w:rFonts w:ascii="Arial" w:hAnsi="Arial" w:cs="Arial"/>
          <w:sz w:val="24"/>
          <w:szCs w:val="24"/>
          <w:lang w:bidi="en-US"/>
        </w:rPr>
        <w:t xml:space="preserve">-th subject by virtue of the inverse transformation matrix </w:t>
      </w:r>
      <m:oMath>
        <m:sSup>
          <m:sSupPr>
            <m:ctrlPr>
              <w:rPr>
                <w:rFonts w:ascii="Cambria Math" w:hAnsi="Cambria Math" w:cs="Arial"/>
                <w:i/>
                <w:sz w:val="24"/>
                <w:szCs w:val="24"/>
                <w:lang w:bidi="en-US"/>
              </w:rPr>
            </m:ctrlPr>
          </m:sSupPr>
          <m:e>
            <m:r>
              <w:rPr>
                <w:rFonts w:ascii="Cambria Math" w:hAnsi="Cambria Math" w:cs="Arial"/>
                <w:sz w:val="24"/>
                <w:szCs w:val="24"/>
                <w:lang w:bidi="en-US"/>
              </w:rPr>
              <m:t>[</m:t>
            </m:r>
            <m:sSub>
              <m:sSubPr>
                <m:ctrlPr>
                  <w:rPr>
                    <w:rFonts w:ascii="Cambria Math" w:hAnsi="Cambria Math" w:cs="Arial"/>
                    <w:i/>
                    <w:iCs/>
                    <w:sz w:val="24"/>
                    <w:szCs w:val="24"/>
                    <w:lang w:bidi="en-US"/>
                  </w:rPr>
                </m:ctrlPr>
              </m:sSubPr>
              <m:e>
                <m:r>
                  <w:rPr>
                    <w:rFonts w:ascii="Cambria Math" w:hAnsi="Cambria Math" w:cs="Arial"/>
                    <w:sz w:val="24"/>
                    <w:szCs w:val="24"/>
                    <w:lang w:bidi="en-US"/>
                  </w:rPr>
                  <m:t>T</m:t>
                </m:r>
              </m:e>
              <m:sub>
                <m:r>
                  <w:rPr>
                    <w:rFonts w:ascii="Cambria Math" w:hAnsi="Cambria Math" w:cs="Arial"/>
                    <w:sz w:val="24"/>
                    <w:szCs w:val="24"/>
                    <w:lang w:bidi="en-US"/>
                  </w:rPr>
                  <m:t>j</m:t>
                </m:r>
              </m:sub>
            </m:sSub>
            <m:r>
              <w:rPr>
                <w:rFonts w:ascii="Cambria Math" w:hAnsi="Cambria Math" w:cs="Arial"/>
                <w:sz w:val="24"/>
                <w:szCs w:val="24"/>
                <w:lang w:bidi="en-US"/>
              </w:rPr>
              <m:t>]</m:t>
            </m:r>
          </m:e>
          <m:sup>
            <m:r>
              <w:rPr>
                <w:rFonts w:ascii="Cambria Math" w:hAnsi="Cambria Math" w:cs="Arial"/>
                <w:sz w:val="24"/>
                <w:szCs w:val="24"/>
                <w:lang w:bidi="en-US"/>
              </w:rPr>
              <m:t>-1</m:t>
            </m:r>
          </m:sup>
        </m:sSup>
      </m:oMath>
      <w:r w:rsidRPr="00B5241E">
        <w:rPr>
          <w:rFonts w:ascii="Arial" w:hAnsi="Arial" w:cs="Arial"/>
          <w:sz w:val="24"/>
          <w:szCs w:val="24"/>
          <w:lang w:bidi="en-US"/>
        </w:rPr>
        <w:t xml:space="preserve">. A tri-linear interpolation of subject-specific voxel values determined their contribution to the composite representation. The use of the inverse matrices ensured that the full composite volume was populated with subject inputs. The average of all contributions was assigned as the percent change in BOLD signal at each voxel within the composite representation of the brain for the respective experimental group. The </w:t>
      </w:r>
      <w:r w:rsidRPr="00B5241E">
        <w:rPr>
          <w:rFonts w:ascii="Arial" w:hAnsi="Arial" w:cs="Arial"/>
          <w:sz w:val="24"/>
          <w:szCs w:val="24"/>
          <w:lang w:bidi="en-US"/>
        </w:rPr>
        <w:lastRenderedPageBreak/>
        <w:t xml:space="preserve">number of activated voxels in each of the 138 regions was then compared between the control and CBD doses using a Kruskal-Wallis test statistic.  </w:t>
      </w:r>
      <w:r w:rsidRPr="00B5241E">
        <w:rPr>
          <w:rFonts w:ascii="Arial" w:hAnsi="Arial" w:cs="Arial"/>
          <w:i/>
          <w:iCs/>
          <w:sz w:val="24"/>
          <w:szCs w:val="24"/>
          <w:lang w:bidi="en-US"/>
        </w:rPr>
        <w:t>Post hoc</w:t>
      </w:r>
      <w:r w:rsidRPr="00B5241E">
        <w:rPr>
          <w:rFonts w:ascii="Arial" w:hAnsi="Arial" w:cs="Arial"/>
          <w:sz w:val="24"/>
          <w:szCs w:val="24"/>
          <w:lang w:bidi="en-US"/>
        </w:rPr>
        <w:t xml:space="preserve"> analyses were performed with a Wilcoxon rank-sum test. Brain regions were considered statistically different between experimental groups when </w:t>
      </w:r>
      <w:r w:rsidRPr="00B5241E">
        <w:rPr>
          <w:rFonts w:ascii="Arial" w:hAnsi="Arial" w:cs="Arial"/>
          <w:i/>
          <w:iCs/>
          <w:sz w:val="24"/>
          <w:szCs w:val="24"/>
          <w:lang w:bidi="en-US"/>
        </w:rPr>
        <w:t>p</w:t>
      </w:r>
      <w:r w:rsidRPr="00B5241E">
        <w:rPr>
          <w:rFonts w:ascii="Arial" w:hAnsi="Arial" w:cs="Arial"/>
          <w:sz w:val="24"/>
          <w:szCs w:val="24"/>
          <w:lang w:bidi="en-US"/>
        </w:rPr>
        <w:t xml:space="preserve"> </w:t>
      </w:r>
      <w:r w:rsidRPr="00B5241E">
        <w:rPr>
          <w:rFonts w:ascii="Arial" w:hAnsi="Arial" w:cs="Arial"/>
          <w:sz w:val="24"/>
          <w:szCs w:val="24"/>
          <w:lang w:bidi="en-US"/>
        </w:rPr>
        <w:sym w:font="Symbol" w:char="F0A3"/>
      </w:r>
      <w:r w:rsidRPr="00B5241E">
        <w:rPr>
          <w:rFonts w:ascii="Arial" w:hAnsi="Arial" w:cs="Arial"/>
          <w:sz w:val="24"/>
          <w:szCs w:val="24"/>
          <w:lang w:bidi="en-US"/>
        </w:rPr>
        <w:t xml:space="preserve"> 0.05. </w:t>
      </w:r>
    </w:p>
    <w:p w14:paraId="44A959C5" w14:textId="77777777" w:rsidR="00B5241E" w:rsidRPr="00B5241E" w:rsidRDefault="00B5241E" w:rsidP="00B5241E">
      <w:pPr>
        <w:spacing w:line="288" w:lineRule="auto"/>
        <w:rPr>
          <w:rFonts w:ascii="Arial" w:hAnsi="Arial" w:cs="Arial"/>
          <w:sz w:val="24"/>
          <w:szCs w:val="24"/>
          <w:lang w:bidi="en-US"/>
        </w:rPr>
      </w:pPr>
    </w:p>
    <w:p w14:paraId="2FE5B455" w14:textId="77777777" w:rsidR="00B5241E" w:rsidRPr="00B5241E" w:rsidRDefault="00B5241E" w:rsidP="00B5241E">
      <w:pPr>
        <w:rPr>
          <w:rFonts w:ascii="Arial" w:hAnsi="Arial" w:cs="Arial"/>
          <w:b/>
          <w:bCs/>
          <w:sz w:val="24"/>
          <w:szCs w:val="24"/>
        </w:rPr>
      </w:pPr>
      <w:r w:rsidRPr="00B5241E">
        <w:rPr>
          <w:rFonts w:ascii="Arial" w:hAnsi="Arial" w:cs="Arial"/>
          <w:b/>
          <w:bCs/>
          <w:sz w:val="24"/>
          <w:szCs w:val="24"/>
        </w:rPr>
        <w:t xml:space="preserve">References </w:t>
      </w:r>
    </w:p>
    <w:p w14:paraId="1A43EB96" w14:textId="77777777" w:rsidR="00B5241E" w:rsidRPr="00B5241E" w:rsidRDefault="00B5241E" w:rsidP="00B5241E">
      <w:pPr>
        <w:spacing w:after="0" w:line="360" w:lineRule="auto"/>
        <w:rPr>
          <w:rFonts w:ascii="Arial" w:hAnsi="Arial" w:cs="Arial"/>
          <w:noProof/>
          <w:sz w:val="24"/>
        </w:rPr>
      </w:pPr>
      <w:r w:rsidRPr="00B5241E">
        <w:rPr>
          <w:rFonts w:ascii="Arial" w:hAnsi="Arial" w:cs="Arial"/>
          <w:noProof/>
          <w:sz w:val="24"/>
          <w:szCs w:val="24"/>
        </w:rPr>
        <w:fldChar w:fldCharType="begin"/>
      </w:r>
      <w:r w:rsidRPr="00B5241E">
        <w:rPr>
          <w:rFonts w:ascii="Arial" w:hAnsi="Arial" w:cs="Arial"/>
          <w:noProof/>
          <w:sz w:val="24"/>
          <w:szCs w:val="24"/>
        </w:rPr>
        <w:instrText xml:space="preserve"> ADDIN EN.REFLIST </w:instrText>
      </w:r>
      <w:r w:rsidRPr="00B5241E">
        <w:rPr>
          <w:rFonts w:ascii="Arial" w:hAnsi="Arial" w:cs="Arial"/>
          <w:noProof/>
          <w:sz w:val="24"/>
          <w:szCs w:val="24"/>
        </w:rPr>
        <w:fldChar w:fldCharType="separate"/>
      </w:r>
      <w:r w:rsidRPr="00B5241E">
        <w:rPr>
          <w:rFonts w:ascii="Arial" w:hAnsi="Arial" w:cs="Arial"/>
          <w:noProof/>
          <w:sz w:val="24"/>
        </w:rPr>
        <w:t>1.</w:t>
      </w:r>
      <w:r w:rsidRPr="00B5241E">
        <w:rPr>
          <w:rFonts w:ascii="Arial" w:hAnsi="Arial" w:cs="Arial"/>
          <w:noProof/>
          <w:sz w:val="24"/>
        </w:rPr>
        <w:tab/>
        <w:t xml:space="preserve">Brevard ME, Duong TQ, King JA, Ferris CF (2003): Changes in MRI signal intensity during hypercapnic challenge under conscious and anesthetized conditions. </w:t>
      </w:r>
      <w:r w:rsidRPr="00B5241E">
        <w:rPr>
          <w:rFonts w:ascii="Arial" w:hAnsi="Arial" w:cs="Arial"/>
          <w:i/>
          <w:noProof/>
          <w:sz w:val="24"/>
        </w:rPr>
        <w:t>Magn Reson Imaging</w:t>
      </w:r>
      <w:r w:rsidRPr="00B5241E">
        <w:rPr>
          <w:rFonts w:ascii="Arial" w:hAnsi="Arial" w:cs="Arial"/>
          <w:noProof/>
          <w:sz w:val="24"/>
        </w:rPr>
        <w:t>. 21:995-1001.</w:t>
      </w:r>
    </w:p>
    <w:p w14:paraId="3AB190A4" w14:textId="77777777" w:rsidR="00B5241E" w:rsidRPr="00B5241E" w:rsidRDefault="00B5241E" w:rsidP="00B5241E">
      <w:pPr>
        <w:spacing w:after="0" w:line="360" w:lineRule="auto"/>
        <w:rPr>
          <w:rFonts w:ascii="Arial" w:hAnsi="Arial" w:cs="Arial"/>
          <w:noProof/>
          <w:sz w:val="24"/>
        </w:rPr>
      </w:pPr>
      <w:r w:rsidRPr="00B5241E">
        <w:rPr>
          <w:rFonts w:ascii="Arial" w:hAnsi="Arial" w:cs="Arial"/>
          <w:noProof/>
          <w:sz w:val="24"/>
        </w:rPr>
        <w:t>2.</w:t>
      </w:r>
      <w:r w:rsidRPr="00B5241E">
        <w:rPr>
          <w:rFonts w:ascii="Arial" w:hAnsi="Arial" w:cs="Arial"/>
          <w:noProof/>
          <w:sz w:val="24"/>
        </w:rPr>
        <w:tab/>
        <w:t xml:space="preserve">Genovese CR, Lazar NA, Nichols T (2002): Thresholding of statistical maps in functional neuroimaging using the false discovery rate. </w:t>
      </w:r>
      <w:r w:rsidRPr="00B5241E">
        <w:rPr>
          <w:rFonts w:ascii="Arial" w:hAnsi="Arial" w:cs="Arial"/>
          <w:i/>
          <w:noProof/>
          <w:sz w:val="24"/>
        </w:rPr>
        <w:t>NeuroImage</w:t>
      </w:r>
      <w:r w:rsidRPr="00B5241E">
        <w:rPr>
          <w:rFonts w:ascii="Arial" w:hAnsi="Arial" w:cs="Arial"/>
          <w:noProof/>
          <w:sz w:val="24"/>
        </w:rPr>
        <w:t>. 15:870-878.</w:t>
      </w:r>
    </w:p>
    <w:p w14:paraId="4906B16E" w14:textId="77777777" w:rsidR="00B5241E" w:rsidRPr="00B5241E" w:rsidRDefault="00B5241E" w:rsidP="00B5241E">
      <w:pPr>
        <w:spacing w:line="360" w:lineRule="auto"/>
        <w:rPr>
          <w:rFonts w:ascii="Arial" w:hAnsi="Arial" w:cs="Arial"/>
          <w:noProof/>
          <w:sz w:val="24"/>
        </w:rPr>
      </w:pPr>
      <w:r w:rsidRPr="00B5241E">
        <w:rPr>
          <w:rFonts w:ascii="Arial" w:hAnsi="Arial" w:cs="Arial"/>
          <w:noProof/>
          <w:sz w:val="24"/>
        </w:rPr>
        <w:t>3.</w:t>
      </w:r>
      <w:r w:rsidRPr="00B5241E">
        <w:rPr>
          <w:rFonts w:ascii="Arial" w:hAnsi="Arial" w:cs="Arial"/>
          <w:noProof/>
          <w:sz w:val="24"/>
        </w:rPr>
        <w:tab/>
        <w:t xml:space="preserve">Benjamini Y, Hochberg Y (1995): Controlling the false discovery rate: A practical and powerful approach to multiple testing. </w:t>
      </w:r>
      <w:r w:rsidRPr="00B5241E">
        <w:rPr>
          <w:rFonts w:ascii="Arial" w:hAnsi="Arial" w:cs="Arial"/>
          <w:i/>
          <w:noProof/>
          <w:sz w:val="24"/>
        </w:rPr>
        <w:t>Journal of the Royal Statistical Society Series B (Methodological)</w:t>
      </w:r>
      <w:r w:rsidRPr="00B5241E">
        <w:rPr>
          <w:rFonts w:ascii="Arial" w:hAnsi="Arial" w:cs="Arial"/>
          <w:noProof/>
          <w:sz w:val="24"/>
        </w:rPr>
        <w:t>. 57:289-300.</w:t>
      </w:r>
    </w:p>
    <w:p w14:paraId="20D1983D" w14:textId="77777777" w:rsidR="00B5241E" w:rsidRPr="00B5241E" w:rsidRDefault="00B5241E" w:rsidP="00B5241E">
      <w:pPr>
        <w:rPr>
          <w:rFonts w:ascii="Arial" w:hAnsi="Arial" w:cs="Arial"/>
          <w:sz w:val="24"/>
          <w:szCs w:val="24"/>
        </w:rPr>
      </w:pPr>
      <w:r w:rsidRPr="00B5241E">
        <w:rPr>
          <w:rFonts w:ascii="Arial" w:hAnsi="Arial" w:cs="Arial"/>
          <w:sz w:val="24"/>
          <w:szCs w:val="24"/>
        </w:rPr>
        <w:fldChar w:fldCharType="end"/>
      </w:r>
    </w:p>
    <w:p w14:paraId="2980F1A9" w14:textId="465BF4C7" w:rsidR="00B5241E" w:rsidRDefault="00B5241E" w:rsidP="000967C8">
      <w:pPr>
        <w:spacing w:line="360" w:lineRule="auto"/>
        <w:rPr>
          <w:rFonts w:ascii="Arial" w:hAnsi="Arial" w:cs="Arial"/>
          <w:sz w:val="24"/>
          <w:szCs w:val="24"/>
        </w:rPr>
      </w:pPr>
    </w:p>
    <w:p w14:paraId="50CA5500" w14:textId="77777777" w:rsidR="00B5241E" w:rsidRDefault="00B5241E">
      <w:pPr>
        <w:rPr>
          <w:rFonts w:ascii="Arial" w:hAnsi="Arial" w:cs="Arial"/>
          <w:sz w:val="24"/>
          <w:szCs w:val="24"/>
        </w:rPr>
      </w:pPr>
      <w:r>
        <w:rPr>
          <w:rFonts w:ascii="Arial" w:hAnsi="Arial" w:cs="Arial"/>
          <w:sz w:val="24"/>
          <w:szCs w:val="24"/>
        </w:rPr>
        <w:br w:type="page"/>
      </w:r>
    </w:p>
    <w:p w14:paraId="0C350209" w14:textId="3AC1DBE0" w:rsidR="009F07E5" w:rsidRPr="009F07E5" w:rsidRDefault="00304AA9" w:rsidP="009F07E5">
      <w:pPr>
        <w:spacing w:line="288" w:lineRule="auto"/>
        <w:rPr>
          <w:rFonts w:ascii="Arial" w:hAnsi="Arial" w:cs="Arial"/>
          <w:b/>
          <w:bCs/>
          <w:sz w:val="24"/>
          <w:szCs w:val="24"/>
        </w:rPr>
      </w:pPr>
      <w:r>
        <w:rPr>
          <w:rFonts w:ascii="Arial" w:hAnsi="Arial" w:cs="Arial"/>
          <w:b/>
          <w:bCs/>
          <w:sz w:val="24"/>
          <w:szCs w:val="24"/>
        </w:rPr>
        <w:lastRenderedPageBreak/>
        <w:t>Additional file:</w:t>
      </w:r>
      <w:r w:rsidR="009F07E5" w:rsidRPr="009F07E5">
        <w:rPr>
          <w:rFonts w:ascii="Arial" w:hAnsi="Arial" w:cs="Arial"/>
          <w:b/>
          <w:bCs/>
          <w:sz w:val="24"/>
          <w:szCs w:val="24"/>
        </w:rPr>
        <w:t xml:space="preserve"> Resting State BOLD Functional Connectivity Analysis</w:t>
      </w:r>
    </w:p>
    <w:p w14:paraId="689BC77E" w14:textId="77777777" w:rsidR="009F07E5" w:rsidRPr="009F07E5" w:rsidRDefault="009F07E5" w:rsidP="009F07E5">
      <w:pPr>
        <w:spacing w:line="288" w:lineRule="auto"/>
        <w:ind w:firstLine="720"/>
        <w:rPr>
          <w:rFonts w:ascii="Arial" w:hAnsi="Arial" w:cs="Arial"/>
          <w:sz w:val="24"/>
          <w:szCs w:val="24"/>
        </w:rPr>
      </w:pPr>
      <w:r w:rsidRPr="009F07E5">
        <w:rPr>
          <w:rFonts w:ascii="Arial" w:hAnsi="Arial" w:cs="Arial"/>
          <w:sz w:val="24"/>
          <w:szCs w:val="24"/>
        </w:rPr>
        <w:t>Preprocessing was accomplished by combining Analysis of Functional NeuroImages (AFNI_17.1.12, http://afni.nimh.nih.gov/afni/), FMRIB Software library (FSL, v5.0.9, http://fsl.fmrib.ox.ac.uk/fsl/), Deformable Registration via Attribute Matching and Mutual-Saliency Weighting (DRAMMS 1.4.1,https://www.cbica.upenn.edu/sbia/software/drams/index .html) and MATLAB (MathWorks, Natick, MA). Brain tissue masks for rsFC images were manually drawn using 3DSlicer (https://www.slicer.org/) and applied for skull-stripping. While FSL is routinely used in human studies to extract the brain, we find the algorithm is inadequate for rodent studies.  Pre-defined cerebrospinal fluid (ventricles) and white matter regions are segmented based on the 3D MRI mouse brain atlas. After registration, the averaged time-courses were extracted and normalized.  Outliers (i.e., data corrupted by extensive motion) if detected in the dataset, the corresponding time points were recorded so that they could be regressed out in a later step. Functional data were assessed for the presence of motion spikes. Any large motion spikes, if identified, were removed from the time-course signals. This motion censoring step was followed by slice timing correction from interleaved slice acquisition order. Head motion correction (six motion parameters) was carried out using the first volume as a reference image. In these studies, six of the mice (4 for vehicle and 2 for CBD) were positioned in the coil such that the field of view included the neck and apex of the lungs adding unwanted and uncorrectable motion.  These mice were eliminated from the study.  We did not use framewise-displacement-based scrubbing commonly used in human imaging a method that sums the absolute values of the derivatives of the six realignment parameters to identify excessive head motion.  Instead, motion censoring was achieved by AFNI 3dToutcount and outliers were defined as number of MAD (median absolute deviation) that are allowed. The output contains the fraction of voxels per volume (within the automask) that exceeds the outlier limits after 3rd degree legendre polynomial detrending. These time points are fed into AFNI 3dDeconvolve for nuisance regression.</w:t>
      </w:r>
    </w:p>
    <w:p w14:paraId="3B411DC4" w14:textId="77777777" w:rsidR="009F07E5" w:rsidRPr="009F07E5" w:rsidRDefault="009F07E5" w:rsidP="009F07E5">
      <w:pPr>
        <w:spacing w:line="288" w:lineRule="auto"/>
        <w:ind w:firstLine="720"/>
        <w:rPr>
          <w:rFonts w:ascii="Arial" w:hAnsi="Arial" w:cs="Arial"/>
          <w:sz w:val="24"/>
          <w:szCs w:val="24"/>
        </w:rPr>
      </w:pPr>
      <w:r w:rsidRPr="009F07E5">
        <w:rPr>
          <w:rFonts w:ascii="Arial" w:hAnsi="Arial" w:cs="Arial"/>
          <w:sz w:val="24"/>
          <w:szCs w:val="24"/>
        </w:rPr>
        <w:t xml:space="preserve">Normalization was completed by registering functional data to the 3D MRI rat brain atlas using affine registration through DRAMMS </w:t>
      </w:r>
      <w:r w:rsidRPr="009F07E5">
        <w:rPr>
          <w:rFonts w:ascii="Arial" w:hAnsi="Arial" w:cs="Arial"/>
          <w:sz w:val="24"/>
          <w:szCs w:val="24"/>
        </w:rPr>
        <w:fldChar w:fldCharType="begin">
          <w:fldData xml:space="preserve">PEVuZE5vdGU+PENpdGU+PEF1dGhvcj5Ib25leWN1dHQ8L0F1dGhvcj48WWVhcj4yMDIwPC9ZZWFy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</w:fldData>
        </w:fldChar>
      </w:r>
      <w:r w:rsidRPr="009F07E5">
        <w:rPr>
          <w:rFonts w:ascii="Arial" w:hAnsi="Arial" w:cs="Arial"/>
          <w:sz w:val="24"/>
          <w:szCs w:val="24"/>
        </w:rPr>
        <w:instrText xml:space="preserve"> ADDIN EN.CITE </w:instrText>
      </w:r>
      <w:r w:rsidRPr="009F07E5">
        <w:rPr>
          <w:rFonts w:ascii="Arial" w:hAnsi="Arial" w:cs="Arial"/>
          <w:sz w:val="24"/>
          <w:szCs w:val="24"/>
        </w:rPr>
        <w:fldChar w:fldCharType="begin">
          <w:fldData xml:space="preserve">PEVuZE5vdGU+PENpdGU+PEF1dGhvcj5Ib25leWN1dHQ8L0F1dGhvcj48WWVhcj4yMDIwPC9ZZWFy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</w:fldData>
        </w:fldChar>
      </w:r>
      <w:r w:rsidRPr="009F07E5">
        <w:rPr>
          <w:rFonts w:ascii="Arial" w:hAnsi="Arial" w:cs="Arial"/>
          <w:sz w:val="24"/>
          <w:szCs w:val="24"/>
        </w:rPr>
        <w:instrText xml:space="preserve"> ADDIN EN.CITE.DATA </w:instrText>
      </w:r>
      <w:r w:rsidRPr="009F07E5">
        <w:rPr>
          <w:rFonts w:ascii="Arial" w:hAnsi="Arial" w:cs="Arial"/>
          <w:sz w:val="24"/>
          <w:szCs w:val="24"/>
        </w:rPr>
      </w:r>
      <w:r w:rsidRPr="009F07E5">
        <w:rPr>
          <w:rFonts w:ascii="Arial" w:hAnsi="Arial" w:cs="Arial"/>
          <w:sz w:val="24"/>
          <w:szCs w:val="24"/>
        </w:rPr>
        <w:fldChar w:fldCharType="end"/>
      </w:r>
      <w:r w:rsidRPr="009F07E5">
        <w:rPr>
          <w:rFonts w:ascii="Arial" w:hAnsi="Arial" w:cs="Arial"/>
          <w:sz w:val="24"/>
          <w:szCs w:val="24"/>
        </w:rPr>
      </w:r>
      <w:r w:rsidRPr="009F07E5">
        <w:rPr>
          <w:rFonts w:ascii="Arial" w:hAnsi="Arial" w:cs="Arial"/>
          <w:sz w:val="24"/>
          <w:szCs w:val="24"/>
        </w:rPr>
        <w:fldChar w:fldCharType="separate"/>
      </w:r>
      <w:r w:rsidRPr="009F07E5">
        <w:rPr>
          <w:rFonts w:ascii="Arial" w:hAnsi="Arial" w:cs="Arial"/>
          <w:noProof/>
          <w:sz w:val="24"/>
          <w:szCs w:val="24"/>
        </w:rPr>
        <w:t>(1-3)</w:t>
      </w:r>
      <w:r w:rsidRPr="009F07E5">
        <w:rPr>
          <w:rFonts w:ascii="Arial" w:hAnsi="Arial" w:cs="Arial"/>
          <w:sz w:val="24"/>
          <w:szCs w:val="24"/>
        </w:rPr>
        <w:fldChar w:fldCharType="end"/>
      </w:r>
      <w:r w:rsidRPr="009F07E5">
        <w:rPr>
          <w:rFonts w:ascii="Arial" w:hAnsi="Arial" w:cs="Arial"/>
          <w:sz w:val="24"/>
          <w:szCs w:val="24"/>
        </w:rPr>
        <w:t xml:space="preserve">. The same atlas was used for segmentation into 138 brain areas. Nonlinear registration was performed to register individual images to standard rat brain template. Then, regressors comprised of demeaned motion parameters, white matter, and cerebrospinal fluid time series were fed into general linear models for nuisance regression to remove unwanted effects. Band-pass filtering (0.01Hz ~ 0.1Hz) was performed to reduce low-frequency drift effects and high-frequency physiological noise for each subject. The resulting images were further spatially smoothed with full width at half maximum set at 0.8 mm. The region-to-region functional connectivity method was performed in this study to measure </w:t>
      </w:r>
      <w:r w:rsidRPr="009F07E5">
        <w:rPr>
          <w:rFonts w:ascii="Arial" w:hAnsi="Arial" w:cs="Arial"/>
          <w:sz w:val="24"/>
          <w:szCs w:val="24"/>
        </w:rPr>
        <w:lastRenderedPageBreak/>
        <w:t>the correlations in spontaneous BOLD fluctuations. A network is comprised of nodes and edges; nodes being the brain region of interest (ROI) and edges being the connections between regions. Voxel time series data were averaged in each node based on the residual images using the nuisance regression procedure with motion parameters and mean time courses of white matter and ventricles. To acquire regional temporal correlations, Pearson’s correlation coefficients were measured among (N * (N-1))/2 region pairs. For statistical inference on significant correlation, FDR (q=0.1) was applied for multiple correction.  Pearson’s correlation coefficients across all pairs of nodes (9,453 pairs) were computed for each subject among all three groups to assess the interregional temporal correlations. The r-values (ranging from -1 to 1) were z-transformed using the Fisher’s Z transform to improve normality. 138 x 138 symmetric connectivity matrices were constructed with each entry representing the strength of edge. Group-level analysis was performed to look at the functional connectivity in all experimental groups. The resulting Z-score matrices from one-group t-tests (against 0) were clustered using the K-nearest neighbors (KNN) method to identify clusters of nodes that form resting state networks reordering the brain areas to give symmetrical correlation matrices. The KNN algorithm generates an automatic clustering solution which reorders the nodes based on the distance between edge information so that smaller clusters are formed along the diagonal line of the matrix.  A Z-score threshold of |Z|=2.3 was applied to remove spurious or weak node connections for visualization purposes. |Z|&lt;2.3 equates to p&lt;0.02145 for two-tailed hypothesis (connectivity significantly greater or less than 0). With an uncorrected p value = 0.001, an accepted threshold voxel-wise analysis, the corresponding Z is 3.09.</w:t>
      </w:r>
    </w:p>
    <w:p w14:paraId="4C1FBEBF" w14:textId="77777777" w:rsidR="009F07E5" w:rsidRPr="009F07E5" w:rsidRDefault="009F07E5" w:rsidP="009F07E5">
      <w:pPr>
        <w:spacing w:line="288" w:lineRule="auto"/>
        <w:rPr>
          <w:rFonts w:ascii="Arial" w:hAnsi="Arial" w:cs="Arial"/>
          <w:sz w:val="24"/>
          <w:szCs w:val="24"/>
        </w:rPr>
      </w:pPr>
    </w:p>
    <w:p w14:paraId="78E5775B" w14:textId="77777777" w:rsidR="009F07E5" w:rsidRPr="009F07E5" w:rsidRDefault="009F07E5" w:rsidP="009F07E5">
      <w:pPr>
        <w:spacing w:line="288" w:lineRule="auto"/>
        <w:rPr>
          <w:rFonts w:ascii="Arial" w:hAnsi="Arial" w:cs="Arial"/>
          <w:sz w:val="24"/>
          <w:szCs w:val="24"/>
        </w:rPr>
      </w:pPr>
    </w:p>
    <w:p w14:paraId="1620D353" w14:textId="77777777" w:rsidR="009F07E5" w:rsidRPr="009F07E5" w:rsidRDefault="009F07E5" w:rsidP="009F07E5">
      <w:pPr>
        <w:spacing w:after="0" w:line="360" w:lineRule="auto"/>
        <w:rPr>
          <w:rFonts w:ascii="Arial" w:hAnsi="Arial" w:cs="Arial"/>
          <w:noProof/>
          <w:sz w:val="24"/>
        </w:rPr>
      </w:pPr>
      <w:r w:rsidRPr="009F07E5">
        <w:rPr>
          <w:rFonts w:ascii="Arial" w:hAnsi="Arial" w:cs="Arial"/>
          <w:noProof/>
          <w:sz w:val="24"/>
          <w:szCs w:val="24"/>
        </w:rPr>
        <w:fldChar w:fldCharType="begin"/>
      </w:r>
      <w:r w:rsidRPr="009F07E5">
        <w:rPr>
          <w:rFonts w:ascii="Arial" w:hAnsi="Arial" w:cs="Arial"/>
          <w:noProof/>
          <w:sz w:val="24"/>
          <w:szCs w:val="24"/>
        </w:rPr>
        <w:instrText xml:space="preserve"> ADDIN EN.REFLIST </w:instrText>
      </w:r>
      <w:r w:rsidRPr="009F07E5">
        <w:rPr>
          <w:rFonts w:ascii="Arial" w:hAnsi="Arial" w:cs="Arial"/>
          <w:noProof/>
          <w:sz w:val="24"/>
          <w:szCs w:val="24"/>
        </w:rPr>
        <w:fldChar w:fldCharType="separate"/>
      </w:r>
      <w:r w:rsidRPr="009F07E5">
        <w:rPr>
          <w:rFonts w:ascii="Arial" w:hAnsi="Arial" w:cs="Arial"/>
          <w:noProof/>
          <w:sz w:val="24"/>
        </w:rPr>
        <w:t>1.</w:t>
      </w:r>
      <w:r w:rsidRPr="009F07E5">
        <w:rPr>
          <w:rFonts w:ascii="Arial" w:hAnsi="Arial" w:cs="Arial"/>
          <w:noProof/>
          <w:sz w:val="24"/>
        </w:rPr>
        <w:tab/>
        <w:t xml:space="preserve">Honeycutt JA, Demaestri C, Peterzell S, Silveri MM, Cai X, Kulkarni P, et al. (2020): Altered corticolimbic connectivity reveals sex-specific adolescent outcomes in a rat model of early life adversity. </w:t>
      </w:r>
      <w:r w:rsidRPr="009F07E5">
        <w:rPr>
          <w:rFonts w:ascii="Arial" w:hAnsi="Arial" w:cs="Arial"/>
          <w:i/>
          <w:noProof/>
          <w:sz w:val="24"/>
        </w:rPr>
        <w:t>Elife</w:t>
      </w:r>
      <w:r w:rsidRPr="009F07E5">
        <w:rPr>
          <w:rFonts w:ascii="Arial" w:hAnsi="Arial" w:cs="Arial"/>
          <w:noProof/>
          <w:sz w:val="24"/>
        </w:rPr>
        <w:t>. 910.7554/eLife.52651.PMC7010412.</w:t>
      </w:r>
    </w:p>
    <w:p w14:paraId="0457D4F9" w14:textId="77777777" w:rsidR="009F07E5" w:rsidRPr="009F07E5" w:rsidRDefault="009F07E5" w:rsidP="009F07E5">
      <w:pPr>
        <w:spacing w:after="0" w:line="360" w:lineRule="auto"/>
        <w:rPr>
          <w:rFonts w:ascii="Arial" w:hAnsi="Arial" w:cs="Arial"/>
          <w:noProof/>
          <w:sz w:val="24"/>
        </w:rPr>
      </w:pPr>
      <w:r w:rsidRPr="009F07E5">
        <w:rPr>
          <w:rFonts w:ascii="Arial" w:hAnsi="Arial" w:cs="Arial"/>
          <w:noProof/>
          <w:sz w:val="24"/>
        </w:rPr>
        <w:t>2.</w:t>
      </w:r>
      <w:r w:rsidRPr="009F07E5">
        <w:rPr>
          <w:rFonts w:ascii="Arial" w:hAnsi="Arial" w:cs="Arial"/>
          <w:noProof/>
          <w:sz w:val="24"/>
        </w:rPr>
        <w:tab/>
        <w:t xml:space="preserve">Kulkarni P, Morrison TR, Cai X, Iriah S, Simon N, Sabrick J, et al. (2019): Neuroradiological Changes Following Single or Repetitive Mild TBI. </w:t>
      </w:r>
      <w:r w:rsidRPr="009F07E5">
        <w:rPr>
          <w:rFonts w:ascii="Arial" w:hAnsi="Arial" w:cs="Arial"/>
          <w:i/>
          <w:noProof/>
          <w:sz w:val="24"/>
        </w:rPr>
        <w:t>Frontiers in systems neuroscience</w:t>
      </w:r>
      <w:r w:rsidRPr="009F07E5">
        <w:rPr>
          <w:rFonts w:ascii="Arial" w:hAnsi="Arial" w:cs="Arial"/>
          <w:noProof/>
          <w:sz w:val="24"/>
        </w:rPr>
        <w:t>. 13:34 10.3389/fnsys.2019.00034.PMC6688741.</w:t>
      </w:r>
    </w:p>
    <w:p w14:paraId="38920250" w14:textId="77777777" w:rsidR="009F07E5" w:rsidRPr="009F07E5" w:rsidRDefault="009F07E5" w:rsidP="009F07E5">
      <w:pPr>
        <w:spacing w:line="360" w:lineRule="auto"/>
        <w:rPr>
          <w:rFonts w:ascii="Arial" w:hAnsi="Arial" w:cs="Arial"/>
          <w:noProof/>
          <w:sz w:val="24"/>
        </w:rPr>
      </w:pPr>
      <w:r w:rsidRPr="009F07E5">
        <w:rPr>
          <w:rFonts w:ascii="Arial" w:hAnsi="Arial" w:cs="Arial"/>
          <w:noProof/>
          <w:sz w:val="24"/>
        </w:rPr>
        <w:t>3.</w:t>
      </w:r>
      <w:r w:rsidRPr="009F07E5">
        <w:rPr>
          <w:rFonts w:ascii="Arial" w:hAnsi="Arial" w:cs="Arial"/>
          <w:noProof/>
          <w:sz w:val="24"/>
        </w:rPr>
        <w:tab/>
        <w:t xml:space="preserve">Ferris CF, Cai X, Qiao J, Switzer B, Baun J, Morrison T, et al. (2019): Life without a brain: Neuroradiological and behavioral evidence of neuroplasticity necessary to sustain brain function in the face of severe hydrocephalus. </w:t>
      </w:r>
      <w:r w:rsidRPr="009F07E5">
        <w:rPr>
          <w:rFonts w:ascii="Arial" w:hAnsi="Arial" w:cs="Arial"/>
          <w:i/>
          <w:noProof/>
          <w:sz w:val="24"/>
        </w:rPr>
        <w:t>Scientific reports</w:t>
      </w:r>
      <w:r w:rsidRPr="009F07E5">
        <w:rPr>
          <w:rFonts w:ascii="Arial" w:hAnsi="Arial" w:cs="Arial"/>
          <w:noProof/>
          <w:sz w:val="24"/>
        </w:rPr>
        <w:t>. 9:16479 10.1038/s41598-019-53042-3.PMC6848215.</w:t>
      </w:r>
    </w:p>
    <w:p w14:paraId="546F9732" w14:textId="77777777" w:rsidR="009F07E5" w:rsidRPr="009F07E5" w:rsidRDefault="009F07E5" w:rsidP="009F07E5">
      <w:pPr>
        <w:spacing w:line="288" w:lineRule="auto"/>
        <w:rPr>
          <w:rFonts w:ascii="Arial" w:hAnsi="Arial" w:cs="Arial"/>
          <w:sz w:val="24"/>
          <w:szCs w:val="24"/>
        </w:rPr>
      </w:pPr>
      <w:r w:rsidRPr="009F07E5">
        <w:rPr>
          <w:rFonts w:ascii="Arial" w:hAnsi="Arial" w:cs="Arial"/>
          <w:sz w:val="24"/>
          <w:szCs w:val="24"/>
        </w:rPr>
        <w:lastRenderedPageBreak/>
        <w:fldChar w:fldCharType="end"/>
      </w:r>
    </w:p>
    <w:p w14:paraId="68570C7A" w14:textId="026A9C2B" w:rsidR="00865C23" w:rsidRPr="00865C23" w:rsidRDefault="00304AA9" w:rsidP="00865C23">
      <w:pPr>
        <w:rPr>
          <w:rFonts w:ascii="Arial" w:hAnsi="Arial" w:cs="Arial"/>
          <w:b/>
          <w:sz w:val="24"/>
          <w:szCs w:val="24"/>
        </w:rPr>
      </w:pPr>
      <w:r>
        <w:rPr>
          <w:rFonts w:ascii="Arial" w:hAnsi="Arial" w:cs="Arial"/>
          <w:b/>
          <w:bCs/>
          <w:sz w:val="24"/>
          <w:szCs w:val="24"/>
        </w:rPr>
        <w:t>Additional file:</w:t>
      </w:r>
      <w:r w:rsidR="00865C23" w:rsidRPr="00865C23">
        <w:rPr>
          <w:rFonts w:ascii="Arial" w:hAnsi="Arial" w:cs="Arial"/>
          <w:b/>
          <w:sz w:val="24"/>
          <w:szCs w:val="24"/>
        </w:rPr>
        <w:t xml:space="preserve"> Graph Theory Analysis</w:t>
      </w:r>
    </w:p>
    <w:p w14:paraId="6E86A2DF" w14:textId="77777777" w:rsidR="00865C23" w:rsidRPr="00865C23" w:rsidRDefault="00865C23" w:rsidP="00865C23">
      <w:pPr>
        <w:rPr>
          <w:rFonts w:ascii="Arial" w:hAnsi="Arial" w:cs="Arial"/>
          <w:b/>
          <w:sz w:val="24"/>
          <w:szCs w:val="24"/>
        </w:rPr>
      </w:pPr>
    </w:p>
    <w:p w14:paraId="3E233D32" w14:textId="77777777" w:rsidR="00865C23" w:rsidRPr="00865C23" w:rsidRDefault="00865C23" w:rsidP="00865C23">
      <w:pPr>
        <w:spacing w:line="360" w:lineRule="auto"/>
        <w:rPr>
          <w:rFonts w:ascii="Arial" w:hAnsi="Arial" w:cs="Arial"/>
          <w:bCs/>
          <w:i/>
          <w:iCs/>
          <w:sz w:val="24"/>
          <w:szCs w:val="24"/>
        </w:rPr>
      </w:pPr>
      <w:r w:rsidRPr="00865C23">
        <w:rPr>
          <w:rFonts w:ascii="Arial" w:hAnsi="Arial" w:cs="Arial"/>
          <w:bCs/>
          <w:i/>
          <w:iCs/>
          <w:sz w:val="24"/>
          <w:szCs w:val="24"/>
        </w:rPr>
        <w:t xml:space="preserve">Degree centrality </w:t>
      </w:r>
    </w:p>
    <w:p w14:paraId="68EF8E7D" w14:textId="77777777" w:rsidR="00865C23" w:rsidRPr="00865C23" w:rsidRDefault="00865C23" w:rsidP="00865C23">
      <w:pPr>
        <w:spacing w:line="360" w:lineRule="auto"/>
        <w:ind w:firstLine="720"/>
        <w:rPr>
          <w:rFonts w:ascii="Arial" w:hAnsi="Arial" w:cs="Arial"/>
          <w:bCs/>
          <w:sz w:val="24"/>
          <w:szCs w:val="24"/>
        </w:rPr>
      </w:pPr>
      <w:r w:rsidRPr="00865C23">
        <w:rPr>
          <w:rFonts w:ascii="Arial" w:hAnsi="Arial" w:cs="Arial"/>
          <w:bCs/>
          <w:sz w:val="24"/>
          <w:szCs w:val="24"/>
        </w:rPr>
        <w:t>Degree centrality analysis quantifies the number of connections a specific node has to the overall network. Degree centrality is defined as:</w:t>
      </w:r>
    </w:p>
    <w:p w14:paraId="493A3DC2" w14:textId="77777777" w:rsidR="00865C23" w:rsidRPr="00865C23" w:rsidRDefault="00304AA9" w:rsidP="00865C23">
      <w:pPr>
        <w:spacing w:line="360" w:lineRule="auto"/>
        <w:rPr>
          <w:rFonts w:ascii="Arial" w:hAnsi="Arial" w:cs="Arial"/>
          <w:bCs/>
          <w:sz w:val="24"/>
          <w:szCs w:val="24"/>
        </w:rPr>
      </w:pPr>
      <m:oMathPara>
        <m:oMath>
          <m:sSub>
            <m:sSubPr>
              <m:ctrlPr>
                <w:rPr>
                  <w:rFonts w:ascii="Cambria Math" w:hAnsi="Cambria Math" w:cs="Arial"/>
                  <w:bCs/>
                  <w:sz w:val="24"/>
                  <w:szCs w:val="24"/>
                </w:rPr>
              </m:ctrlPr>
            </m:sSubPr>
            <m:e>
              <m:r>
                <m:rPr>
                  <m:sty m:val="p"/>
                </m:rPr>
                <w:rPr>
                  <w:rFonts w:ascii="Cambria Math" w:hAnsi="Cambria Math" w:cs="Arial"/>
                  <w:sz w:val="24"/>
                  <w:szCs w:val="24"/>
                </w:rPr>
                <m:t>C</m:t>
              </m:r>
            </m:e>
            <m:sub>
              <m:r>
                <m:rPr>
                  <m:sty m:val="p"/>
                </m:rPr>
                <w:rPr>
                  <w:rFonts w:ascii="Cambria Math" w:hAnsi="Cambria Math" w:cs="Arial"/>
                  <w:sz w:val="24"/>
                  <w:szCs w:val="24"/>
                </w:rPr>
                <m:t>D</m:t>
              </m:r>
            </m:sub>
          </m:sSub>
          <m:r>
            <m:rPr>
              <m:sty m:val="p"/>
            </m:rPr>
            <w:rPr>
              <w:rFonts w:ascii="Cambria Math" w:hAnsi="Cambria Math" w:cs="Arial"/>
              <w:sz w:val="24"/>
              <w:szCs w:val="24"/>
            </w:rPr>
            <m:t>(j)=</m:t>
          </m:r>
          <m:nary>
            <m:naryPr>
              <m:chr m:val="∑"/>
              <m:limLoc m:val="undOvr"/>
              <m:grow m:val="1"/>
              <m:ctrlPr>
                <w:rPr>
                  <w:rFonts w:ascii="Cambria Math" w:hAnsi="Cambria Math" w:cs="Arial"/>
                  <w:bCs/>
                  <w:sz w:val="24"/>
                  <w:szCs w:val="24"/>
                </w:rPr>
              </m:ctrlPr>
            </m:naryPr>
            <m:sub>
              <m:r>
                <m:rPr>
                  <m:sty m:val="p"/>
                </m:rPr>
                <w:rPr>
                  <w:rFonts w:ascii="Cambria Math" w:hAnsi="Cambria Math" w:cs="Arial"/>
                  <w:sz w:val="24"/>
                  <w:szCs w:val="24"/>
                </w:rPr>
                <m:t>j=1</m:t>
              </m:r>
            </m:sub>
            <m:sup>
              <m:r>
                <m:rPr>
                  <m:sty m:val="p"/>
                </m:rPr>
                <w:rPr>
                  <w:rFonts w:ascii="Cambria Math" w:hAnsi="Cambria Math" w:cs="Arial"/>
                  <w:sz w:val="24"/>
                  <w:szCs w:val="24"/>
                </w:rPr>
                <m:t>n</m:t>
              </m:r>
            </m:sup>
            <m:e>
              <m:sSub>
                <m:sSubPr>
                  <m:ctrlPr>
                    <w:rPr>
                      <w:rFonts w:ascii="Cambria Math" w:hAnsi="Cambria Math" w:cs="Arial"/>
                      <w:bCs/>
                      <w:sz w:val="24"/>
                      <w:szCs w:val="24"/>
                    </w:rPr>
                  </m:ctrlPr>
                </m:sSubPr>
                <m:e>
                  <m:r>
                    <m:rPr>
                      <m:sty m:val="p"/>
                    </m:rPr>
                    <w:rPr>
                      <w:rFonts w:ascii="Cambria Math" w:hAnsi="Cambria Math" w:cs="Arial"/>
                      <w:sz w:val="24"/>
                      <w:szCs w:val="24"/>
                    </w:rPr>
                    <m:t>A</m:t>
                  </m:r>
                </m:e>
                <m:sub>
                  <m:r>
                    <m:rPr>
                      <m:sty m:val="p"/>
                    </m:rPr>
                    <w:rPr>
                      <w:rFonts w:ascii="Cambria Math" w:hAnsi="Cambria Math" w:cs="Arial"/>
                      <w:sz w:val="24"/>
                      <w:szCs w:val="24"/>
                    </w:rPr>
                    <m:t>ij</m:t>
                  </m:r>
                </m:sub>
              </m:sSub>
            </m:e>
          </m:nary>
        </m:oMath>
      </m:oMathPara>
    </w:p>
    <w:p w14:paraId="5A6007FA" w14:textId="77777777" w:rsidR="00865C23" w:rsidRPr="00865C23" w:rsidRDefault="00865C23" w:rsidP="00865C23">
      <w:pPr>
        <w:spacing w:line="360" w:lineRule="auto"/>
        <w:rPr>
          <w:rFonts w:ascii="Arial" w:hAnsi="Arial" w:cs="Arial"/>
          <w:bCs/>
          <w:sz w:val="24"/>
          <w:szCs w:val="24"/>
        </w:rPr>
      </w:pPr>
      <w:r w:rsidRPr="00865C23">
        <w:rPr>
          <w:rFonts w:ascii="Arial" w:hAnsi="Arial" w:cs="Arial"/>
          <w:bCs/>
          <w:sz w:val="24"/>
          <w:szCs w:val="24"/>
        </w:rPr>
        <w:t xml:space="preserve">where n is the number of rows in the matrix in the adjacency matrix </w:t>
      </w:r>
      <w:r w:rsidRPr="00865C23">
        <w:rPr>
          <w:rFonts w:ascii="Arial" w:hAnsi="Arial" w:cs="Arial"/>
          <w:b/>
          <w:bCs/>
          <w:sz w:val="24"/>
          <w:szCs w:val="24"/>
        </w:rPr>
        <w:t>A</w:t>
      </w:r>
      <w:r w:rsidRPr="00865C23">
        <w:rPr>
          <w:rFonts w:ascii="Arial" w:hAnsi="Arial" w:cs="Arial"/>
          <w:bCs/>
          <w:sz w:val="24"/>
          <w:szCs w:val="24"/>
        </w:rPr>
        <w:t xml:space="preserve"> and the elements of the matrix are given by A</w:t>
      </w:r>
      <w:r w:rsidRPr="00865C23">
        <w:rPr>
          <w:rFonts w:ascii="Arial" w:hAnsi="Arial" w:cs="Arial"/>
          <w:bCs/>
          <w:sz w:val="24"/>
          <w:szCs w:val="24"/>
          <w:vertAlign w:val="subscript"/>
        </w:rPr>
        <w:t>ij</w:t>
      </w:r>
      <w:r w:rsidRPr="00865C23">
        <w:rPr>
          <w:rFonts w:ascii="Arial" w:hAnsi="Arial" w:cs="Arial"/>
          <w:bCs/>
          <w:sz w:val="24"/>
          <w:szCs w:val="24"/>
        </w:rPr>
        <w:t xml:space="preserve">, the number of edges between nodes i and j. </w:t>
      </w:r>
    </w:p>
    <w:p w14:paraId="311EED1E" w14:textId="77777777" w:rsidR="00865C23" w:rsidRPr="00865C23" w:rsidRDefault="00865C23" w:rsidP="00865C23">
      <w:pPr>
        <w:spacing w:line="360" w:lineRule="auto"/>
        <w:rPr>
          <w:rFonts w:ascii="Arial" w:hAnsi="Arial" w:cs="Arial"/>
          <w:i/>
          <w:iCs/>
          <w:sz w:val="24"/>
          <w:szCs w:val="24"/>
        </w:rPr>
      </w:pPr>
      <w:r w:rsidRPr="00865C23">
        <w:rPr>
          <w:rFonts w:ascii="Arial" w:hAnsi="Arial" w:cs="Arial"/>
          <w:i/>
          <w:iCs/>
          <w:sz w:val="24"/>
          <w:szCs w:val="24"/>
        </w:rPr>
        <w:t>Statistics</w:t>
      </w:r>
    </w:p>
    <w:p w14:paraId="0A7B75F0" w14:textId="77777777" w:rsidR="00865C23" w:rsidRPr="00865C23" w:rsidRDefault="00865C23" w:rsidP="00865C23">
      <w:pPr>
        <w:spacing w:line="360" w:lineRule="auto"/>
        <w:ind w:firstLine="720"/>
        <w:rPr>
          <w:rFonts w:ascii="Arial" w:hAnsi="Arial" w:cs="Arial"/>
          <w:bCs/>
          <w:sz w:val="24"/>
          <w:szCs w:val="24"/>
        </w:rPr>
      </w:pPr>
      <w:r w:rsidRPr="00865C23">
        <w:rPr>
          <w:rFonts w:ascii="Arial" w:hAnsi="Arial" w:cs="Arial"/>
          <w:bCs/>
          <w:sz w:val="24"/>
          <w:szCs w:val="24"/>
        </w:rPr>
        <w:t xml:space="preserve">All statistical analysis for the graph theory analysis was performed using GraphPad Prism version 9.0.0 (86) for macOS, GraphPad Software, San Diego, California USA, www.graphpad.com. Normality tests between group subregions performed to determine if parametric or non-parametric assumptions were needed. Shapiro-Wilk’s tests were performed to analyze normality assumption. Subregion degree centrality p-values that were greater than 0.05 were assumed to be normal. After assumptions of normality were validated, paired t-tests were used to compare degree centrality of the CBD and vehicle groups in various subregions. When necessary, a nonparametric Wilcoxan signed rank (WSR) test is performed if there is evidence against the normality assumption. </w:t>
      </w:r>
    </w:p>
    <w:p w14:paraId="3D682A17" w14:textId="77777777" w:rsidR="00865C23" w:rsidRPr="00865C23" w:rsidRDefault="00865C23" w:rsidP="00865C23">
      <w:pPr>
        <w:spacing w:line="360" w:lineRule="auto"/>
        <w:rPr>
          <w:rFonts w:ascii="Arial" w:hAnsi="Arial" w:cs="Arial"/>
          <w:i/>
          <w:iCs/>
          <w:sz w:val="24"/>
          <w:szCs w:val="24"/>
        </w:rPr>
      </w:pPr>
      <w:r w:rsidRPr="00865C23">
        <w:rPr>
          <w:rFonts w:ascii="Arial" w:hAnsi="Arial" w:cs="Arial"/>
          <w:i/>
          <w:iCs/>
          <w:sz w:val="24"/>
          <w:szCs w:val="24"/>
        </w:rPr>
        <w:t xml:space="preserve">Visualization of the ARAS connections to the olfactory system following CBD treatment </w:t>
      </w:r>
    </w:p>
    <w:p w14:paraId="60238D25" w14:textId="77777777" w:rsidR="00865C23" w:rsidRPr="00865C23" w:rsidRDefault="00865C23" w:rsidP="00865C23">
      <w:pPr>
        <w:spacing w:line="360" w:lineRule="auto"/>
        <w:ind w:firstLine="720"/>
        <w:rPr>
          <w:rFonts w:ascii="Arial" w:hAnsi="Arial" w:cs="Arial"/>
          <w:bCs/>
          <w:sz w:val="24"/>
          <w:szCs w:val="24"/>
        </w:rPr>
      </w:pPr>
      <w:r w:rsidRPr="00865C23">
        <w:rPr>
          <w:rFonts w:ascii="Arial" w:hAnsi="Arial" w:cs="Arial"/>
          <w:bCs/>
          <w:sz w:val="24"/>
          <w:szCs w:val="24"/>
        </w:rPr>
        <w:t xml:space="preserve">Differences in degree between CBD and control groups were visualized using Gephi software. Nodes that had a higher degree centrality in CBD than treatment were colored red and nodes that had a higher degree centrality in control were colored blue. The size of the node is scaled to reflect the relative difference in degree centrality between groups. The ARAS was designated as the following: dorsal raphe, gigantocelllaris reticular area, lateral paragigantocellular area, locus ceruleus, </w:t>
      </w:r>
      <w:r w:rsidRPr="00865C23">
        <w:rPr>
          <w:rFonts w:ascii="Arial" w:hAnsi="Arial" w:cs="Arial"/>
          <w:bCs/>
          <w:sz w:val="24"/>
          <w:szCs w:val="24"/>
        </w:rPr>
        <w:lastRenderedPageBreak/>
        <w:t xml:space="preserve">mesencephalic reticular formation, parabrachial area, parvicellular reticular area, pedunculopontine tegmental area, pontine reticular nucleus (caudal), and the pontine reticular nucleus (oral). The neighboring nodes of the ARAS of the CBD treated group were highlighted prior to merging into a single node. For visualization purposes, the weight of the edges was fixed and the network model was organized in a dual circle layout, displaying the olfactory system’s neighboring nodes (outside circle) with the ARAS (inside, colored grey) of the CBD treated group, with self-loops filtered. </w:t>
      </w:r>
    </w:p>
    <w:p w14:paraId="4EEAA7A5" w14:textId="77777777" w:rsidR="00865C23" w:rsidRPr="00865C23" w:rsidRDefault="00865C23" w:rsidP="00865C23">
      <w:pPr>
        <w:spacing w:line="288" w:lineRule="auto"/>
        <w:rPr>
          <w:bCs/>
        </w:rPr>
      </w:pPr>
    </w:p>
    <w:p w14:paraId="2067BA1F" w14:textId="77777777" w:rsidR="000967C8" w:rsidRPr="00DC2994" w:rsidRDefault="000967C8" w:rsidP="000967C8">
      <w:pPr>
        <w:spacing w:line="360" w:lineRule="auto"/>
        <w:rPr>
          <w:rFonts w:ascii="Arial" w:hAnsi="Arial" w:cs="Arial"/>
          <w:sz w:val="24"/>
          <w:szCs w:val="24"/>
        </w:rPr>
      </w:pPr>
    </w:p>
    <w:sectPr w:rsidR="000967C8" w:rsidRPr="00DC2994" w:rsidSect="00304A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5C4B1" w14:textId="77777777" w:rsidR="002F0321" w:rsidRDefault="002F0321" w:rsidP="00D95301">
      <w:pPr>
        <w:spacing w:after="0" w:line="240" w:lineRule="auto"/>
      </w:pPr>
      <w:r>
        <w:separator/>
      </w:r>
    </w:p>
  </w:endnote>
  <w:endnote w:type="continuationSeparator" w:id="0">
    <w:p w14:paraId="14DC8CBF" w14:textId="77777777" w:rsidR="002F0321" w:rsidRDefault="002F0321" w:rsidP="00D9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83" w:usb1="10000000" w:usb2="00000000" w:usb3="00000000" w:csb0="8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71AAC" w14:textId="77777777" w:rsidR="002F0321" w:rsidRDefault="002F0321" w:rsidP="00D95301">
      <w:pPr>
        <w:spacing w:after="0" w:line="240" w:lineRule="auto"/>
      </w:pPr>
      <w:r>
        <w:separator/>
      </w:r>
    </w:p>
  </w:footnote>
  <w:footnote w:type="continuationSeparator" w:id="0">
    <w:p w14:paraId="5768D017" w14:textId="77777777" w:rsidR="002F0321" w:rsidRDefault="002F0321" w:rsidP="00D953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C8"/>
    <w:rsid w:val="000967C8"/>
    <w:rsid w:val="000B0589"/>
    <w:rsid w:val="00144311"/>
    <w:rsid w:val="002548B1"/>
    <w:rsid w:val="002F0321"/>
    <w:rsid w:val="00304AA9"/>
    <w:rsid w:val="00321F7C"/>
    <w:rsid w:val="003E3269"/>
    <w:rsid w:val="004239C5"/>
    <w:rsid w:val="00467563"/>
    <w:rsid w:val="00473D5E"/>
    <w:rsid w:val="00582015"/>
    <w:rsid w:val="005D1AF5"/>
    <w:rsid w:val="007520F7"/>
    <w:rsid w:val="00865C23"/>
    <w:rsid w:val="009F07E5"/>
    <w:rsid w:val="00A7114A"/>
    <w:rsid w:val="00A91EB9"/>
    <w:rsid w:val="00B5241E"/>
    <w:rsid w:val="00C4113F"/>
    <w:rsid w:val="00D04821"/>
    <w:rsid w:val="00D519D7"/>
    <w:rsid w:val="00D95301"/>
    <w:rsid w:val="00E52092"/>
    <w:rsid w:val="00FC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71C8"/>
  <w15:chartTrackingRefBased/>
  <w15:docId w15:val="{F8420D25-FE27-4B8E-8C3D-89A7AE57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C3A49"/>
  </w:style>
  <w:style w:type="character" w:styleId="Hyperlink">
    <w:name w:val="Hyperlink"/>
    <w:basedOn w:val="DefaultParagraphFont"/>
    <w:uiPriority w:val="99"/>
    <w:semiHidden/>
    <w:unhideWhenUsed/>
    <w:rsid w:val="00FC3A49"/>
    <w:rPr>
      <w:color w:val="0563C1"/>
      <w:u w:val="single"/>
    </w:rPr>
  </w:style>
  <w:style w:type="character" w:styleId="FollowedHyperlink">
    <w:name w:val="FollowedHyperlink"/>
    <w:basedOn w:val="DefaultParagraphFont"/>
    <w:uiPriority w:val="99"/>
    <w:semiHidden/>
    <w:unhideWhenUsed/>
    <w:rsid w:val="00FC3A49"/>
    <w:rPr>
      <w:color w:val="954F72"/>
      <w:u w:val="single"/>
    </w:rPr>
  </w:style>
  <w:style w:type="paragraph" w:customStyle="1" w:styleId="msonormal0">
    <w:name w:val="msonormal"/>
    <w:basedOn w:val="Normal"/>
    <w:rsid w:val="00FC3A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FC3A49"/>
    <w:pPr>
      <w:spacing w:before="100" w:beforeAutospacing="1" w:after="100" w:afterAutospacing="1" w:line="240" w:lineRule="auto"/>
    </w:pPr>
    <w:rPr>
      <w:rFonts w:ascii="Arial" w:eastAsia="Times New Roman" w:hAnsi="Arial" w:cs="Arial"/>
      <w:b/>
      <w:bCs/>
      <w:color w:val="000000"/>
      <w:sz w:val="28"/>
      <w:szCs w:val="28"/>
    </w:rPr>
  </w:style>
  <w:style w:type="paragraph" w:customStyle="1" w:styleId="font6">
    <w:name w:val="font6"/>
    <w:basedOn w:val="Normal"/>
    <w:rsid w:val="00FC3A49"/>
    <w:pPr>
      <w:spacing w:before="100" w:beforeAutospacing="1" w:after="100" w:afterAutospacing="1" w:line="240" w:lineRule="auto"/>
    </w:pPr>
    <w:rPr>
      <w:rFonts w:ascii="Calibri" w:eastAsia="Times New Roman" w:hAnsi="Calibri" w:cs="Calibri"/>
      <w:b/>
      <w:bCs/>
      <w:color w:val="000000"/>
      <w:sz w:val="28"/>
      <w:szCs w:val="28"/>
    </w:rPr>
  </w:style>
  <w:style w:type="paragraph" w:customStyle="1" w:styleId="font7">
    <w:name w:val="font7"/>
    <w:basedOn w:val="Normal"/>
    <w:rsid w:val="00FC3A49"/>
    <w:pPr>
      <w:spacing w:before="100" w:beforeAutospacing="1" w:after="100" w:afterAutospacing="1" w:line="240" w:lineRule="auto"/>
    </w:pPr>
    <w:rPr>
      <w:rFonts w:ascii="Arial" w:eastAsia="Times New Roman" w:hAnsi="Arial" w:cs="Arial"/>
      <w:b/>
      <w:bCs/>
      <w:color w:val="000000"/>
      <w:sz w:val="28"/>
      <w:szCs w:val="28"/>
    </w:rPr>
  </w:style>
  <w:style w:type="paragraph" w:customStyle="1" w:styleId="xl63">
    <w:name w:val="xl63"/>
    <w:basedOn w:val="Normal"/>
    <w:rsid w:val="00FC3A49"/>
    <w:pPr>
      <w:spacing w:before="100" w:beforeAutospacing="1" w:after="100" w:afterAutospacing="1" w:line="240" w:lineRule="auto"/>
      <w:jc w:val="center"/>
    </w:pPr>
    <w:rPr>
      <w:rFonts w:ascii="Arial" w:eastAsia="Times New Roman" w:hAnsi="Arial" w:cs="Arial"/>
      <w:b/>
      <w:bCs/>
      <w:sz w:val="24"/>
      <w:szCs w:val="24"/>
    </w:rPr>
  </w:style>
  <w:style w:type="paragraph" w:customStyle="1" w:styleId="xl64">
    <w:name w:val="xl64"/>
    <w:basedOn w:val="Normal"/>
    <w:rsid w:val="00FC3A49"/>
    <w:pPr>
      <w:spacing w:before="100" w:beforeAutospacing="1" w:after="100" w:afterAutospacing="1" w:line="240" w:lineRule="auto"/>
    </w:pPr>
    <w:rPr>
      <w:rFonts w:ascii="Arial" w:eastAsia="Times New Roman" w:hAnsi="Arial" w:cs="Arial"/>
      <w:sz w:val="24"/>
      <w:szCs w:val="24"/>
    </w:rPr>
  </w:style>
  <w:style w:type="paragraph" w:customStyle="1" w:styleId="xl65">
    <w:name w:val="xl65"/>
    <w:basedOn w:val="Normal"/>
    <w:rsid w:val="00FC3A49"/>
    <w:pPr>
      <w:pBdr>
        <w:left w:val="single" w:sz="12" w:space="0" w:color="auto"/>
      </w:pBdr>
      <w:shd w:val="clear" w:color="000000" w:fill="E2EFDA"/>
      <w:spacing w:before="100" w:beforeAutospacing="1" w:after="100" w:afterAutospacing="1" w:line="240" w:lineRule="auto"/>
      <w:jc w:val="center"/>
    </w:pPr>
    <w:rPr>
      <w:rFonts w:ascii="Arial" w:eastAsia="Times New Roman" w:hAnsi="Arial" w:cs="Arial"/>
      <w:b/>
      <w:bCs/>
      <w:sz w:val="24"/>
      <w:szCs w:val="24"/>
    </w:rPr>
  </w:style>
  <w:style w:type="paragraph" w:customStyle="1" w:styleId="xl66">
    <w:name w:val="xl66"/>
    <w:basedOn w:val="Normal"/>
    <w:rsid w:val="00FC3A49"/>
    <w:pPr>
      <w:shd w:val="clear" w:color="000000" w:fill="E2EFDA"/>
      <w:spacing w:before="100" w:beforeAutospacing="1" w:after="100" w:afterAutospacing="1" w:line="240" w:lineRule="auto"/>
      <w:jc w:val="center"/>
    </w:pPr>
    <w:rPr>
      <w:rFonts w:ascii="Arial" w:eastAsia="Times New Roman" w:hAnsi="Arial" w:cs="Arial"/>
      <w:b/>
      <w:bCs/>
      <w:sz w:val="24"/>
      <w:szCs w:val="24"/>
    </w:rPr>
  </w:style>
  <w:style w:type="paragraph" w:customStyle="1" w:styleId="xl67">
    <w:name w:val="xl67"/>
    <w:basedOn w:val="Normal"/>
    <w:rsid w:val="00FC3A49"/>
    <w:pPr>
      <w:pBdr>
        <w:left w:val="single" w:sz="12" w:space="0" w:color="auto"/>
      </w:pBdr>
      <w:shd w:val="clear" w:color="000000" w:fill="FFF2CC"/>
      <w:spacing w:before="100" w:beforeAutospacing="1" w:after="100" w:afterAutospacing="1" w:line="240" w:lineRule="auto"/>
      <w:jc w:val="center"/>
    </w:pPr>
    <w:rPr>
      <w:rFonts w:ascii="Arial" w:eastAsia="Times New Roman" w:hAnsi="Arial" w:cs="Arial"/>
      <w:b/>
      <w:bCs/>
      <w:sz w:val="24"/>
      <w:szCs w:val="24"/>
    </w:rPr>
  </w:style>
  <w:style w:type="paragraph" w:customStyle="1" w:styleId="xl68">
    <w:name w:val="xl68"/>
    <w:basedOn w:val="Normal"/>
    <w:rsid w:val="00FC3A49"/>
    <w:pPr>
      <w:shd w:val="clear" w:color="000000" w:fill="FFF2CC"/>
      <w:spacing w:before="100" w:beforeAutospacing="1" w:after="100" w:afterAutospacing="1" w:line="240" w:lineRule="auto"/>
      <w:jc w:val="center"/>
    </w:pPr>
    <w:rPr>
      <w:rFonts w:ascii="Arial" w:eastAsia="Times New Roman" w:hAnsi="Arial" w:cs="Arial"/>
      <w:b/>
      <w:bCs/>
      <w:sz w:val="24"/>
      <w:szCs w:val="24"/>
    </w:rPr>
  </w:style>
  <w:style w:type="paragraph" w:customStyle="1" w:styleId="xl69">
    <w:name w:val="xl69"/>
    <w:basedOn w:val="Normal"/>
    <w:rsid w:val="00FC3A49"/>
    <w:pPr>
      <w:pBdr>
        <w:left w:val="single" w:sz="12" w:space="0" w:color="auto"/>
      </w:pBdr>
      <w:shd w:val="clear" w:color="000000" w:fill="D9E1F2"/>
      <w:spacing w:before="100" w:beforeAutospacing="1" w:after="100" w:afterAutospacing="1" w:line="240" w:lineRule="auto"/>
      <w:jc w:val="center"/>
    </w:pPr>
    <w:rPr>
      <w:rFonts w:ascii="Arial" w:eastAsia="Times New Roman" w:hAnsi="Arial" w:cs="Arial"/>
      <w:b/>
      <w:bCs/>
      <w:sz w:val="24"/>
      <w:szCs w:val="24"/>
    </w:rPr>
  </w:style>
  <w:style w:type="paragraph" w:customStyle="1" w:styleId="xl70">
    <w:name w:val="xl70"/>
    <w:basedOn w:val="Normal"/>
    <w:rsid w:val="00FC3A49"/>
    <w:pPr>
      <w:shd w:val="clear" w:color="000000" w:fill="D9E1F2"/>
      <w:spacing w:before="100" w:beforeAutospacing="1" w:after="100" w:afterAutospacing="1" w:line="240" w:lineRule="auto"/>
      <w:jc w:val="center"/>
    </w:pPr>
    <w:rPr>
      <w:rFonts w:ascii="Arial" w:eastAsia="Times New Roman" w:hAnsi="Arial" w:cs="Arial"/>
      <w:b/>
      <w:bCs/>
      <w:sz w:val="24"/>
      <w:szCs w:val="24"/>
    </w:rPr>
  </w:style>
  <w:style w:type="paragraph" w:customStyle="1" w:styleId="xl71">
    <w:name w:val="xl71"/>
    <w:basedOn w:val="Normal"/>
    <w:rsid w:val="00FC3A49"/>
    <w:pPr>
      <w:pBdr>
        <w:left w:val="single" w:sz="12" w:space="0" w:color="auto"/>
        <w:bottom w:val="single" w:sz="12" w:space="0" w:color="auto"/>
      </w:pBdr>
      <w:shd w:val="clear" w:color="000000" w:fill="D9E1F2"/>
      <w:spacing w:before="100" w:beforeAutospacing="1" w:after="100" w:afterAutospacing="1" w:line="240" w:lineRule="auto"/>
      <w:jc w:val="center"/>
    </w:pPr>
    <w:rPr>
      <w:rFonts w:ascii="Arial" w:eastAsia="Times New Roman" w:hAnsi="Arial" w:cs="Arial"/>
      <w:b/>
      <w:bCs/>
      <w:sz w:val="24"/>
      <w:szCs w:val="24"/>
    </w:rPr>
  </w:style>
  <w:style w:type="paragraph" w:customStyle="1" w:styleId="xl72">
    <w:name w:val="xl72"/>
    <w:basedOn w:val="Normal"/>
    <w:rsid w:val="00FC3A49"/>
    <w:pPr>
      <w:pBdr>
        <w:bottom w:val="single" w:sz="12" w:space="0" w:color="auto"/>
      </w:pBdr>
      <w:shd w:val="clear" w:color="000000" w:fill="D9E1F2"/>
      <w:spacing w:before="100" w:beforeAutospacing="1" w:after="100" w:afterAutospacing="1" w:line="240" w:lineRule="auto"/>
      <w:jc w:val="center"/>
    </w:pPr>
    <w:rPr>
      <w:rFonts w:ascii="Arial" w:eastAsia="Times New Roman" w:hAnsi="Arial" w:cs="Arial"/>
      <w:b/>
      <w:bCs/>
      <w:sz w:val="24"/>
      <w:szCs w:val="24"/>
    </w:rPr>
  </w:style>
  <w:style w:type="paragraph" w:customStyle="1" w:styleId="xl73">
    <w:name w:val="xl73"/>
    <w:basedOn w:val="Normal"/>
    <w:rsid w:val="00FC3A49"/>
    <w:pPr>
      <w:pBdr>
        <w:left w:val="single" w:sz="12" w:space="0" w:color="auto"/>
        <w:bottom w:val="single" w:sz="12"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74">
    <w:name w:val="xl74"/>
    <w:basedOn w:val="Normal"/>
    <w:rsid w:val="00FC3A49"/>
    <w:pPr>
      <w:pBdr>
        <w:bottom w:val="single" w:sz="12"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75">
    <w:name w:val="xl75"/>
    <w:basedOn w:val="Normal"/>
    <w:rsid w:val="00FC3A49"/>
    <w:pPr>
      <w:pBdr>
        <w:bottom w:val="single" w:sz="12" w:space="0" w:color="auto"/>
        <w:right w:val="single" w:sz="12"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rPr>
  </w:style>
  <w:style w:type="paragraph" w:customStyle="1" w:styleId="xl76">
    <w:name w:val="xl76"/>
    <w:basedOn w:val="Normal"/>
    <w:rsid w:val="00FC3A49"/>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77">
    <w:name w:val="xl77"/>
    <w:basedOn w:val="Normal"/>
    <w:rsid w:val="00FC3A49"/>
    <w:pPr>
      <w:pBdr>
        <w:right w:val="single" w:sz="12"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78">
    <w:name w:val="xl78"/>
    <w:basedOn w:val="Normal"/>
    <w:rsid w:val="00FC3A49"/>
    <w:pPr>
      <w:pBdr>
        <w:bottom w:val="single" w:sz="12" w:space="0" w:color="auto"/>
        <w:right w:val="single" w:sz="12"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79">
    <w:name w:val="xl79"/>
    <w:basedOn w:val="Normal"/>
    <w:rsid w:val="00FC3A49"/>
    <w:pPr>
      <w:pBdr>
        <w:left w:val="single" w:sz="12" w:space="0" w:color="auto"/>
      </w:pBdr>
      <w:shd w:val="clear" w:color="000000" w:fill="FFF2CC"/>
      <w:spacing w:before="100" w:beforeAutospacing="1" w:after="100" w:afterAutospacing="1" w:line="240" w:lineRule="auto"/>
      <w:jc w:val="center"/>
    </w:pPr>
    <w:rPr>
      <w:rFonts w:ascii="Arial" w:eastAsia="Times New Roman" w:hAnsi="Arial" w:cs="Arial"/>
      <w:b/>
      <w:bCs/>
      <w:sz w:val="24"/>
      <w:szCs w:val="24"/>
    </w:rPr>
  </w:style>
  <w:style w:type="paragraph" w:customStyle="1" w:styleId="xl80">
    <w:name w:val="xl80"/>
    <w:basedOn w:val="Normal"/>
    <w:rsid w:val="00FC3A49"/>
    <w:pPr>
      <w:shd w:val="clear" w:color="000000" w:fill="FFF2CC"/>
      <w:spacing w:before="100" w:beforeAutospacing="1" w:after="100" w:afterAutospacing="1" w:line="240" w:lineRule="auto"/>
      <w:jc w:val="center"/>
    </w:pPr>
    <w:rPr>
      <w:rFonts w:ascii="Arial" w:eastAsia="Times New Roman" w:hAnsi="Arial" w:cs="Arial"/>
      <w:b/>
      <w:bCs/>
      <w:sz w:val="24"/>
      <w:szCs w:val="24"/>
    </w:rPr>
  </w:style>
  <w:style w:type="paragraph" w:customStyle="1" w:styleId="xl81">
    <w:name w:val="xl81"/>
    <w:basedOn w:val="Normal"/>
    <w:rsid w:val="00FC3A49"/>
    <w:pPr>
      <w:pBdr>
        <w:top w:val="single" w:sz="12" w:space="0" w:color="auto"/>
        <w:left w:val="single" w:sz="12"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82">
    <w:name w:val="xl82"/>
    <w:basedOn w:val="Normal"/>
    <w:rsid w:val="00FC3A49"/>
    <w:pPr>
      <w:pBdr>
        <w:top w:val="single" w:sz="12"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83">
    <w:name w:val="xl83"/>
    <w:basedOn w:val="Normal"/>
    <w:rsid w:val="00FC3A49"/>
    <w:pPr>
      <w:pBdr>
        <w:top w:val="single" w:sz="12" w:space="0" w:color="auto"/>
        <w:right w:val="single" w:sz="12"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numbering" w:customStyle="1" w:styleId="NoList2">
    <w:name w:val="No List2"/>
    <w:next w:val="NoList"/>
    <w:uiPriority w:val="99"/>
    <w:semiHidden/>
    <w:unhideWhenUsed/>
    <w:rsid w:val="005D1AF5"/>
  </w:style>
  <w:style w:type="paragraph" w:customStyle="1" w:styleId="xl84">
    <w:name w:val="xl84"/>
    <w:basedOn w:val="Normal"/>
    <w:rsid w:val="005D1AF5"/>
    <w:pPr>
      <w:pBdr>
        <w:top w:val="single" w:sz="12" w:space="0" w:color="auto"/>
        <w:left w:val="single" w:sz="12"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85">
    <w:name w:val="xl85"/>
    <w:basedOn w:val="Normal"/>
    <w:rsid w:val="005D1AF5"/>
    <w:pPr>
      <w:pBdr>
        <w:top w:val="single" w:sz="12"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86">
    <w:name w:val="xl86"/>
    <w:basedOn w:val="Normal"/>
    <w:rsid w:val="005D1AF5"/>
    <w:pPr>
      <w:pBdr>
        <w:top w:val="single" w:sz="12" w:space="0" w:color="auto"/>
        <w:right w:val="single" w:sz="12"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table" w:styleId="TableGrid">
    <w:name w:val="Table Grid"/>
    <w:basedOn w:val="TableNormal"/>
    <w:uiPriority w:val="39"/>
    <w:rsid w:val="00B52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fil.ion.ucl.ac.uk/spm/software/" TargetMode="Externa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4437</Words>
  <Characters>25296</Characters>
  <Application>Microsoft Office Word</Application>
  <DocSecurity>0</DocSecurity>
  <Lines>210</Lines>
  <Paragraphs>59</Paragraphs>
  <ScaleCrop>false</ScaleCrop>
  <Company/>
  <LinksUpToDate>false</LinksUpToDate>
  <CharactersWithSpaces>29674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Ferris, Craig</dc:creator>
  <cp:keywords/>
  <dc:description/>
  <cp:lastModifiedBy>Rajalakshmi</cp:lastModifiedBy>
  <cp:revision>18</cp:revision>
  <dcterms:created xsi:type="dcterms:W3CDTF">2021-02-09T18:31:00Z</dcterms:created>
  <dcterms:modified xsi:type="dcterms:W3CDTF">2021-05-19T01:53:00Z</dcterms:modified>
</cp:coreProperties>
</file>