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34" w:rsidRPr="005D7B34" w:rsidRDefault="0019181E" w:rsidP="005D7B34">
      <w:pPr>
        <w:jc w:val="both"/>
        <w:rPr>
          <w:rFonts w:ascii="Arial" w:hAnsi="Arial" w:cs="Arial"/>
          <w:lang w:val="en-US"/>
        </w:rPr>
      </w:pPr>
      <w:r w:rsidRPr="0019181E">
        <w:rPr>
          <w:rFonts w:ascii="Arial" w:hAnsi="Arial" w:cs="Arial"/>
          <w:lang w:val="en-US"/>
        </w:rPr>
        <w:t xml:space="preserve">Additional file </w:t>
      </w:r>
      <w:r>
        <w:rPr>
          <w:rFonts w:ascii="Arial" w:hAnsi="Arial" w:cs="Arial"/>
          <w:lang w:val="en-US"/>
        </w:rPr>
        <w:t>6</w:t>
      </w:r>
      <w:r w:rsidRPr="0019181E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Tabl</w:t>
      </w:r>
      <w:r w:rsidRPr="0019181E">
        <w:rPr>
          <w:rFonts w:ascii="Arial" w:hAnsi="Arial" w:cs="Arial"/>
          <w:lang w:val="en-US"/>
        </w:rPr>
        <w:t>e S</w:t>
      </w:r>
      <w:r>
        <w:rPr>
          <w:rFonts w:ascii="Arial" w:hAnsi="Arial" w:cs="Arial"/>
          <w:lang w:val="en-US"/>
        </w:rPr>
        <w:t>2</w:t>
      </w:r>
      <w:bookmarkStart w:id="0" w:name="_GoBack"/>
      <w:bookmarkEnd w:id="0"/>
      <w:r w:rsidR="005D7B34" w:rsidRPr="005D7B34">
        <w:rPr>
          <w:rFonts w:ascii="Arial" w:hAnsi="Arial" w:cs="Arial"/>
          <w:lang w:val="en-US"/>
        </w:rPr>
        <w:t> :</w:t>
      </w:r>
      <w:r w:rsidR="005D7B34" w:rsidRPr="005D7B34">
        <w:rPr>
          <w:rFonts w:ascii="Arial" w:hAnsi="Arial" w:cs="Arial"/>
          <w:b/>
          <w:lang w:val="en-US"/>
        </w:rPr>
        <w:t xml:space="preserve"> Hazard-ratio and survival analysis of </w:t>
      </w:r>
      <w:r w:rsidR="008D1035">
        <w:rPr>
          <w:rFonts w:ascii="Arial" w:hAnsi="Arial" w:cs="Arial"/>
          <w:b/>
          <w:lang w:val="en-US"/>
        </w:rPr>
        <w:t>most significant genes clustered in GO term associated with</w:t>
      </w:r>
      <w:r w:rsidR="005D7B34" w:rsidRPr="005D7B34">
        <w:rPr>
          <w:rFonts w:ascii="Arial" w:hAnsi="Arial" w:cs="Arial"/>
          <w:b/>
          <w:lang w:val="en-US"/>
        </w:rPr>
        <w:t xml:space="preserve"> </w:t>
      </w:r>
      <w:r w:rsidR="008D1035">
        <w:rPr>
          <w:rFonts w:ascii="Arial" w:hAnsi="Arial" w:cs="Arial"/>
          <w:b/>
          <w:lang w:val="en-US"/>
        </w:rPr>
        <w:t xml:space="preserve">MUC4 expression </w:t>
      </w:r>
      <w:r w:rsidR="005D7B34" w:rsidRPr="005D7B34">
        <w:rPr>
          <w:rFonts w:ascii="Arial" w:hAnsi="Arial" w:cs="Arial"/>
          <w:b/>
          <w:lang w:val="en-US"/>
        </w:rPr>
        <w:t>in TCGA tumor databases.</w:t>
      </w:r>
      <w:r w:rsidR="005D7B34" w:rsidRPr="005D7B34">
        <w:rPr>
          <w:rFonts w:ascii="Arial" w:hAnsi="Arial" w:cs="Arial"/>
          <w:lang w:val="en-US"/>
        </w:rPr>
        <w:t xml:space="preserve"> Hazard ratio and </w:t>
      </w:r>
      <w:r w:rsidR="005D7B34" w:rsidRPr="005D7B34">
        <w:rPr>
          <w:rFonts w:ascii="Arial" w:hAnsi="Arial" w:cs="Arial"/>
          <w:shd w:val="clear" w:color="auto" w:fill="FFFFFF"/>
          <w:lang w:val="en-US"/>
        </w:rPr>
        <w:t xml:space="preserve">p-value </w:t>
      </w:r>
      <w:proofErr w:type="gramStart"/>
      <w:r w:rsidR="005D7B34" w:rsidRPr="005D7B34">
        <w:rPr>
          <w:rFonts w:ascii="Arial" w:hAnsi="Arial" w:cs="Arial"/>
          <w:shd w:val="clear" w:color="auto" w:fill="FFFFFF"/>
          <w:lang w:val="en-US"/>
        </w:rPr>
        <w:t>were</w:t>
      </w:r>
      <w:proofErr w:type="gramEnd"/>
      <w:r w:rsidR="005D7B34" w:rsidRPr="005D7B34">
        <w:rPr>
          <w:rFonts w:ascii="Arial" w:hAnsi="Arial" w:cs="Arial"/>
          <w:shd w:val="clear" w:color="auto" w:fill="FFFFFF"/>
          <w:lang w:val="en-US"/>
        </w:rPr>
        <w:t xml:space="preserve"> determined using </w:t>
      </w:r>
      <w:proofErr w:type="spellStart"/>
      <w:r w:rsidR="005D7B34" w:rsidRPr="005D7B34">
        <w:rPr>
          <w:rFonts w:ascii="Arial" w:hAnsi="Arial" w:cs="Arial"/>
          <w:shd w:val="clear" w:color="auto" w:fill="FFFFFF"/>
          <w:lang w:val="en-US"/>
        </w:rPr>
        <w:t>SurvExpress</w:t>
      </w:r>
      <w:proofErr w:type="spellEnd"/>
      <w:r w:rsidR="005D7B34" w:rsidRPr="005D7B34">
        <w:rPr>
          <w:rFonts w:ascii="Arial" w:hAnsi="Arial" w:cs="Arial"/>
          <w:shd w:val="clear" w:color="auto" w:fill="FFFFFF"/>
          <w:lang w:val="en-US"/>
        </w:rPr>
        <w:t xml:space="preserve"> tool (</w:t>
      </w:r>
      <w:hyperlink r:id="rId5" w:history="1">
        <w:r w:rsidR="005D7B34" w:rsidRPr="005D7B34">
          <w:rPr>
            <w:rStyle w:val="Lienhypertexte"/>
            <w:rFonts w:ascii="Arial" w:hAnsi="Arial" w:cs="Arial"/>
            <w:shd w:val="clear" w:color="auto" w:fill="FFFFFF"/>
            <w:lang w:val="en-US"/>
          </w:rPr>
          <w:t>http://bioinformatica.mty.itesm.mx/SurvExpress</w:t>
        </w:r>
      </w:hyperlink>
      <w:r w:rsidR="005D7B34" w:rsidRPr="005D7B34">
        <w:rPr>
          <w:rFonts w:ascii="Arial" w:hAnsi="Arial" w:cs="Arial"/>
          <w:shd w:val="clear" w:color="auto" w:fill="FFFFFF"/>
          <w:lang w:val="en-US"/>
        </w:rPr>
        <w:t xml:space="preserve">). </w:t>
      </w:r>
      <w:r w:rsidR="005D7B34" w:rsidRPr="005D7B34">
        <w:rPr>
          <w:rFonts w:ascii="Arial" w:hAnsi="Arial" w:cs="Arial"/>
          <w:lang w:val="en-US"/>
        </w:rPr>
        <w:t xml:space="preserve">Risk groups were </w:t>
      </w:r>
      <w:r w:rsidR="00752496">
        <w:rPr>
          <w:rFonts w:ascii="Arial" w:hAnsi="Arial" w:cs="Arial"/>
          <w:lang w:val="en-US"/>
        </w:rPr>
        <w:t>sorted depending on the major GO term GO 0031424, GO 00071555, GO 0019897, GO 0016323 and GO 0016324</w:t>
      </w:r>
      <w:r w:rsidR="008D1035">
        <w:rPr>
          <w:rFonts w:ascii="Arial" w:hAnsi="Arial" w:cs="Arial"/>
          <w:lang w:val="en-US"/>
        </w:rPr>
        <w:t xml:space="preserve"> </w:t>
      </w:r>
      <w:r w:rsidR="005D7B34" w:rsidRPr="005D7B34">
        <w:rPr>
          <w:rFonts w:ascii="Arial" w:hAnsi="Arial" w:cs="Arial"/>
          <w:lang w:val="en-US"/>
        </w:rPr>
        <w:t xml:space="preserve"> using the optimization algorithm (maximize) from the ordered prognostic</w:t>
      </w:r>
      <w:r w:rsidR="005D7B34" w:rsidRPr="005D7B34">
        <w:rPr>
          <w:rFonts w:ascii="Arial" w:hAnsi="Arial" w:cs="Arial"/>
          <w:shd w:val="clear" w:color="auto" w:fill="FFFFFF"/>
          <w:lang w:val="en-US"/>
        </w:rPr>
        <w:t>.</w:t>
      </w:r>
    </w:p>
    <w:p w:rsidR="005D7B34" w:rsidRPr="005D7B34" w:rsidRDefault="005D7B34">
      <w:pPr>
        <w:rPr>
          <w:lang w:val="en-US"/>
        </w:rPr>
      </w:pPr>
    </w:p>
    <w:tbl>
      <w:tblPr>
        <w:tblStyle w:val="Grilledutableau"/>
        <w:tblW w:w="9210" w:type="dxa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  <w:gridCol w:w="1535"/>
      </w:tblGrid>
      <w:tr w:rsidR="005D7B34" w:rsidTr="005D7B34">
        <w:tc>
          <w:tcPr>
            <w:tcW w:w="1535" w:type="dxa"/>
          </w:tcPr>
          <w:p w:rsidR="005D7B34" w:rsidRPr="0075672D" w:rsidRDefault="005D7B34" w:rsidP="005D7B34">
            <w:pPr>
              <w:rPr>
                <w:b/>
              </w:rPr>
            </w:pPr>
            <w:r w:rsidRPr="0075672D">
              <w:rPr>
                <w:b/>
              </w:rPr>
              <w:t xml:space="preserve">GO </w:t>
            </w:r>
            <w:proofErr w:type="spellStart"/>
            <w:r w:rsidRPr="0075672D">
              <w:rPr>
                <w:b/>
              </w:rPr>
              <w:t>term</w:t>
            </w:r>
            <w:proofErr w:type="spellEnd"/>
          </w:p>
        </w:tc>
        <w:tc>
          <w:tcPr>
            <w:tcW w:w="1535" w:type="dxa"/>
          </w:tcPr>
          <w:p w:rsidR="005D7B34" w:rsidRPr="0075672D" w:rsidRDefault="005D7B34" w:rsidP="005D7B34">
            <w:pPr>
              <w:rPr>
                <w:b/>
              </w:rPr>
            </w:pPr>
            <w:proofErr w:type="spellStart"/>
            <w:r w:rsidRPr="0075672D">
              <w:rPr>
                <w:b/>
              </w:rPr>
              <w:t>genes</w:t>
            </w:r>
            <w:proofErr w:type="spellEnd"/>
          </w:p>
        </w:tc>
        <w:tc>
          <w:tcPr>
            <w:tcW w:w="1535" w:type="dxa"/>
          </w:tcPr>
          <w:p w:rsidR="005D7B34" w:rsidRPr="0075672D" w:rsidRDefault="005D7B34" w:rsidP="005D7B34">
            <w:pPr>
              <w:rPr>
                <w:b/>
              </w:rPr>
            </w:pPr>
            <w:r w:rsidRPr="0075672D">
              <w:rPr>
                <w:b/>
              </w:rPr>
              <w:t xml:space="preserve">TCGA </w:t>
            </w:r>
            <w:proofErr w:type="spellStart"/>
            <w:r w:rsidRPr="0075672D">
              <w:rPr>
                <w:b/>
              </w:rPr>
              <w:t>dataset</w:t>
            </w:r>
            <w:proofErr w:type="spellEnd"/>
          </w:p>
        </w:tc>
        <w:tc>
          <w:tcPr>
            <w:tcW w:w="1535" w:type="dxa"/>
          </w:tcPr>
          <w:p w:rsidR="005D7B34" w:rsidRPr="0075672D" w:rsidRDefault="005D7B34" w:rsidP="005D7B34">
            <w:pPr>
              <w:rPr>
                <w:b/>
              </w:rPr>
            </w:pPr>
            <w:r w:rsidRPr="0075672D">
              <w:rPr>
                <w:b/>
              </w:rPr>
              <w:t>Hazard ratio [95% CI]</w:t>
            </w:r>
          </w:p>
        </w:tc>
        <w:tc>
          <w:tcPr>
            <w:tcW w:w="1535" w:type="dxa"/>
          </w:tcPr>
          <w:p w:rsidR="005D7B34" w:rsidRPr="0075672D" w:rsidRDefault="005D7B34" w:rsidP="005D7B34">
            <w:pPr>
              <w:rPr>
                <w:b/>
              </w:rPr>
            </w:pPr>
            <w:r w:rsidRPr="0075672D">
              <w:rPr>
                <w:b/>
              </w:rPr>
              <w:t xml:space="preserve">Log </w:t>
            </w:r>
            <w:proofErr w:type="spellStart"/>
            <w:r w:rsidRPr="0075672D">
              <w:rPr>
                <w:b/>
              </w:rPr>
              <w:t>rank</w:t>
            </w:r>
            <w:proofErr w:type="spellEnd"/>
            <w:r w:rsidRPr="0075672D">
              <w:rPr>
                <w:b/>
              </w:rPr>
              <w:t xml:space="preserve"> </w:t>
            </w:r>
            <w:proofErr w:type="spellStart"/>
            <w:r w:rsidRPr="0075672D">
              <w:rPr>
                <w:b/>
              </w:rPr>
              <w:t>equal</w:t>
            </w:r>
            <w:proofErr w:type="spellEnd"/>
            <w:r w:rsidRPr="0075672D">
              <w:rPr>
                <w:b/>
              </w:rPr>
              <w:t xml:space="preserve"> </w:t>
            </w:r>
            <w:proofErr w:type="spellStart"/>
            <w:r w:rsidRPr="0075672D">
              <w:rPr>
                <w:b/>
              </w:rPr>
              <w:t>curves</w:t>
            </w:r>
            <w:proofErr w:type="spellEnd"/>
          </w:p>
        </w:tc>
        <w:tc>
          <w:tcPr>
            <w:tcW w:w="1535" w:type="dxa"/>
          </w:tcPr>
          <w:p w:rsidR="005D7B34" w:rsidRPr="0075672D" w:rsidRDefault="005D7B34" w:rsidP="005D7B34">
            <w:pPr>
              <w:rPr>
                <w:b/>
              </w:rPr>
            </w:pPr>
            <w:r w:rsidRPr="0075672D">
              <w:rPr>
                <w:b/>
              </w:rPr>
              <w:t>P value</w:t>
            </w:r>
          </w:p>
        </w:tc>
      </w:tr>
      <w:tr w:rsidR="005D7B34" w:rsidTr="005D7B34">
        <w:tc>
          <w:tcPr>
            <w:tcW w:w="1535" w:type="dxa"/>
            <w:vMerge w:val="restart"/>
          </w:tcPr>
          <w:p w:rsidR="005D7B34" w:rsidRPr="00B33C25" w:rsidRDefault="005D7B34" w:rsidP="005D7B34">
            <w:pPr>
              <w:rPr>
                <w:b/>
              </w:rPr>
            </w:pPr>
            <w:r w:rsidRPr="00B33C25">
              <w:rPr>
                <w:b/>
              </w:rPr>
              <w:t xml:space="preserve">GO:0031424 </w:t>
            </w:r>
            <w:proofErr w:type="spellStart"/>
            <w:r w:rsidRPr="00B33C25">
              <w:rPr>
                <w:b/>
              </w:rPr>
              <w:t>keratinization</w:t>
            </w:r>
            <w:proofErr w:type="spellEnd"/>
          </w:p>
        </w:tc>
        <w:tc>
          <w:tcPr>
            <w:tcW w:w="1535" w:type="dxa"/>
            <w:vMerge w:val="restart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900728">
              <w:rPr>
                <w:lang w:val="en-US"/>
              </w:rPr>
              <w:t>EVPL, SPRR1A, PPL, SFN, CDH3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Bladder BLCA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049D2">
              <w:rPr>
                <w:lang w:val="en-US"/>
              </w:rPr>
              <w:t xml:space="preserve">2.74 </w:t>
            </w:r>
            <w:r>
              <w:rPr>
                <w:lang w:val="en-US"/>
              </w:rPr>
              <w:t>[</w:t>
            </w:r>
            <w:r w:rsidRPr="008049D2">
              <w:rPr>
                <w:lang w:val="en-US"/>
              </w:rPr>
              <w:t>2.02</w:t>
            </w:r>
            <w:r>
              <w:rPr>
                <w:lang w:val="en-US"/>
              </w:rPr>
              <w:t xml:space="preserve"> ; </w:t>
            </w:r>
            <w:r w:rsidRPr="008049D2">
              <w:rPr>
                <w:lang w:val="en-US"/>
              </w:rPr>
              <w:t>3.72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049D2">
              <w:rPr>
                <w:lang w:val="en-US"/>
              </w:rPr>
              <w:t>p=1.862e−11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049D2">
              <w:rPr>
                <w:lang w:val="en-US"/>
              </w:rPr>
              <w:t>p=1.144e−10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Colon COADREAD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049D2">
              <w:rPr>
                <w:lang w:val="en-US"/>
              </w:rPr>
              <w:t xml:space="preserve">2.15 </w:t>
            </w:r>
            <w:r>
              <w:rPr>
                <w:lang w:val="en-US"/>
              </w:rPr>
              <w:t>[</w:t>
            </w:r>
            <w:r w:rsidRPr="008049D2">
              <w:rPr>
                <w:lang w:val="en-US"/>
              </w:rPr>
              <w:t>1.38</w:t>
            </w:r>
            <w:r>
              <w:rPr>
                <w:lang w:val="en-US"/>
              </w:rPr>
              <w:t xml:space="preserve"> ; </w:t>
            </w:r>
            <w:r w:rsidRPr="008049D2">
              <w:rPr>
                <w:lang w:val="en-US"/>
              </w:rPr>
              <w:t>3.36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049D2">
              <w:rPr>
                <w:lang w:val="en-US"/>
              </w:rPr>
              <w:t>p=0.0005669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049D2">
              <w:rPr>
                <w:lang w:val="en-US"/>
              </w:rPr>
              <w:t>p=0.0007724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Lung ADK LUAD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049D2">
              <w:rPr>
                <w:lang w:val="en-US"/>
              </w:rPr>
              <w:t xml:space="preserve">1.65 </w:t>
            </w:r>
            <w:r>
              <w:rPr>
                <w:lang w:val="en-US"/>
              </w:rPr>
              <w:t>[</w:t>
            </w:r>
            <w:r w:rsidRPr="008049D2">
              <w:rPr>
                <w:lang w:val="en-US"/>
              </w:rPr>
              <w:t>1.17</w:t>
            </w:r>
            <w:r>
              <w:rPr>
                <w:lang w:val="en-US"/>
              </w:rPr>
              <w:t xml:space="preserve"> ; </w:t>
            </w:r>
            <w:r w:rsidRPr="008049D2">
              <w:rPr>
                <w:lang w:val="en-US"/>
              </w:rPr>
              <w:t>2.33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049D2">
              <w:rPr>
                <w:lang w:val="en-US"/>
              </w:rPr>
              <w:t>p=0.004055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049D2">
              <w:rPr>
                <w:lang w:val="en-US"/>
              </w:rPr>
              <w:t>p=0.004455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Lung Squamous LUSC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049D2">
              <w:rPr>
                <w:lang w:val="en-US"/>
              </w:rPr>
              <w:t xml:space="preserve">2.55 </w:t>
            </w:r>
            <w:r>
              <w:rPr>
                <w:lang w:val="en-US"/>
              </w:rPr>
              <w:t>[</w:t>
            </w:r>
            <w:r w:rsidRPr="008049D2">
              <w:rPr>
                <w:lang w:val="en-US"/>
              </w:rPr>
              <w:t>1.6</w:t>
            </w:r>
            <w:r>
              <w:rPr>
                <w:lang w:val="en-US"/>
              </w:rPr>
              <w:t xml:space="preserve"> ; </w:t>
            </w:r>
            <w:r w:rsidRPr="008049D2">
              <w:rPr>
                <w:lang w:val="en-US"/>
              </w:rPr>
              <w:t>4.06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049D2">
              <w:rPr>
                <w:lang w:val="en-US"/>
              </w:rPr>
              <w:t>p=4.574e−05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049D2">
              <w:rPr>
                <w:lang w:val="en-US"/>
              </w:rPr>
              <w:t>p=7.959e−05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Ovarian serous cystadenoma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049D2">
              <w:rPr>
                <w:lang w:val="en-US"/>
              </w:rPr>
              <w:t xml:space="preserve">1.85 </w:t>
            </w:r>
            <w:r>
              <w:rPr>
                <w:lang w:val="en-US"/>
              </w:rPr>
              <w:t>[</w:t>
            </w:r>
            <w:r w:rsidRPr="008049D2">
              <w:rPr>
                <w:lang w:val="en-US"/>
              </w:rPr>
              <w:t>1.23</w:t>
            </w:r>
            <w:r>
              <w:rPr>
                <w:lang w:val="en-US"/>
              </w:rPr>
              <w:t xml:space="preserve"> ; </w:t>
            </w:r>
            <w:r w:rsidRPr="008049D2">
              <w:rPr>
                <w:lang w:val="en-US"/>
              </w:rPr>
              <w:t>2.77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049D2">
              <w:rPr>
                <w:lang w:val="en-US"/>
              </w:rPr>
              <w:t>p=0.002727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049D2">
              <w:rPr>
                <w:lang w:val="en-US"/>
              </w:rPr>
              <w:t>p=0.00319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Pancreatic PAAD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C20468">
              <w:rPr>
                <w:lang w:val="en-US"/>
              </w:rPr>
              <w:t xml:space="preserve">2.28 </w:t>
            </w:r>
            <w:r>
              <w:rPr>
                <w:lang w:val="en-US"/>
              </w:rPr>
              <w:t>[</w:t>
            </w:r>
            <w:r w:rsidRPr="00C20468">
              <w:rPr>
                <w:lang w:val="en-US"/>
              </w:rPr>
              <w:t>1.44</w:t>
            </w:r>
            <w:r>
              <w:rPr>
                <w:lang w:val="en-US"/>
              </w:rPr>
              <w:t xml:space="preserve"> ; </w:t>
            </w:r>
            <w:r w:rsidRPr="00C20468">
              <w:rPr>
                <w:lang w:val="en-US"/>
              </w:rPr>
              <w:t>3.59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C20468">
              <w:rPr>
                <w:lang w:val="en-US"/>
              </w:rPr>
              <w:t>p=0.0002917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C20468">
              <w:rPr>
                <w:lang w:val="en-US"/>
              </w:rPr>
              <w:t>p=0.0004229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Skin SKCM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C20468">
              <w:rPr>
                <w:lang w:val="en-US"/>
              </w:rPr>
              <w:t xml:space="preserve">3.76 </w:t>
            </w:r>
            <w:r>
              <w:rPr>
                <w:lang w:val="en-US"/>
              </w:rPr>
              <w:t>[</w:t>
            </w:r>
            <w:r w:rsidRPr="00C20468">
              <w:rPr>
                <w:lang w:val="en-US"/>
              </w:rPr>
              <w:t>2.39</w:t>
            </w:r>
            <w:r>
              <w:rPr>
                <w:lang w:val="en-US"/>
              </w:rPr>
              <w:t xml:space="preserve"> ; </w:t>
            </w:r>
            <w:r w:rsidRPr="00C20468">
              <w:rPr>
                <w:lang w:val="en-US"/>
              </w:rPr>
              <w:t>5.89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C20468">
              <w:rPr>
                <w:lang w:val="en-US"/>
              </w:rPr>
              <w:t>p=6.875e−10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C20468">
              <w:rPr>
                <w:lang w:val="en-US"/>
              </w:rPr>
              <w:t>p=8.632e−09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Stomach STAD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C20468">
              <w:rPr>
                <w:lang w:val="en-US"/>
              </w:rPr>
              <w:t xml:space="preserve">1.67 </w:t>
            </w:r>
            <w:r>
              <w:rPr>
                <w:lang w:val="en-US"/>
              </w:rPr>
              <w:t>[</w:t>
            </w:r>
            <w:r w:rsidRPr="00C20468">
              <w:rPr>
                <w:lang w:val="en-US"/>
              </w:rPr>
              <w:t>1.15</w:t>
            </w:r>
            <w:r>
              <w:rPr>
                <w:lang w:val="en-US"/>
              </w:rPr>
              <w:t xml:space="preserve"> ; </w:t>
            </w:r>
            <w:r w:rsidRPr="00C20468">
              <w:rPr>
                <w:lang w:val="en-US"/>
              </w:rPr>
              <w:t>2.43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C20468">
              <w:rPr>
                <w:lang w:val="en-US"/>
              </w:rPr>
              <w:t>p=0.006136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C20468">
              <w:rPr>
                <w:lang w:val="en-US"/>
              </w:rPr>
              <w:t>p=0.00674</w:t>
            </w:r>
          </w:p>
        </w:tc>
      </w:tr>
      <w:tr w:rsidR="005D7B34" w:rsidTr="005D7B34">
        <w:tc>
          <w:tcPr>
            <w:tcW w:w="1535" w:type="dxa"/>
            <w:vMerge w:val="restart"/>
          </w:tcPr>
          <w:p w:rsidR="005D7B34" w:rsidRPr="00B33C25" w:rsidRDefault="005D7B34" w:rsidP="005D7B34">
            <w:pPr>
              <w:rPr>
                <w:b/>
              </w:rPr>
            </w:pPr>
            <w:r w:rsidRPr="00B33C25">
              <w:rPr>
                <w:b/>
              </w:rPr>
              <w:t xml:space="preserve">GO:0007155 </w:t>
            </w:r>
            <w:proofErr w:type="spellStart"/>
            <w:r w:rsidRPr="00B33C25">
              <w:rPr>
                <w:b/>
              </w:rPr>
              <w:t>cell</w:t>
            </w:r>
            <w:proofErr w:type="spellEnd"/>
            <w:r w:rsidRPr="00B33C25">
              <w:rPr>
                <w:b/>
              </w:rPr>
              <w:t xml:space="preserve"> </w:t>
            </w:r>
            <w:proofErr w:type="spellStart"/>
            <w:r w:rsidRPr="00B33C25">
              <w:rPr>
                <w:b/>
              </w:rPr>
              <w:t>adhesion</w:t>
            </w:r>
            <w:proofErr w:type="spellEnd"/>
          </w:p>
        </w:tc>
        <w:tc>
          <w:tcPr>
            <w:tcW w:w="1535" w:type="dxa"/>
            <w:vMerge w:val="restart"/>
          </w:tcPr>
          <w:p w:rsidR="005D7B34" w:rsidRPr="00900728" w:rsidRDefault="005D7B34" w:rsidP="005D7B34">
            <w:r w:rsidRPr="00900728">
              <w:t>JUP, DDR1, F11R, LAMB3, ITGB6, ITGB4, FERMT1, DSC2, LAMC2, PTPRU, CDH3, GRHL2, MUC16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Bladder BLCA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AD5D6C">
              <w:rPr>
                <w:lang w:val="en-US"/>
              </w:rPr>
              <w:t xml:space="preserve">2.89 </w:t>
            </w:r>
            <w:r>
              <w:rPr>
                <w:lang w:val="en-US"/>
              </w:rPr>
              <w:t>[</w:t>
            </w:r>
            <w:r w:rsidRPr="00AD5D6C">
              <w:rPr>
                <w:lang w:val="en-US"/>
              </w:rPr>
              <w:t>2.06</w:t>
            </w:r>
            <w:r>
              <w:rPr>
                <w:lang w:val="en-US"/>
              </w:rPr>
              <w:t xml:space="preserve"> ; </w:t>
            </w:r>
            <w:r w:rsidRPr="00AD5D6C">
              <w:rPr>
                <w:lang w:val="en-US"/>
              </w:rPr>
              <w:t>4.07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AD5D6C">
              <w:rPr>
                <w:lang w:val="en-US"/>
              </w:rPr>
              <w:t>p=1.506e−10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AD5D6C">
              <w:rPr>
                <w:lang w:val="en-US"/>
              </w:rPr>
              <w:t>p=9.605e−10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Colon COADREAD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AD5D6C">
              <w:rPr>
                <w:lang w:val="en-US"/>
              </w:rPr>
              <w:t xml:space="preserve">2.47 </w:t>
            </w:r>
            <w:r>
              <w:rPr>
                <w:lang w:val="en-US"/>
              </w:rPr>
              <w:t>[</w:t>
            </w:r>
            <w:r w:rsidRPr="00AD5D6C">
              <w:rPr>
                <w:lang w:val="en-US"/>
              </w:rPr>
              <w:t>1.64</w:t>
            </w:r>
            <w:r>
              <w:rPr>
                <w:lang w:val="en-US"/>
              </w:rPr>
              <w:t xml:space="preserve"> ; </w:t>
            </w:r>
            <w:r w:rsidRPr="00AD5D6C">
              <w:rPr>
                <w:lang w:val="en-US"/>
              </w:rPr>
              <w:t>3.71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AD5D6C">
              <w:rPr>
                <w:lang w:val="en-US"/>
              </w:rPr>
              <w:t>p=7.798e−06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AD5D6C">
              <w:rPr>
                <w:lang w:val="en-US"/>
              </w:rPr>
              <w:t>p=1.555e−05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Lung ADK LUAD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AD5D6C">
              <w:rPr>
                <w:lang w:val="en-US"/>
              </w:rPr>
              <w:t xml:space="preserve">2.46 </w:t>
            </w:r>
            <w:r>
              <w:rPr>
                <w:lang w:val="en-US"/>
              </w:rPr>
              <w:t>[</w:t>
            </w:r>
            <w:r w:rsidRPr="00AD5D6C">
              <w:rPr>
                <w:lang w:val="en-US"/>
              </w:rPr>
              <w:t>1.64</w:t>
            </w:r>
            <w:r>
              <w:rPr>
                <w:lang w:val="en-US"/>
              </w:rPr>
              <w:t xml:space="preserve"> ; </w:t>
            </w:r>
            <w:r w:rsidRPr="00AD5D6C">
              <w:rPr>
                <w:lang w:val="en-US"/>
              </w:rPr>
              <w:t>3.69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AD5D6C">
              <w:rPr>
                <w:lang w:val="en-US"/>
              </w:rPr>
              <w:t>p=6.7e−06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AD5D6C">
              <w:rPr>
                <w:lang w:val="en-US"/>
              </w:rPr>
              <w:t>p=1.328e−05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Lung Squamous LUSC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AD5D6C">
              <w:rPr>
                <w:lang w:val="en-US"/>
              </w:rPr>
              <w:t xml:space="preserve">2.68 </w:t>
            </w:r>
            <w:r>
              <w:rPr>
                <w:lang w:val="en-US"/>
              </w:rPr>
              <w:t>[</w:t>
            </w:r>
            <w:r w:rsidRPr="00AD5D6C">
              <w:rPr>
                <w:lang w:val="en-US"/>
              </w:rPr>
              <w:t>1.58</w:t>
            </w:r>
            <w:r>
              <w:rPr>
                <w:lang w:val="en-US"/>
              </w:rPr>
              <w:t xml:space="preserve"> ; </w:t>
            </w:r>
            <w:r w:rsidRPr="00AD5D6C">
              <w:rPr>
                <w:lang w:val="en-US"/>
              </w:rPr>
              <w:t>4.55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AD5D6C">
              <w:rPr>
                <w:lang w:val="en-US"/>
              </w:rPr>
              <w:t>p=0.0001459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AD5D6C">
              <w:rPr>
                <w:lang w:val="en-US"/>
              </w:rPr>
              <w:t>p=0.0002616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Ovarian serous cystadenoma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75672D">
              <w:rPr>
                <w:lang w:val="en-US"/>
              </w:rPr>
              <w:t xml:space="preserve">2.76 </w:t>
            </w:r>
            <w:r>
              <w:rPr>
                <w:lang w:val="en-US"/>
              </w:rPr>
              <w:t>[</w:t>
            </w:r>
            <w:r w:rsidRPr="0075672D">
              <w:rPr>
                <w:lang w:val="en-US"/>
              </w:rPr>
              <w:t>1.89</w:t>
            </w:r>
            <w:r>
              <w:rPr>
                <w:lang w:val="en-US"/>
              </w:rPr>
              <w:t xml:space="preserve"> ; </w:t>
            </w:r>
            <w:r w:rsidRPr="0075672D">
              <w:rPr>
                <w:lang w:val="en-US"/>
              </w:rPr>
              <w:t>4.03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75672D">
              <w:rPr>
                <w:lang w:val="en-US"/>
              </w:rPr>
              <w:t>p=4.157e−08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75672D">
              <w:rPr>
                <w:lang w:val="en-US"/>
              </w:rPr>
              <w:t>p=1.429e−07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Pancreatic PAAD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75672D">
              <w:rPr>
                <w:lang w:val="en-US"/>
              </w:rPr>
              <w:t xml:space="preserve">3.23 </w:t>
            </w:r>
            <w:r>
              <w:rPr>
                <w:lang w:val="en-US"/>
              </w:rPr>
              <w:t>[</w:t>
            </w:r>
            <w:r w:rsidRPr="0075672D">
              <w:rPr>
                <w:lang w:val="en-US"/>
              </w:rPr>
              <w:t>2.06</w:t>
            </w:r>
            <w:r>
              <w:rPr>
                <w:lang w:val="en-US"/>
              </w:rPr>
              <w:t xml:space="preserve"> ; </w:t>
            </w:r>
            <w:r w:rsidRPr="0075672D">
              <w:rPr>
                <w:lang w:val="en-US"/>
              </w:rPr>
              <w:t>5.07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85BA7">
              <w:rPr>
                <w:lang w:val="en-US"/>
              </w:rPr>
              <w:t>p=7.162e−08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85BA7">
              <w:rPr>
                <w:lang w:val="en-US"/>
              </w:rPr>
              <w:t>p=3.405e−07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Skin SKCM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85BA7">
              <w:rPr>
                <w:lang w:val="en-US"/>
              </w:rPr>
              <w:t xml:space="preserve">3 </w:t>
            </w:r>
            <w:r>
              <w:rPr>
                <w:lang w:val="en-US"/>
              </w:rPr>
              <w:t>[</w:t>
            </w:r>
            <w:r w:rsidRPr="00B85BA7">
              <w:rPr>
                <w:lang w:val="en-US"/>
              </w:rPr>
              <w:t>2.1</w:t>
            </w:r>
            <w:r>
              <w:rPr>
                <w:lang w:val="en-US"/>
              </w:rPr>
              <w:t xml:space="preserve"> ; </w:t>
            </w:r>
            <w:r w:rsidRPr="00B85BA7">
              <w:rPr>
                <w:lang w:val="en-US"/>
              </w:rPr>
              <w:t>4.29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85BA7">
              <w:rPr>
                <w:lang w:val="en-US"/>
              </w:rPr>
              <w:t>p=2.612e−10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85BA7">
              <w:rPr>
                <w:lang w:val="en-US"/>
              </w:rPr>
              <w:t>p=1.682e−09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Stomach STAD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85BA7">
              <w:rPr>
                <w:lang w:val="en-US"/>
              </w:rPr>
              <w:t xml:space="preserve">2.15 </w:t>
            </w:r>
            <w:r>
              <w:rPr>
                <w:lang w:val="en-US"/>
              </w:rPr>
              <w:t>[</w:t>
            </w:r>
            <w:r w:rsidRPr="00B85BA7">
              <w:rPr>
                <w:lang w:val="en-US"/>
              </w:rPr>
              <w:t>1.45</w:t>
            </w:r>
            <w:r>
              <w:rPr>
                <w:lang w:val="en-US"/>
              </w:rPr>
              <w:t xml:space="preserve"> ; </w:t>
            </w:r>
            <w:r w:rsidRPr="00B85BA7">
              <w:rPr>
                <w:lang w:val="en-US"/>
              </w:rPr>
              <w:t>3.19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85BA7">
              <w:rPr>
                <w:lang w:val="en-US"/>
              </w:rPr>
              <w:t>p=9.644e−05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85BA7">
              <w:rPr>
                <w:lang w:val="en-US"/>
              </w:rPr>
              <w:t>p=0.0001411</w:t>
            </w:r>
          </w:p>
        </w:tc>
      </w:tr>
      <w:tr w:rsidR="005D7B34" w:rsidTr="005D7B34">
        <w:tc>
          <w:tcPr>
            <w:tcW w:w="1535" w:type="dxa"/>
            <w:vMerge w:val="restart"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  <w:r w:rsidRPr="00B33C25">
              <w:rPr>
                <w:b/>
                <w:lang w:val="en-US"/>
              </w:rPr>
              <w:t>GO:0019897 extrinsic component of plasma membrane</w:t>
            </w:r>
          </w:p>
        </w:tc>
        <w:tc>
          <w:tcPr>
            <w:tcW w:w="1535" w:type="dxa"/>
            <w:vMerge w:val="restart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900728">
              <w:rPr>
                <w:lang w:val="en-US"/>
              </w:rPr>
              <w:t>PRSS8, EPN3, ST14, PRSS22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Bladder BLCA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 xml:space="preserve">2.36 </w:t>
            </w:r>
            <w:r>
              <w:rPr>
                <w:lang w:val="en-US"/>
              </w:rPr>
              <w:t>[</w:t>
            </w:r>
            <w:r w:rsidRPr="008316F4">
              <w:rPr>
                <w:lang w:val="en-US"/>
              </w:rPr>
              <w:t>1.5</w:t>
            </w:r>
            <w:r>
              <w:rPr>
                <w:lang w:val="en-US"/>
              </w:rPr>
              <w:t xml:space="preserve"> ; </w:t>
            </w:r>
            <w:r w:rsidRPr="008316F4">
              <w:rPr>
                <w:lang w:val="en-US"/>
              </w:rPr>
              <w:t>3.73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p=0.0001433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p=0.0002271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Colon COADREAD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 xml:space="preserve">2.06 </w:t>
            </w:r>
            <w:r>
              <w:rPr>
                <w:lang w:val="en-US"/>
              </w:rPr>
              <w:t>[</w:t>
            </w:r>
            <w:r w:rsidRPr="008316F4">
              <w:rPr>
                <w:lang w:val="en-US"/>
              </w:rPr>
              <w:t>1.35</w:t>
            </w:r>
            <w:r>
              <w:rPr>
                <w:lang w:val="en-US"/>
              </w:rPr>
              <w:t xml:space="preserve"> ; </w:t>
            </w:r>
            <w:r w:rsidRPr="008316F4">
              <w:rPr>
                <w:lang w:val="en-US"/>
              </w:rPr>
              <w:t>3.13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p=0.0005707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p=0.0007519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 xml:space="preserve">Lung ADK </w:t>
            </w:r>
            <w:r>
              <w:rPr>
                <w:lang w:val="en-US"/>
              </w:rPr>
              <w:lastRenderedPageBreak/>
              <w:t>LUAD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lastRenderedPageBreak/>
              <w:t xml:space="preserve">1.66 </w:t>
            </w:r>
            <w:r>
              <w:rPr>
                <w:lang w:val="en-US"/>
              </w:rPr>
              <w:t>[</w:t>
            </w:r>
            <w:r w:rsidRPr="008316F4">
              <w:rPr>
                <w:lang w:val="en-US"/>
              </w:rPr>
              <w:t>1.11</w:t>
            </w:r>
            <w:r>
              <w:rPr>
                <w:lang w:val="en-US"/>
              </w:rPr>
              <w:t xml:space="preserve"> ; </w:t>
            </w:r>
            <w:r w:rsidRPr="008316F4">
              <w:rPr>
                <w:lang w:val="en-US"/>
              </w:rPr>
              <w:lastRenderedPageBreak/>
              <w:t>2.5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lastRenderedPageBreak/>
              <w:t>p=0.01326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p=0.01429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Lung Squamous LUSC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 xml:space="preserve">2.34 </w:t>
            </w:r>
            <w:r>
              <w:rPr>
                <w:lang w:val="en-US"/>
              </w:rPr>
              <w:t>[</w:t>
            </w:r>
            <w:r w:rsidRPr="008316F4">
              <w:rPr>
                <w:lang w:val="en-US"/>
              </w:rPr>
              <w:t>1.49</w:t>
            </w:r>
            <w:r>
              <w:rPr>
                <w:lang w:val="en-US"/>
              </w:rPr>
              <w:t xml:space="preserve"> ; </w:t>
            </w:r>
            <w:r w:rsidRPr="008316F4">
              <w:rPr>
                <w:lang w:val="en-US"/>
              </w:rPr>
              <w:t>3.69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p=0.0001563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p=0.0002391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Ovarian serous cystadenoma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 xml:space="preserve">1.55 </w:t>
            </w:r>
            <w:r>
              <w:rPr>
                <w:lang w:val="en-US"/>
              </w:rPr>
              <w:t>[</w:t>
            </w:r>
            <w:r w:rsidRPr="008316F4">
              <w:rPr>
                <w:lang w:val="en-US"/>
              </w:rPr>
              <w:t>1.11</w:t>
            </w:r>
            <w:r>
              <w:rPr>
                <w:lang w:val="en-US"/>
              </w:rPr>
              <w:t xml:space="preserve"> ; </w:t>
            </w:r>
            <w:r w:rsidRPr="008316F4">
              <w:rPr>
                <w:lang w:val="en-US"/>
              </w:rPr>
              <w:t>2.17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p=0.009375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p=0.009998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Pancreatic PAAD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 xml:space="preserve">2.5 </w:t>
            </w:r>
            <w:r>
              <w:rPr>
                <w:lang w:val="en-US"/>
              </w:rPr>
              <w:t>[</w:t>
            </w:r>
            <w:r w:rsidRPr="008316F4">
              <w:rPr>
                <w:lang w:val="en-US"/>
              </w:rPr>
              <w:t>1.08</w:t>
            </w:r>
            <w:r>
              <w:rPr>
                <w:lang w:val="en-US"/>
              </w:rPr>
              <w:t xml:space="preserve"> ; </w:t>
            </w:r>
            <w:r w:rsidRPr="008316F4">
              <w:rPr>
                <w:lang w:val="en-US"/>
              </w:rPr>
              <w:t>5.79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p=0.02667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p=0.03194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Skin SKCM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 xml:space="preserve">1.34 </w:t>
            </w:r>
            <w:r>
              <w:rPr>
                <w:lang w:val="en-US"/>
              </w:rPr>
              <w:t>[</w:t>
            </w:r>
            <w:r w:rsidRPr="008316F4">
              <w:rPr>
                <w:lang w:val="en-US"/>
              </w:rPr>
              <w:t>0.99</w:t>
            </w:r>
            <w:r>
              <w:rPr>
                <w:lang w:val="en-US"/>
              </w:rPr>
              <w:t xml:space="preserve"> ; </w:t>
            </w:r>
            <w:r w:rsidRPr="008316F4">
              <w:rPr>
                <w:lang w:val="en-US"/>
              </w:rPr>
              <w:t>1.8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ns</w:t>
            </w:r>
          </w:p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p=0.05927</w:t>
            </w:r>
          </w:p>
        </w:tc>
        <w:tc>
          <w:tcPr>
            <w:tcW w:w="1535" w:type="dxa"/>
          </w:tcPr>
          <w:p w:rsidR="005D7B34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ns</w:t>
            </w:r>
          </w:p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p=0.06018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Stomach STAD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 xml:space="preserve">1.84 </w:t>
            </w:r>
            <w:r>
              <w:rPr>
                <w:lang w:val="en-US"/>
              </w:rPr>
              <w:t>[</w:t>
            </w:r>
            <w:r w:rsidRPr="008316F4">
              <w:rPr>
                <w:lang w:val="en-US"/>
              </w:rPr>
              <w:t>1.27</w:t>
            </w:r>
            <w:r>
              <w:rPr>
                <w:lang w:val="en-US"/>
              </w:rPr>
              <w:t xml:space="preserve"> ; </w:t>
            </w:r>
            <w:r w:rsidRPr="008316F4">
              <w:rPr>
                <w:lang w:val="en-US"/>
              </w:rPr>
              <w:t>2.68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p=0.001042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p=0.001246</w:t>
            </w:r>
          </w:p>
        </w:tc>
      </w:tr>
      <w:tr w:rsidR="005D7B34" w:rsidTr="005D7B34">
        <w:tc>
          <w:tcPr>
            <w:tcW w:w="1535" w:type="dxa"/>
            <w:vMerge w:val="restart"/>
          </w:tcPr>
          <w:p w:rsidR="005D7B34" w:rsidRPr="00B33C25" w:rsidRDefault="005D7B34" w:rsidP="005D7B34">
            <w:pPr>
              <w:rPr>
                <w:b/>
              </w:rPr>
            </w:pPr>
            <w:r w:rsidRPr="00B33C25">
              <w:rPr>
                <w:b/>
              </w:rPr>
              <w:t xml:space="preserve">GO:0016323 </w:t>
            </w:r>
            <w:proofErr w:type="spellStart"/>
            <w:r w:rsidRPr="00B33C25">
              <w:rPr>
                <w:b/>
              </w:rPr>
              <w:t>basolateral</w:t>
            </w:r>
            <w:proofErr w:type="spellEnd"/>
            <w:r w:rsidRPr="00B33C25">
              <w:rPr>
                <w:b/>
              </w:rPr>
              <w:t xml:space="preserve"> plasma membrane</w:t>
            </w:r>
          </w:p>
        </w:tc>
        <w:tc>
          <w:tcPr>
            <w:tcW w:w="1535" w:type="dxa"/>
            <w:vMerge w:val="restart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900728">
              <w:rPr>
                <w:lang w:val="en-US"/>
              </w:rPr>
              <w:t>EPCAM, CLDN7, PROM2, EZR, MARVELD2, ST14, MAP7, CEACAM5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Bladder BLCA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 xml:space="preserve">2.21 </w:t>
            </w:r>
            <w:r>
              <w:rPr>
                <w:lang w:val="en-US"/>
              </w:rPr>
              <w:t>[</w:t>
            </w:r>
            <w:r w:rsidRPr="008316F4">
              <w:rPr>
                <w:lang w:val="en-US"/>
              </w:rPr>
              <w:t>1.48</w:t>
            </w:r>
            <w:r>
              <w:rPr>
                <w:lang w:val="en-US"/>
              </w:rPr>
              <w:t xml:space="preserve"> ; </w:t>
            </w:r>
            <w:r w:rsidRPr="008316F4">
              <w:rPr>
                <w:lang w:val="en-US"/>
              </w:rPr>
              <w:t>3.3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p=7.429e−05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p=0.0001136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Colon COADREAD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 xml:space="preserve">2.24 </w:t>
            </w:r>
            <w:r>
              <w:rPr>
                <w:lang w:val="en-US"/>
              </w:rPr>
              <w:t>[</w:t>
            </w:r>
            <w:r w:rsidRPr="008316F4">
              <w:rPr>
                <w:lang w:val="en-US"/>
              </w:rPr>
              <w:t>1.47</w:t>
            </w:r>
            <w:r>
              <w:rPr>
                <w:lang w:val="en-US"/>
              </w:rPr>
              <w:t xml:space="preserve"> ; </w:t>
            </w:r>
            <w:r w:rsidRPr="008316F4">
              <w:rPr>
                <w:lang w:val="en-US"/>
              </w:rPr>
              <w:t>3.41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p=0.0001125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p=0.0001688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Lung ADK LUAD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 xml:space="preserve">1.52 </w:t>
            </w:r>
            <w:r>
              <w:rPr>
                <w:lang w:val="en-US"/>
              </w:rPr>
              <w:t>[</w:t>
            </w:r>
            <w:r w:rsidRPr="008316F4">
              <w:rPr>
                <w:lang w:val="en-US"/>
              </w:rPr>
              <w:t>0.98</w:t>
            </w:r>
            <w:r>
              <w:rPr>
                <w:lang w:val="en-US"/>
              </w:rPr>
              <w:t xml:space="preserve"> ; </w:t>
            </w:r>
            <w:r w:rsidRPr="008316F4">
              <w:rPr>
                <w:lang w:val="en-US"/>
              </w:rPr>
              <w:t>2.37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ns</w:t>
            </w:r>
          </w:p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p=0.05931</w:t>
            </w:r>
          </w:p>
        </w:tc>
        <w:tc>
          <w:tcPr>
            <w:tcW w:w="1535" w:type="dxa"/>
          </w:tcPr>
          <w:p w:rsidR="005D7B34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ns</w:t>
            </w:r>
          </w:p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p=0.06122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Lung Squamous LUSC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 xml:space="preserve">2.34 </w:t>
            </w:r>
            <w:r>
              <w:rPr>
                <w:lang w:val="en-US"/>
              </w:rPr>
              <w:t>[</w:t>
            </w:r>
            <w:r w:rsidRPr="008316F4">
              <w:rPr>
                <w:lang w:val="en-US"/>
              </w:rPr>
              <w:t>1.35</w:t>
            </w:r>
            <w:r>
              <w:rPr>
                <w:lang w:val="en-US"/>
              </w:rPr>
              <w:t xml:space="preserve"> ; </w:t>
            </w:r>
            <w:r w:rsidRPr="008316F4">
              <w:rPr>
                <w:lang w:val="en-US"/>
              </w:rPr>
              <w:t>4.07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p=0.001827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p=0.002487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Ovarian serous cystadenoma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2.36 [1.43 ; 3.88]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p=0.0004957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p=0.0007228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Pancreatic PAAD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4.5 [2.06 ; 9.81]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p=3.936e−05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8316F4">
              <w:rPr>
                <w:lang w:val="en-US"/>
              </w:rPr>
              <w:t>p=0.0001593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Skin SKCM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9C27EB">
              <w:rPr>
                <w:lang w:val="en-US"/>
              </w:rPr>
              <w:t xml:space="preserve">2.63 </w:t>
            </w:r>
            <w:r>
              <w:rPr>
                <w:lang w:val="en-US"/>
              </w:rPr>
              <w:t>[</w:t>
            </w:r>
            <w:r w:rsidRPr="009C27EB">
              <w:rPr>
                <w:lang w:val="en-US"/>
              </w:rPr>
              <w:t>1.75</w:t>
            </w:r>
            <w:r>
              <w:rPr>
                <w:lang w:val="en-US"/>
              </w:rPr>
              <w:t xml:space="preserve"> ; </w:t>
            </w:r>
            <w:r w:rsidRPr="009C27EB">
              <w:rPr>
                <w:lang w:val="en-US"/>
              </w:rPr>
              <w:t>3.95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9C27EB">
              <w:rPr>
                <w:lang w:val="en-US"/>
              </w:rPr>
              <w:t>p=1.423e−06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9C27EB">
              <w:rPr>
                <w:lang w:val="en-US"/>
              </w:rPr>
              <w:t>p=3.441e−06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B33C25" w:rsidRDefault="005D7B34" w:rsidP="005D7B34">
            <w:pPr>
              <w:rPr>
                <w:b/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Stomach STAD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9C27EB">
              <w:rPr>
                <w:lang w:val="en-US"/>
              </w:rPr>
              <w:t xml:space="preserve">2.39 </w:t>
            </w:r>
            <w:r>
              <w:rPr>
                <w:lang w:val="en-US"/>
              </w:rPr>
              <w:t>[</w:t>
            </w:r>
            <w:r w:rsidRPr="009C27EB">
              <w:rPr>
                <w:lang w:val="en-US"/>
              </w:rPr>
              <w:t>1.69</w:t>
            </w:r>
            <w:r>
              <w:rPr>
                <w:lang w:val="en-US"/>
              </w:rPr>
              <w:t xml:space="preserve"> ; </w:t>
            </w:r>
            <w:r w:rsidRPr="009C27EB">
              <w:rPr>
                <w:lang w:val="en-US"/>
              </w:rPr>
              <w:t>3.37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9C27EB">
              <w:rPr>
                <w:lang w:val="en-US"/>
              </w:rPr>
              <w:t>p=3.572e−07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9C27EB">
              <w:rPr>
                <w:lang w:val="en-US"/>
              </w:rPr>
              <w:t>p=8.04e−07</w:t>
            </w:r>
          </w:p>
        </w:tc>
      </w:tr>
      <w:tr w:rsidR="005D7B34" w:rsidTr="005D7B34">
        <w:tc>
          <w:tcPr>
            <w:tcW w:w="1535" w:type="dxa"/>
            <w:vMerge w:val="restart"/>
          </w:tcPr>
          <w:p w:rsidR="005D7B34" w:rsidRPr="00B33C25" w:rsidRDefault="005D7B34" w:rsidP="005D7B34">
            <w:pPr>
              <w:rPr>
                <w:b/>
              </w:rPr>
            </w:pPr>
            <w:r w:rsidRPr="00B33C25">
              <w:rPr>
                <w:b/>
              </w:rPr>
              <w:t xml:space="preserve">GO:0016324 </w:t>
            </w:r>
            <w:proofErr w:type="gramStart"/>
            <w:r w:rsidRPr="00B33C25">
              <w:rPr>
                <w:b/>
              </w:rPr>
              <w:t>apical plasma</w:t>
            </w:r>
            <w:proofErr w:type="gramEnd"/>
            <w:r w:rsidRPr="00B33C25">
              <w:rPr>
                <w:b/>
              </w:rPr>
              <w:t xml:space="preserve"> membrane</w:t>
            </w:r>
          </w:p>
        </w:tc>
        <w:tc>
          <w:tcPr>
            <w:tcW w:w="1535" w:type="dxa"/>
            <w:vMerge w:val="restart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900728">
              <w:rPr>
                <w:lang w:val="en-US"/>
              </w:rPr>
              <w:t>EPCAM, PROM2, EZR, CLDN4, MAL2, MARVELD2, MUC20, CRB3, KCNK1, SCNN1A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Bladder BLCA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9C27EB">
              <w:rPr>
                <w:lang w:val="en-US"/>
              </w:rPr>
              <w:t xml:space="preserve">3.13 </w:t>
            </w:r>
            <w:r>
              <w:rPr>
                <w:lang w:val="en-US"/>
              </w:rPr>
              <w:t>[</w:t>
            </w:r>
            <w:r w:rsidRPr="009C27EB">
              <w:rPr>
                <w:lang w:val="en-US"/>
              </w:rPr>
              <w:t>2.14</w:t>
            </w:r>
            <w:r>
              <w:rPr>
                <w:lang w:val="en-US"/>
              </w:rPr>
              <w:t xml:space="preserve"> ; </w:t>
            </w:r>
            <w:r w:rsidRPr="009C27EB">
              <w:rPr>
                <w:lang w:val="en-US"/>
              </w:rPr>
              <w:t>4.59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9C27EB">
              <w:rPr>
                <w:lang w:val="en-US"/>
              </w:rPr>
              <w:t>p=5.886e−10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9C27EB">
              <w:rPr>
                <w:lang w:val="en-US"/>
              </w:rPr>
              <w:t>p=4.3e−09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Colon COADREAD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 xml:space="preserve">2.07 </w:t>
            </w:r>
            <w:r>
              <w:rPr>
                <w:lang w:val="en-US"/>
              </w:rPr>
              <w:t>[</w:t>
            </w:r>
            <w:r w:rsidRPr="00B33C25">
              <w:rPr>
                <w:lang w:val="en-US"/>
              </w:rPr>
              <w:t>1.38</w:t>
            </w:r>
            <w:r>
              <w:rPr>
                <w:lang w:val="en-US"/>
              </w:rPr>
              <w:t xml:space="preserve"> ; </w:t>
            </w:r>
            <w:r w:rsidRPr="00B33C25">
              <w:rPr>
                <w:lang w:val="en-US"/>
              </w:rPr>
              <w:t>3.11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>p=0.0003139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>p=0.0004242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Lung ADK LUAD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 xml:space="preserve">1.71 </w:t>
            </w:r>
            <w:r>
              <w:rPr>
                <w:lang w:val="en-US"/>
              </w:rPr>
              <w:t>[</w:t>
            </w:r>
            <w:r w:rsidRPr="00B33C25">
              <w:rPr>
                <w:lang w:val="en-US"/>
              </w:rPr>
              <w:t>1.25</w:t>
            </w:r>
            <w:r>
              <w:rPr>
                <w:lang w:val="en-US"/>
              </w:rPr>
              <w:t xml:space="preserve"> ; </w:t>
            </w:r>
            <w:r w:rsidRPr="00B33C25">
              <w:rPr>
                <w:lang w:val="en-US"/>
              </w:rPr>
              <w:t>2.32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>p=0.0005921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>p=0.0006846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Lung Squamous LUSC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 xml:space="preserve">2.43 </w:t>
            </w:r>
            <w:r>
              <w:rPr>
                <w:lang w:val="en-US"/>
              </w:rPr>
              <w:t>[</w:t>
            </w:r>
            <w:r w:rsidRPr="00B33C25">
              <w:rPr>
                <w:lang w:val="en-US"/>
              </w:rPr>
              <w:t>1.54</w:t>
            </w:r>
            <w:r>
              <w:rPr>
                <w:lang w:val="en-US"/>
              </w:rPr>
              <w:t xml:space="preserve"> ; </w:t>
            </w:r>
            <w:r w:rsidRPr="00B33C25">
              <w:rPr>
                <w:lang w:val="en-US"/>
              </w:rPr>
              <w:t>3.83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>p=8.513e−05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>p=0.000137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Ovarian serous cystadenoma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 xml:space="preserve">1.8 </w:t>
            </w:r>
            <w:r>
              <w:rPr>
                <w:lang w:val="en-US"/>
              </w:rPr>
              <w:t>[</w:t>
            </w:r>
            <w:r w:rsidRPr="00B33C25">
              <w:rPr>
                <w:lang w:val="en-US"/>
              </w:rPr>
              <w:t>1.28</w:t>
            </w:r>
            <w:r>
              <w:rPr>
                <w:lang w:val="en-US"/>
              </w:rPr>
              <w:t xml:space="preserve"> ; </w:t>
            </w:r>
            <w:r w:rsidRPr="00B33C25">
              <w:rPr>
                <w:lang w:val="en-US"/>
              </w:rPr>
              <w:t>2.54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>p=0.0005943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>p=0.0007114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Pancreatic PAAD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 xml:space="preserve">4.42 </w:t>
            </w:r>
            <w:r>
              <w:rPr>
                <w:lang w:val="en-US"/>
              </w:rPr>
              <w:t>[</w:t>
            </w:r>
            <w:r w:rsidRPr="00B33C25">
              <w:rPr>
                <w:lang w:val="en-US"/>
              </w:rPr>
              <w:t>2.04</w:t>
            </w:r>
            <w:r>
              <w:rPr>
                <w:lang w:val="en-US"/>
              </w:rPr>
              <w:t xml:space="preserve"> ; </w:t>
            </w:r>
            <w:r w:rsidRPr="00B33C25">
              <w:rPr>
                <w:lang w:val="en-US"/>
              </w:rPr>
              <w:t>9.61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>p=4.184e−05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>p=0.0001722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Skin SKCM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 xml:space="preserve">2.56 </w:t>
            </w:r>
            <w:r>
              <w:rPr>
                <w:lang w:val="en-US"/>
              </w:rPr>
              <w:t>[</w:t>
            </w:r>
            <w:r w:rsidRPr="00B33C25">
              <w:rPr>
                <w:lang w:val="en-US"/>
              </w:rPr>
              <w:t>1.59</w:t>
            </w:r>
            <w:r>
              <w:rPr>
                <w:lang w:val="en-US"/>
              </w:rPr>
              <w:t xml:space="preserve"> ; </w:t>
            </w:r>
            <w:r w:rsidRPr="00B33C25">
              <w:rPr>
                <w:lang w:val="en-US"/>
              </w:rPr>
              <w:t>4.12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>p=6.298e−05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>p=0.0001136</w:t>
            </w:r>
          </w:p>
        </w:tc>
      </w:tr>
      <w:tr w:rsidR="005D7B34" w:rsidTr="005D7B34"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  <w:vMerge/>
          </w:tcPr>
          <w:p w:rsidR="005D7B34" w:rsidRPr="00900728" w:rsidRDefault="005D7B34" w:rsidP="005D7B3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>
              <w:rPr>
                <w:lang w:val="en-US"/>
              </w:rPr>
              <w:t>Stomach STAD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 xml:space="preserve">2.48 </w:t>
            </w:r>
            <w:r>
              <w:rPr>
                <w:lang w:val="en-US"/>
              </w:rPr>
              <w:t>[</w:t>
            </w:r>
            <w:r w:rsidRPr="00B33C25">
              <w:rPr>
                <w:lang w:val="en-US"/>
              </w:rPr>
              <w:t>1.69</w:t>
            </w:r>
            <w:r>
              <w:rPr>
                <w:lang w:val="en-US"/>
              </w:rPr>
              <w:t xml:space="preserve"> ; </w:t>
            </w:r>
            <w:r w:rsidRPr="00B33C25">
              <w:rPr>
                <w:lang w:val="en-US"/>
              </w:rPr>
              <w:t>3.64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>p=1.821e−06</w:t>
            </w:r>
          </w:p>
        </w:tc>
        <w:tc>
          <w:tcPr>
            <w:tcW w:w="1535" w:type="dxa"/>
          </w:tcPr>
          <w:p w:rsidR="005D7B34" w:rsidRPr="00900728" w:rsidRDefault="005D7B34" w:rsidP="005D7B34">
            <w:pPr>
              <w:rPr>
                <w:lang w:val="en-US"/>
              </w:rPr>
            </w:pPr>
            <w:r w:rsidRPr="00B33C25">
              <w:rPr>
                <w:lang w:val="en-US"/>
              </w:rPr>
              <w:t>p=3.949e−06</w:t>
            </w:r>
          </w:p>
        </w:tc>
      </w:tr>
    </w:tbl>
    <w:p w:rsidR="005D7B34" w:rsidRDefault="005D7B34"/>
    <w:sectPr w:rsidR="005D7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34"/>
    <w:rsid w:val="0019181E"/>
    <w:rsid w:val="002B597E"/>
    <w:rsid w:val="0034478F"/>
    <w:rsid w:val="005523D9"/>
    <w:rsid w:val="005D7B34"/>
    <w:rsid w:val="00637817"/>
    <w:rsid w:val="00752496"/>
    <w:rsid w:val="008D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7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D7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7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D7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oinformatica.mty.itesm.mx/SurvExpr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Jonckheere Nicolas</dc:creator>
  <cp:lastModifiedBy>Jonckheere Nicolas</cp:lastModifiedBy>
  <cp:revision>2</cp:revision>
  <dcterms:created xsi:type="dcterms:W3CDTF">2018-09-18T12:10:00Z</dcterms:created>
  <dcterms:modified xsi:type="dcterms:W3CDTF">2018-09-18T12:10:00Z</dcterms:modified>
</cp:coreProperties>
</file>