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CC3C6" w14:textId="3EA73EDC" w:rsidR="00B8602B" w:rsidRPr="00F36BA3" w:rsidRDefault="00B8602B" w:rsidP="00B860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B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Table </w:t>
      </w:r>
      <w:r w:rsidR="005E4444" w:rsidRPr="00F36BA3">
        <w:rPr>
          <w:rFonts w:ascii="Times New Roman" w:eastAsia="Calibri" w:hAnsi="Times New Roman" w:cs="Times New Roman"/>
          <w:b/>
          <w:bCs/>
          <w:sz w:val="24"/>
          <w:szCs w:val="24"/>
        </w:rPr>
        <w:t>S2</w:t>
      </w:r>
      <w:r w:rsidRPr="00F36BA3">
        <w:rPr>
          <w:rFonts w:ascii="Times New Roman" w:eastAsia="Calibri" w:hAnsi="Times New Roman" w:cs="Times New Roman"/>
          <w:b/>
          <w:bCs/>
          <w:sz w:val="24"/>
          <w:szCs w:val="24"/>
        </w:rPr>
        <w:t>. Clinical and pathological characteristics of patients in TCGA papillary thyroid carcinoma cohort.</w:t>
      </w:r>
      <w:r w:rsidRPr="00F36BA3">
        <w:rPr>
          <w:rFonts w:ascii="Times New Roman" w:eastAsia="Calibri" w:hAnsi="Times New Roman" w:cs="Times New Roman"/>
          <w:sz w:val="24"/>
          <w:szCs w:val="24"/>
        </w:rPr>
        <w:t xml:space="preserve"> For each clinical feature, patients labeled as “Not Available” or “Unknown” are not shown</w:t>
      </w:r>
    </w:p>
    <w:p w14:paraId="1A7F4937" w14:textId="77777777" w:rsidR="00B8602B" w:rsidRPr="00F36BA3" w:rsidRDefault="00B8602B" w:rsidP="00B860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Grigliatabella1"/>
        <w:tblW w:w="96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4253"/>
        <w:gridCol w:w="1559"/>
      </w:tblGrid>
      <w:tr w:rsidR="00F36BA3" w:rsidRPr="00F36BA3" w14:paraId="31C6BB39" w14:textId="77777777" w:rsidTr="00233D8E">
        <w:trPr>
          <w:trHeight w:val="315"/>
        </w:trPr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2884FF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b/>
                <w:bCs/>
                <w:szCs w:val="24"/>
              </w:rPr>
              <w:t>Clinical Features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D82DF16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b/>
                <w:bCs/>
                <w:szCs w:val="24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B52E87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b/>
                <w:bCs/>
                <w:szCs w:val="24"/>
              </w:rPr>
              <w:t xml:space="preserve">PTC, </w:t>
            </w:r>
            <w:r w:rsidRPr="00F36BA3">
              <w:rPr>
                <w:rFonts w:eastAsia="Calibri" w:cs="Times New Roman"/>
                <w:b/>
                <w:bCs/>
                <w:i/>
                <w:iCs/>
                <w:szCs w:val="24"/>
              </w:rPr>
              <w:t>n</w:t>
            </w:r>
            <w:r w:rsidRPr="00F36BA3">
              <w:rPr>
                <w:rFonts w:eastAsia="Calibri" w:cs="Times New Roman"/>
                <w:b/>
                <w:bCs/>
                <w:szCs w:val="24"/>
              </w:rPr>
              <w:t>=474</w:t>
            </w:r>
          </w:p>
        </w:tc>
      </w:tr>
      <w:tr w:rsidR="00F36BA3" w:rsidRPr="00F36BA3" w14:paraId="53310B29" w14:textId="77777777" w:rsidTr="00233D8E">
        <w:trPr>
          <w:trHeight w:val="315"/>
        </w:trPr>
        <w:tc>
          <w:tcPr>
            <w:tcW w:w="3822" w:type="dxa"/>
            <w:hideMark/>
          </w:tcPr>
          <w:p w14:paraId="30094CCE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b/>
                <w:bCs/>
                <w:szCs w:val="24"/>
              </w:rPr>
              <w:t xml:space="preserve">Thyroid Gland Disorder </w:t>
            </w:r>
            <w:r w:rsidRPr="00F36BA3">
              <w:rPr>
                <w:rFonts w:eastAsia="Calibri" w:cs="Times New Roman"/>
                <w:szCs w:val="24"/>
                <w:vertAlign w:val="superscript"/>
              </w:rPr>
              <w:t>(1)</w:t>
            </w:r>
          </w:p>
        </w:tc>
        <w:tc>
          <w:tcPr>
            <w:tcW w:w="4253" w:type="dxa"/>
            <w:noWrap/>
          </w:tcPr>
          <w:p w14:paraId="6FD43F2B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Normal</w:t>
            </w:r>
          </w:p>
        </w:tc>
        <w:tc>
          <w:tcPr>
            <w:tcW w:w="1559" w:type="dxa"/>
          </w:tcPr>
          <w:p w14:paraId="3C8847A3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263</w:t>
            </w:r>
          </w:p>
        </w:tc>
      </w:tr>
      <w:tr w:rsidR="00F36BA3" w:rsidRPr="00F36BA3" w14:paraId="009A482F" w14:textId="77777777" w:rsidTr="00233D8E">
        <w:trPr>
          <w:trHeight w:val="315"/>
        </w:trPr>
        <w:tc>
          <w:tcPr>
            <w:tcW w:w="3822" w:type="dxa"/>
          </w:tcPr>
          <w:p w14:paraId="1B8600A9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53" w:type="dxa"/>
            <w:noWrap/>
          </w:tcPr>
          <w:p w14:paraId="7ED401EC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Nodular Hyperplasia</w:t>
            </w:r>
          </w:p>
        </w:tc>
        <w:tc>
          <w:tcPr>
            <w:tcW w:w="1559" w:type="dxa"/>
          </w:tcPr>
          <w:p w14:paraId="265AB339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65</w:t>
            </w:r>
          </w:p>
        </w:tc>
      </w:tr>
      <w:tr w:rsidR="00F36BA3" w:rsidRPr="00F36BA3" w14:paraId="6056261D" w14:textId="77777777" w:rsidTr="00233D8E">
        <w:trPr>
          <w:trHeight w:val="315"/>
        </w:trPr>
        <w:tc>
          <w:tcPr>
            <w:tcW w:w="3822" w:type="dxa"/>
          </w:tcPr>
          <w:p w14:paraId="39CFE893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53" w:type="dxa"/>
            <w:noWrap/>
          </w:tcPr>
          <w:p w14:paraId="781A1D67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Lymphocytic Thyroiditis</w:t>
            </w:r>
          </w:p>
        </w:tc>
        <w:tc>
          <w:tcPr>
            <w:tcW w:w="1559" w:type="dxa"/>
          </w:tcPr>
          <w:p w14:paraId="1CE6E118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42</w:t>
            </w:r>
          </w:p>
        </w:tc>
      </w:tr>
      <w:tr w:rsidR="00F36BA3" w:rsidRPr="00F36BA3" w14:paraId="5209AAF3" w14:textId="77777777" w:rsidTr="00233D8E">
        <w:trPr>
          <w:trHeight w:val="315"/>
        </w:trPr>
        <w:tc>
          <w:tcPr>
            <w:tcW w:w="3822" w:type="dxa"/>
            <w:hideMark/>
          </w:tcPr>
          <w:p w14:paraId="640122EA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b/>
                <w:bCs/>
                <w:szCs w:val="24"/>
              </w:rPr>
              <w:t>Primary Neoplasm Anatomic Site</w:t>
            </w:r>
          </w:p>
        </w:tc>
        <w:tc>
          <w:tcPr>
            <w:tcW w:w="4253" w:type="dxa"/>
            <w:noWrap/>
          </w:tcPr>
          <w:p w14:paraId="1AA558EE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Right Lobe</w:t>
            </w:r>
          </w:p>
        </w:tc>
        <w:tc>
          <w:tcPr>
            <w:tcW w:w="1559" w:type="dxa"/>
          </w:tcPr>
          <w:p w14:paraId="545167D8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203</w:t>
            </w:r>
          </w:p>
        </w:tc>
      </w:tr>
      <w:tr w:rsidR="00F36BA3" w:rsidRPr="00F36BA3" w14:paraId="185D3AD6" w14:textId="77777777" w:rsidTr="00233D8E">
        <w:trPr>
          <w:trHeight w:val="315"/>
        </w:trPr>
        <w:tc>
          <w:tcPr>
            <w:tcW w:w="3822" w:type="dxa"/>
          </w:tcPr>
          <w:p w14:paraId="57F0122E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53" w:type="dxa"/>
            <w:noWrap/>
          </w:tcPr>
          <w:p w14:paraId="2FF649C0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Left Lobe</w:t>
            </w:r>
          </w:p>
        </w:tc>
        <w:tc>
          <w:tcPr>
            <w:tcW w:w="1559" w:type="dxa"/>
          </w:tcPr>
          <w:p w14:paraId="167818D4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168</w:t>
            </w:r>
          </w:p>
        </w:tc>
      </w:tr>
      <w:tr w:rsidR="00F36BA3" w:rsidRPr="00F36BA3" w14:paraId="345FB07D" w14:textId="77777777" w:rsidTr="00233D8E">
        <w:trPr>
          <w:trHeight w:val="315"/>
        </w:trPr>
        <w:tc>
          <w:tcPr>
            <w:tcW w:w="3822" w:type="dxa"/>
          </w:tcPr>
          <w:p w14:paraId="4BA6D199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53" w:type="dxa"/>
            <w:noWrap/>
          </w:tcPr>
          <w:p w14:paraId="59C3BAB7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Bilateral</w:t>
            </w:r>
          </w:p>
        </w:tc>
        <w:tc>
          <w:tcPr>
            <w:tcW w:w="1559" w:type="dxa"/>
          </w:tcPr>
          <w:p w14:paraId="44DEDA0B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76</w:t>
            </w:r>
          </w:p>
        </w:tc>
      </w:tr>
      <w:tr w:rsidR="00F36BA3" w:rsidRPr="00F36BA3" w14:paraId="217273C5" w14:textId="77777777" w:rsidTr="00233D8E">
        <w:trPr>
          <w:trHeight w:val="315"/>
        </w:trPr>
        <w:tc>
          <w:tcPr>
            <w:tcW w:w="3822" w:type="dxa"/>
          </w:tcPr>
          <w:p w14:paraId="560272BE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53" w:type="dxa"/>
            <w:noWrap/>
          </w:tcPr>
          <w:p w14:paraId="36F8B9DE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Isthmus</w:t>
            </w:r>
          </w:p>
        </w:tc>
        <w:tc>
          <w:tcPr>
            <w:tcW w:w="1559" w:type="dxa"/>
          </w:tcPr>
          <w:p w14:paraId="7EFF4120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22</w:t>
            </w:r>
          </w:p>
        </w:tc>
      </w:tr>
      <w:tr w:rsidR="00F36BA3" w:rsidRPr="00F36BA3" w14:paraId="267053DB" w14:textId="77777777" w:rsidTr="00233D8E">
        <w:trPr>
          <w:trHeight w:val="315"/>
        </w:trPr>
        <w:tc>
          <w:tcPr>
            <w:tcW w:w="3822" w:type="dxa"/>
            <w:hideMark/>
          </w:tcPr>
          <w:p w14:paraId="3ED00BE2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b/>
                <w:bCs/>
                <w:szCs w:val="24"/>
              </w:rPr>
              <w:t>Histological Type</w:t>
            </w:r>
          </w:p>
        </w:tc>
        <w:tc>
          <w:tcPr>
            <w:tcW w:w="4253" w:type="dxa"/>
            <w:noWrap/>
          </w:tcPr>
          <w:p w14:paraId="4E64A33C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Classical</w:t>
            </w:r>
          </w:p>
        </w:tc>
        <w:tc>
          <w:tcPr>
            <w:tcW w:w="1559" w:type="dxa"/>
          </w:tcPr>
          <w:p w14:paraId="05D70F3D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339</w:t>
            </w:r>
          </w:p>
        </w:tc>
      </w:tr>
      <w:tr w:rsidR="00F36BA3" w:rsidRPr="00F36BA3" w14:paraId="4D304D28" w14:textId="77777777" w:rsidTr="00233D8E">
        <w:trPr>
          <w:trHeight w:val="315"/>
        </w:trPr>
        <w:tc>
          <w:tcPr>
            <w:tcW w:w="3822" w:type="dxa"/>
          </w:tcPr>
          <w:p w14:paraId="3E4DB0FB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53" w:type="dxa"/>
            <w:noWrap/>
          </w:tcPr>
          <w:p w14:paraId="458B5E68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Follicular  (&gt;= 99% follicular patterned)</w:t>
            </w:r>
          </w:p>
        </w:tc>
        <w:tc>
          <w:tcPr>
            <w:tcW w:w="1559" w:type="dxa"/>
          </w:tcPr>
          <w:p w14:paraId="0EB191BA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99</w:t>
            </w:r>
          </w:p>
        </w:tc>
      </w:tr>
      <w:tr w:rsidR="00F36BA3" w:rsidRPr="00F36BA3" w14:paraId="3DF0A625" w14:textId="77777777" w:rsidTr="00233D8E">
        <w:trPr>
          <w:trHeight w:val="315"/>
        </w:trPr>
        <w:tc>
          <w:tcPr>
            <w:tcW w:w="3822" w:type="dxa"/>
          </w:tcPr>
          <w:p w14:paraId="510CE766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53" w:type="dxa"/>
            <w:noWrap/>
          </w:tcPr>
          <w:p w14:paraId="77161529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  <w:lang w:val="en-US"/>
              </w:rPr>
            </w:pPr>
            <w:r w:rsidRPr="00F36BA3">
              <w:rPr>
                <w:rFonts w:eastAsia="Calibri" w:cs="Times New Roman"/>
                <w:szCs w:val="24"/>
                <w:lang w:val="en-US"/>
              </w:rPr>
              <w:t>Tall Cell (&gt;= 50% tall cell features)</w:t>
            </w:r>
          </w:p>
        </w:tc>
        <w:tc>
          <w:tcPr>
            <w:tcW w:w="1559" w:type="dxa"/>
          </w:tcPr>
          <w:p w14:paraId="2536AF52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36</w:t>
            </w:r>
          </w:p>
        </w:tc>
      </w:tr>
      <w:tr w:rsidR="00F36BA3" w:rsidRPr="00F36BA3" w14:paraId="15BB19F7" w14:textId="77777777" w:rsidTr="00233D8E">
        <w:trPr>
          <w:trHeight w:val="315"/>
        </w:trPr>
        <w:tc>
          <w:tcPr>
            <w:tcW w:w="3822" w:type="dxa"/>
            <w:hideMark/>
          </w:tcPr>
          <w:p w14:paraId="5422AC9C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b/>
                <w:bCs/>
                <w:szCs w:val="24"/>
              </w:rPr>
              <w:t>Residual Tumor</w:t>
            </w:r>
          </w:p>
        </w:tc>
        <w:tc>
          <w:tcPr>
            <w:tcW w:w="4253" w:type="dxa"/>
            <w:noWrap/>
          </w:tcPr>
          <w:p w14:paraId="5144CE56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R0</w:t>
            </w:r>
          </w:p>
        </w:tc>
        <w:tc>
          <w:tcPr>
            <w:tcW w:w="1559" w:type="dxa"/>
          </w:tcPr>
          <w:p w14:paraId="57ACA823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369</w:t>
            </w:r>
          </w:p>
        </w:tc>
      </w:tr>
      <w:tr w:rsidR="00F36BA3" w:rsidRPr="00F36BA3" w14:paraId="09A8FC29" w14:textId="77777777" w:rsidTr="00233D8E">
        <w:trPr>
          <w:trHeight w:val="315"/>
        </w:trPr>
        <w:tc>
          <w:tcPr>
            <w:tcW w:w="3822" w:type="dxa"/>
          </w:tcPr>
          <w:p w14:paraId="45DFC4A3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53" w:type="dxa"/>
            <w:noWrap/>
          </w:tcPr>
          <w:p w14:paraId="34878BFD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R1</w:t>
            </w:r>
          </w:p>
        </w:tc>
        <w:tc>
          <w:tcPr>
            <w:tcW w:w="1559" w:type="dxa"/>
          </w:tcPr>
          <w:p w14:paraId="4F123C88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48</w:t>
            </w:r>
          </w:p>
        </w:tc>
      </w:tr>
      <w:tr w:rsidR="00F36BA3" w:rsidRPr="00F36BA3" w14:paraId="1FA10F86" w14:textId="77777777" w:rsidTr="00233D8E">
        <w:trPr>
          <w:trHeight w:val="315"/>
        </w:trPr>
        <w:tc>
          <w:tcPr>
            <w:tcW w:w="3822" w:type="dxa"/>
          </w:tcPr>
          <w:p w14:paraId="32DE60B3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53" w:type="dxa"/>
            <w:noWrap/>
          </w:tcPr>
          <w:p w14:paraId="18308886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R2</w:t>
            </w:r>
          </w:p>
        </w:tc>
        <w:tc>
          <w:tcPr>
            <w:tcW w:w="1559" w:type="dxa"/>
          </w:tcPr>
          <w:p w14:paraId="18F239D3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4</w:t>
            </w:r>
          </w:p>
        </w:tc>
      </w:tr>
      <w:tr w:rsidR="00F36BA3" w:rsidRPr="00F36BA3" w14:paraId="2FA7AC6F" w14:textId="77777777" w:rsidTr="00233D8E">
        <w:trPr>
          <w:trHeight w:val="315"/>
        </w:trPr>
        <w:tc>
          <w:tcPr>
            <w:tcW w:w="3822" w:type="dxa"/>
          </w:tcPr>
          <w:p w14:paraId="00DD402E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53" w:type="dxa"/>
            <w:noWrap/>
          </w:tcPr>
          <w:p w14:paraId="42F3D68A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RX</w:t>
            </w:r>
          </w:p>
        </w:tc>
        <w:tc>
          <w:tcPr>
            <w:tcW w:w="1559" w:type="dxa"/>
          </w:tcPr>
          <w:p w14:paraId="1F7A3DF5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28</w:t>
            </w:r>
          </w:p>
        </w:tc>
      </w:tr>
      <w:tr w:rsidR="00F36BA3" w:rsidRPr="00F36BA3" w14:paraId="489258FE" w14:textId="77777777" w:rsidTr="00233D8E">
        <w:trPr>
          <w:trHeight w:val="315"/>
        </w:trPr>
        <w:tc>
          <w:tcPr>
            <w:tcW w:w="3822" w:type="dxa"/>
            <w:hideMark/>
          </w:tcPr>
          <w:p w14:paraId="4E8EDC4A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b/>
                <w:bCs/>
                <w:szCs w:val="24"/>
              </w:rPr>
              <w:t>Extrathyroid Extension Status</w:t>
            </w:r>
          </w:p>
        </w:tc>
        <w:tc>
          <w:tcPr>
            <w:tcW w:w="4253" w:type="dxa"/>
            <w:noWrap/>
          </w:tcPr>
          <w:p w14:paraId="59A5E50A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None</w:t>
            </w:r>
          </w:p>
        </w:tc>
        <w:tc>
          <w:tcPr>
            <w:tcW w:w="1559" w:type="dxa"/>
          </w:tcPr>
          <w:p w14:paraId="4C508886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316</w:t>
            </w:r>
          </w:p>
        </w:tc>
      </w:tr>
      <w:tr w:rsidR="00F36BA3" w:rsidRPr="00F36BA3" w14:paraId="26783775" w14:textId="77777777" w:rsidTr="00233D8E">
        <w:trPr>
          <w:trHeight w:val="315"/>
        </w:trPr>
        <w:tc>
          <w:tcPr>
            <w:tcW w:w="3822" w:type="dxa"/>
          </w:tcPr>
          <w:p w14:paraId="316CD9B9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53" w:type="dxa"/>
            <w:noWrap/>
          </w:tcPr>
          <w:p w14:paraId="37E952B1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Minimal (T3)</w:t>
            </w:r>
          </w:p>
        </w:tc>
        <w:tc>
          <w:tcPr>
            <w:tcW w:w="1559" w:type="dxa"/>
          </w:tcPr>
          <w:p w14:paraId="0D162AE4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126</w:t>
            </w:r>
          </w:p>
        </w:tc>
      </w:tr>
      <w:tr w:rsidR="00F36BA3" w:rsidRPr="00F36BA3" w14:paraId="5E4FC536" w14:textId="77777777" w:rsidTr="00233D8E">
        <w:trPr>
          <w:trHeight w:val="315"/>
        </w:trPr>
        <w:tc>
          <w:tcPr>
            <w:tcW w:w="3822" w:type="dxa"/>
          </w:tcPr>
          <w:p w14:paraId="6CF45A0B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53" w:type="dxa"/>
            <w:noWrap/>
          </w:tcPr>
          <w:p w14:paraId="752F5054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Moderate/Advanced (T4a)</w:t>
            </w:r>
          </w:p>
        </w:tc>
        <w:tc>
          <w:tcPr>
            <w:tcW w:w="1559" w:type="dxa"/>
          </w:tcPr>
          <w:p w14:paraId="33299BEE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17</w:t>
            </w:r>
          </w:p>
        </w:tc>
      </w:tr>
      <w:tr w:rsidR="00F36BA3" w:rsidRPr="00F36BA3" w14:paraId="2785A231" w14:textId="77777777" w:rsidTr="00233D8E">
        <w:trPr>
          <w:trHeight w:val="315"/>
        </w:trPr>
        <w:tc>
          <w:tcPr>
            <w:tcW w:w="3822" w:type="dxa"/>
          </w:tcPr>
          <w:p w14:paraId="354D9AF5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253" w:type="dxa"/>
            <w:noWrap/>
          </w:tcPr>
          <w:p w14:paraId="7D3E89E2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Very Advanced (T4b)</w:t>
            </w:r>
          </w:p>
        </w:tc>
        <w:tc>
          <w:tcPr>
            <w:tcW w:w="1559" w:type="dxa"/>
          </w:tcPr>
          <w:p w14:paraId="633C9DFB" w14:textId="77777777" w:rsidR="00B8602B" w:rsidRPr="00F36BA3" w:rsidRDefault="00B8602B" w:rsidP="00B8602B">
            <w:pPr>
              <w:spacing w:line="360" w:lineRule="auto"/>
              <w:rPr>
                <w:rFonts w:eastAsia="Calibri" w:cs="Times New Roman"/>
                <w:szCs w:val="24"/>
              </w:rPr>
            </w:pPr>
            <w:r w:rsidRPr="00F36BA3">
              <w:rPr>
                <w:rFonts w:eastAsia="Calibri" w:cs="Times New Roman"/>
                <w:szCs w:val="24"/>
              </w:rPr>
              <w:t>1</w:t>
            </w:r>
          </w:p>
        </w:tc>
      </w:tr>
    </w:tbl>
    <w:p w14:paraId="4CABFCE1" w14:textId="4C9B0469" w:rsidR="00B8602B" w:rsidRPr="00F36BA3" w:rsidRDefault="00B8602B" w:rsidP="00B860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BA3">
        <w:rPr>
          <w:rFonts w:ascii="Times New Roman" w:eastAsia="Calibri" w:hAnsi="Times New Roman" w:cs="Times New Roman"/>
          <w:sz w:val="24"/>
          <w:szCs w:val="24"/>
          <w:vertAlign w:val="superscript"/>
        </w:rPr>
        <w:t>(1)</w:t>
      </w:r>
      <w:r w:rsidRPr="00F36BA3">
        <w:rPr>
          <w:rFonts w:ascii="Times New Roman" w:eastAsia="Calibri" w:hAnsi="Times New Roman" w:cs="Times New Roman"/>
          <w:sz w:val="24"/>
          <w:szCs w:val="24"/>
        </w:rPr>
        <w:t xml:space="preserve"> Patients labeled as “Other, specify”, “Lymphocytic </w:t>
      </w:r>
      <w:proofErr w:type="spellStart"/>
      <w:r w:rsidRPr="00F36BA3">
        <w:rPr>
          <w:rFonts w:ascii="Times New Roman" w:eastAsia="Calibri" w:hAnsi="Times New Roman" w:cs="Times New Roman"/>
          <w:sz w:val="24"/>
          <w:szCs w:val="24"/>
        </w:rPr>
        <w:t>Thyroiditis|Nodular</w:t>
      </w:r>
      <w:proofErr w:type="spellEnd"/>
      <w:r w:rsidRPr="00F36BA3">
        <w:rPr>
          <w:rFonts w:ascii="Times New Roman" w:eastAsia="Calibri" w:hAnsi="Times New Roman" w:cs="Times New Roman"/>
          <w:sz w:val="24"/>
          <w:szCs w:val="24"/>
        </w:rPr>
        <w:t xml:space="preserve"> Hyperplasia”, “Lymphocytic </w:t>
      </w:r>
      <w:proofErr w:type="spellStart"/>
      <w:r w:rsidRPr="00F36BA3">
        <w:rPr>
          <w:rFonts w:ascii="Times New Roman" w:eastAsia="Calibri" w:hAnsi="Times New Roman" w:cs="Times New Roman"/>
          <w:sz w:val="24"/>
          <w:szCs w:val="24"/>
        </w:rPr>
        <w:t>Thyroiditis|Other</w:t>
      </w:r>
      <w:proofErr w:type="spellEnd"/>
      <w:r w:rsidRPr="00F36BA3">
        <w:rPr>
          <w:rFonts w:ascii="Times New Roman" w:eastAsia="Calibri" w:hAnsi="Times New Roman" w:cs="Times New Roman"/>
          <w:sz w:val="24"/>
          <w:szCs w:val="24"/>
        </w:rPr>
        <w:t>, specify</w:t>
      </w:r>
      <w:r w:rsidR="0080203E" w:rsidRPr="00F36BA3">
        <w:rPr>
          <w:rFonts w:ascii="Times New Roman" w:eastAsia="Calibri" w:hAnsi="Times New Roman" w:cs="Times New Roman"/>
          <w:sz w:val="24"/>
          <w:szCs w:val="24"/>
        </w:rPr>
        <w:t>”, “</w:t>
      </w:r>
      <w:r w:rsidRPr="00F36BA3">
        <w:rPr>
          <w:rFonts w:ascii="Times New Roman" w:eastAsia="Calibri" w:hAnsi="Times New Roman" w:cs="Times New Roman"/>
          <w:sz w:val="24"/>
          <w:szCs w:val="24"/>
        </w:rPr>
        <w:t xml:space="preserve">Lymphocytic </w:t>
      </w:r>
      <w:proofErr w:type="spellStart"/>
      <w:r w:rsidRPr="00F36BA3">
        <w:rPr>
          <w:rFonts w:ascii="Times New Roman" w:eastAsia="Calibri" w:hAnsi="Times New Roman" w:cs="Times New Roman"/>
          <w:sz w:val="24"/>
          <w:szCs w:val="24"/>
        </w:rPr>
        <w:t>Thyroiditis|Nodular</w:t>
      </w:r>
      <w:proofErr w:type="spellEnd"/>
      <w:r w:rsidRPr="00F36B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36BA3">
        <w:rPr>
          <w:rFonts w:ascii="Times New Roman" w:eastAsia="Calibri" w:hAnsi="Times New Roman" w:cs="Times New Roman"/>
          <w:sz w:val="24"/>
          <w:szCs w:val="24"/>
        </w:rPr>
        <w:t>Hyperplasia|Other</w:t>
      </w:r>
      <w:proofErr w:type="spellEnd"/>
      <w:r w:rsidRPr="00F36BA3">
        <w:rPr>
          <w:rFonts w:ascii="Times New Roman" w:eastAsia="Calibri" w:hAnsi="Times New Roman" w:cs="Times New Roman"/>
          <w:sz w:val="24"/>
          <w:szCs w:val="24"/>
        </w:rPr>
        <w:t>, specify</w:t>
      </w:r>
      <w:r w:rsidRPr="00F36BA3">
        <w:rPr>
          <w:rFonts w:ascii="Times New Roman" w:eastAsia="Calibri" w:hAnsi="Times New Roman" w:cs="Times New Roman"/>
          <w:sz w:val="24"/>
          <w:szCs w:val="24"/>
        </w:rPr>
        <w:tab/>
        <w:t>“, “</w:t>
      </w:r>
      <w:proofErr w:type="spellStart"/>
      <w:r w:rsidRPr="00F36BA3">
        <w:rPr>
          <w:rFonts w:ascii="Times New Roman" w:eastAsia="Calibri" w:hAnsi="Times New Roman" w:cs="Times New Roman"/>
          <w:sz w:val="24"/>
          <w:szCs w:val="24"/>
        </w:rPr>
        <w:t>Normal|Other</w:t>
      </w:r>
      <w:proofErr w:type="gramStart"/>
      <w:r w:rsidRPr="00F36BA3">
        <w:rPr>
          <w:rFonts w:ascii="Times New Roman" w:eastAsia="Calibri" w:hAnsi="Times New Roman" w:cs="Times New Roman"/>
          <w:sz w:val="24"/>
          <w:szCs w:val="24"/>
        </w:rPr>
        <w:t>,specify</w:t>
      </w:r>
      <w:proofErr w:type="spellEnd"/>
      <w:proofErr w:type="gramEnd"/>
      <w:r w:rsidRPr="00F36BA3">
        <w:rPr>
          <w:rFonts w:ascii="Times New Roman" w:eastAsia="Calibri" w:hAnsi="Times New Roman" w:cs="Times New Roman"/>
          <w:sz w:val="24"/>
          <w:szCs w:val="24"/>
        </w:rPr>
        <w:t>” are not shown.</w:t>
      </w:r>
    </w:p>
    <w:p w14:paraId="6DE9E15D" w14:textId="77777777" w:rsidR="00142951" w:rsidRPr="00F36BA3" w:rsidRDefault="00142951" w:rsidP="00B86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2951" w:rsidRPr="00F36BA3" w:rsidSect="001C6A6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52243" w14:textId="77777777" w:rsidR="00B44F1A" w:rsidRDefault="00B44F1A">
      <w:pPr>
        <w:spacing w:after="0" w:line="240" w:lineRule="auto"/>
      </w:pPr>
      <w:r>
        <w:separator/>
      </w:r>
    </w:p>
  </w:endnote>
  <w:endnote w:type="continuationSeparator" w:id="0">
    <w:p w14:paraId="4C27E98F" w14:textId="77777777" w:rsidR="00B44F1A" w:rsidRDefault="00B4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5FA8" w14:textId="2942C9E3" w:rsidR="004C56AA" w:rsidRPr="004C56AA" w:rsidRDefault="001C6A6E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6D76AAD6" w14:textId="77777777" w:rsidR="004C56AA" w:rsidRPr="004C56AA" w:rsidRDefault="001C6A6E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3DC48" w14:textId="77777777" w:rsidR="00B44F1A" w:rsidRDefault="00B44F1A">
      <w:pPr>
        <w:spacing w:after="0" w:line="240" w:lineRule="auto"/>
      </w:pPr>
      <w:r>
        <w:separator/>
      </w:r>
    </w:p>
  </w:footnote>
  <w:footnote w:type="continuationSeparator" w:id="0">
    <w:p w14:paraId="5636B0E4" w14:textId="77777777" w:rsidR="00B44F1A" w:rsidRDefault="00B44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61"/>
    <w:rsid w:val="000830E4"/>
    <w:rsid w:val="00115973"/>
    <w:rsid w:val="00142951"/>
    <w:rsid w:val="001C6A6E"/>
    <w:rsid w:val="005E4444"/>
    <w:rsid w:val="00714634"/>
    <w:rsid w:val="00774861"/>
    <w:rsid w:val="0080203E"/>
    <w:rsid w:val="00B44F1A"/>
    <w:rsid w:val="00B8602B"/>
    <w:rsid w:val="00C40668"/>
    <w:rsid w:val="00C83370"/>
    <w:rsid w:val="00F3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83C1F"/>
  <w15:chartTrackingRefBased/>
  <w15:docId w15:val="{6DD9736C-5425-4DFA-BFE8-22EF99C3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02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02B"/>
  </w:style>
  <w:style w:type="paragraph" w:styleId="Footer">
    <w:name w:val="footer"/>
    <w:basedOn w:val="Normal"/>
    <w:link w:val="FooterChar"/>
    <w:uiPriority w:val="99"/>
    <w:unhideWhenUsed/>
    <w:rsid w:val="00B86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02B"/>
  </w:style>
  <w:style w:type="table" w:customStyle="1" w:styleId="Grigliatabella1">
    <w:name w:val="Griglia tabella1"/>
    <w:basedOn w:val="TableNormal"/>
    <w:next w:val="TableGrid"/>
    <w:uiPriority w:val="59"/>
    <w:rsid w:val="00B8602B"/>
    <w:pPr>
      <w:spacing w:after="0" w:line="240" w:lineRule="auto"/>
    </w:pPr>
    <w:rPr>
      <w:rFonts w:ascii="Times New Roman" w:hAnsi="Times New Roman"/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86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86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IEUser</dc:creator>
  <cp:keywords/>
  <dc:description/>
  <cp:lastModifiedBy>Kalyana Sundaram T.V</cp:lastModifiedBy>
  <cp:revision>8</cp:revision>
  <dcterms:created xsi:type="dcterms:W3CDTF">2022-04-01T11:59:00Z</dcterms:created>
  <dcterms:modified xsi:type="dcterms:W3CDTF">2022-08-24T11:32:00Z</dcterms:modified>
</cp:coreProperties>
</file>