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94E8" w14:textId="6DBB3CD9" w:rsidR="002C3B7C" w:rsidRPr="000720C7" w:rsidRDefault="002C3B7C" w:rsidP="00DC06ED">
      <w:pPr>
        <w:widowControl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072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S1</w:t>
      </w:r>
      <w:r w:rsidRPr="00072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Clinical data of glioma patients.</w:t>
      </w:r>
    </w:p>
    <w:tbl>
      <w:tblPr>
        <w:tblW w:w="13845" w:type="dxa"/>
        <w:jc w:val="center"/>
        <w:tblLook w:val="04A0" w:firstRow="1" w:lastRow="0" w:firstColumn="1" w:lastColumn="0" w:noHBand="0" w:noVBand="1"/>
      </w:tblPr>
      <w:tblGrid>
        <w:gridCol w:w="1086"/>
        <w:gridCol w:w="997"/>
        <w:gridCol w:w="4892"/>
        <w:gridCol w:w="850"/>
        <w:gridCol w:w="993"/>
        <w:gridCol w:w="4961"/>
        <w:gridCol w:w="66"/>
      </w:tblGrid>
      <w:tr w:rsidR="002C3B7C" w:rsidRPr="009E3508" w14:paraId="73328984" w14:textId="77777777" w:rsidTr="00DC06ED">
        <w:trPr>
          <w:gridAfter w:val="1"/>
          <w:wAfter w:w="66" w:type="dxa"/>
          <w:trHeight w:val="611"/>
          <w:jc w:val="center"/>
        </w:trPr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16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Case ID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97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Grade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7FF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Pathology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759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3EC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59B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Location</w:t>
            </w:r>
          </w:p>
        </w:tc>
      </w:tr>
      <w:tr w:rsidR="002C3B7C" w:rsidRPr="009E3508" w14:paraId="519FADF4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6F5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2814879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CC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28B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Anaplastic-Oligodendroglioma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67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8996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25D8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9E3508" w14:paraId="54352A7D" w14:textId="77777777" w:rsidTr="00DC06ED">
        <w:trPr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5E1455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2745106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E2E741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3729AECA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359F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3E553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5027" w:type="dxa"/>
            <w:gridSpan w:val="2"/>
            <w:shd w:val="clear" w:color="auto" w:fill="auto"/>
            <w:noWrap/>
            <w:vAlign w:val="center"/>
            <w:hideMark/>
          </w:tcPr>
          <w:p w14:paraId="1A589AB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</w:t>
            </w:r>
          </w:p>
        </w:tc>
      </w:tr>
      <w:tr w:rsidR="002C3B7C" w:rsidRPr="009E3508" w14:paraId="50870158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16ABD17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2763226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8902DE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2E3CF48B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E503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D9028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3431B9C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 and Insula</w:t>
            </w:r>
          </w:p>
        </w:tc>
      </w:tr>
      <w:tr w:rsidR="002C3B7C" w:rsidRPr="009E3508" w14:paraId="59597BC7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64B665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2824960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5A2A5A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7BB99D0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CB148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DE5A6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C3FDEF7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Left-Temporal lobe</w:t>
            </w:r>
          </w:p>
        </w:tc>
      </w:tr>
      <w:tr w:rsidR="002C3B7C" w:rsidRPr="009E3508" w14:paraId="68CA3045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58EE572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2768891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A929FE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760C485C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40F88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8ACCF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2E6514F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Right-insula</w:t>
            </w:r>
          </w:p>
        </w:tc>
      </w:tr>
      <w:tr w:rsidR="002C3B7C" w:rsidRPr="009E3508" w14:paraId="7DF10E80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FAAA87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2806517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10E08E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5277F1FC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8B449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D3FC6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285B157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lobe</w:t>
            </w:r>
          </w:p>
        </w:tc>
      </w:tr>
      <w:tr w:rsidR="002C3B7C" w:rsidRPr="009E3508" w14:paraId="0D559980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3C631A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2857854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56C5FF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29AB31D9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A4098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0D722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DE034C8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and Temporal lobe and Insula</w:t>
            </w:r>
          </w:p>
        </w:tc>
      </w:tr>
      <w:tr w:rsidR="002C3B7C" w:rsidRPr="009E3508" w14:paraId="0319CD88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7EE89D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2758859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52B85E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71BCC59B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F5D19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7607C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1158EF3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and Temporal lobe</w:t>
            </w:r>
          </w:p>
        </w:tc>
      </w:tr>
      <w:tr w:rsidR="002C3B7C" w:rsidRPr="009E3508" w14:paraId="22F71F12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FEE984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2779357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F5576C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1CBB6320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6957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31FEEE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30DC979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 and Insula</w:t>
            </w:r>
          </w:p>
        </w:tc>
      </w:tr>
      <w:tr w:rsidR="002C3B7C" w:rsidRPr="009E3508" w14:paraId="7ECFEE70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D6FAF8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2783980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0ADE4E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A323193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A4CA3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ED81F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09F6AC6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 and Corpus Callosum</w:t>
            </w:r>
          </w:p>
        </w:tc>
      </w:tr>
      <w:tr w:rsidR="002C3B7C" w:rsidRPr="009E3508" w14:paraId="55B88B26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9FB4DF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2802525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8EA540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20A71200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6A41F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71BB3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528B51B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Both Frontal lobes</w:t>
            </w:r>
          </w:p>
        </w:tc>
      </w:tr>
      <w:tr w:rsidR="002C3B7C" w:rsidRPr="009E3508" w14:paraId="2E567C86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3BF0F7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2813936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3C0255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2D65326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4C65E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ED19E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A071FA9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lobe</w:t>
            </w:r>
          </w:p>
        </w:tc>
      </w:tr>
      <w:tr w:rsidR="002C3B7C" w:rsidRPr="009E3508" w14:paraId="23B4ADB8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6F3EA4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2818164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66ECE0E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33E3AE07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980C3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18C936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5EBD76F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</w:t>
            </w: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、</w:t>
            </w: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Basal ganglia and Thalamus</w:t>
            </w:r>
          </w:p>
        </w:tc>
      </w:tr>
      <w:tr w:rsidR="002C3B7C" w:rsidRPr="009E3508" w14:paraId="16212BE9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579310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2836776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559BFF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0F254C75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F2D82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5A499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9C643BC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9E3508" w14:paraId="67C51D11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119E4E5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2793240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130C23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46969011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21B3D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FD3857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9673766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Left-Parietal and Occipital lobe</w:t>
            </w:r>
          </w:p>
        </w:tc>
      </w:tr>
      <w:tr w:rsidR="002C3B7C" w:rsidRPr="009E3508" w14:paraId="1728DE0A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FF90D4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2786998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07F89E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17D946D8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F989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0DEE0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071C1E9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Left-Insula and Hippocampus</w:t>
            </w:r>
          </w:p>
        </w:tc>
      </w:tr>
      <w:tr w:rsidR="002C3B7C" w:rsidRPr="009E3508" w14:paraId="7B0EDE1D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15DAE9A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2819364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A431C4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4BA019B2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0695F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B3BF1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DB7463F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lobe</w:t>
            </w:r>
          </w:p>
        </w:tc>
      </w:tr>
      <w:tr w:rsidR="002C3B7C" w:rsidRPr="009E3508" w14:paraId="33FC5AB9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46BE8D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2829007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D1102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01663012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4ECBF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F3FA7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7DC2821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Right-cerebellum</w:t>
            </w:r>
          </w:p>
        </w:tc>
      </w:tr>
      <w:tr w:rsidR="002C3B7C" w:rsidRPr="009E3508" w14:paraId="59C47617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33131C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2802565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14FF04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Grade2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32C15179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F509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A3B58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F78D65C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DB581E" w14:paraId="2EF6ADF5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0F3352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2794592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D4A3EF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545DFC2B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9FDC4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D1934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A0B4F86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and Temporal lobe and Basal ganglia</w:t>
            </w:r>
          </w:p>
        </w:tc>
      </w:tr>
      <w:tr w:rsidR="002C3B7C" w:rsidRPr="009E3508" w14:paraId="79F40370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87C678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2777349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79C3926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F494CDB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16568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028BA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AB557B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and Parietal lobe</w:t>
            </w:r>
          </w:p>
        </w:tc>
      </w:tr>
      <w:tr w:rsidR="002C3B7C" w:rsidRPr="009E3508" w14:paraId="7748F333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134E3B7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kern w:val="0"/>
                <w:szCs w:val="21"/>
              </w:rPr>
              <w:t>2809212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510990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8CC830D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CC892E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B75C1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A53AE0C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9E3508" w14:paraId="25BA1D33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4A6DAA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1702716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01ED42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49BE427F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9E9E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5F7F7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0A8C5D4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lobe</w:t>
            </w:r>
          </w:p>
        </w:tc>
      </w:tr>
      <w:tr w:rsidR="002C3B7C" w:rsidRPr="009E3508" w14:paraId="653B7D84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FFEF66E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2800765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340D00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087A4064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5029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42030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B7BBE2C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and Parietal lobe</w:t>
            </w:r>
          </w:p>
        </w:tc>
      </w:tr>
      <w:tr w:rsidR="002C3B7C" w:rsidRPr="009E3508" w14:paraId="7EF274DE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364B217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2823242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B50D83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7843A21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B6F70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2EB43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EC53797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9E3508" w14:paraId="6E2601A6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367A60C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2804917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DED2E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724E05B7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3E2BD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25131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B5A9C2B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lobe</w:t>
            </w:r>
          </w:p>
        </w:tc>
      </w:tr>
      <w:tr w:rsidR="002C3B7C" w:rsidRPr="009E3508" w14:paraId="2C8B4771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31A29F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2819913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DC837C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5119C38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Oligodendroglioma &amp; Anaplastic- Oligodendroglioma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A30DF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5CE0E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F2DD683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and Parietal lobe</w:t>
            </w:r>
          </w:p>
        </w:tc>
      </w:tr>
      <w:tr w:rsidR="002C3B7C" w:rsidRPr="009E3508" w14:paraId="2188260D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6408A7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2804089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50C33C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Grade3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02BE0AA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Astrocytoma &amp; Anaplastic- Astrocytoma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6C58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E3C75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A6360E0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</w:t>
            </w:r>
          </w:p>
        </w:tc>
      </w:tr>
      <w:tr w:rsidR="002C3B7C" w:rsidRPr="009E3508" w14:paraId="2C161F6E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F288EC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2785372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1FB0C4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2713472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Anaplastic- Astrocytoma &amp; 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9E707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4CC33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1EA1436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and Parietal lobe</w:t>
            </w:r>
          </w:p>
        </w:tc>
      </w:tr>
      <w:tr w:rsidR="002C3B7C" w:rsidRPr="009E3508" w14:paraId="15C1139D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7C0813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2791746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F294AE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4E2A9345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60AFB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4287D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D61A343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</w:t>
            </w:r>
          </w:p>
        </w:tc>
      </w:tr>
      <w:tr w:rsidR="002C3B7C" w:rsidRPr="009E3508" w14:paraId="11FB60F3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B1A327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2112991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70E130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1FD0F04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3608F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03810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97A4023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</w:t>
            </w:r>
          </w:p>
        </w:tc>
      </w:tr>
      <w:tr w:rsidR="002C3B7C" w:rsidRPr="009E3508" w14:paraId="4661A1C2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73C302C5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2771238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B4E3E1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23B1FD29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9D5D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9CE7E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B786FB1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9E3508" w14:paraId="16074534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A875BC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2823616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5D7D18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38D2C42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E7DD7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289B0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3D0A2E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9E3508" w14:paraId="30A1637C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FF68CF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2753654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08ADEF6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0A98472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F71F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F340A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9035A06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lobe</w:t>
            </w:r>
          </w:p>
        </w:tc>
      </w:tr>
      <w:tr w:rsidR="002C3B7C" w:rsidRPr="009E3508" w14:paraId="16FD07BD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3A72549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2753409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F23850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20B2965D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3F323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757BC8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B1A9CC6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lobe</w:t>
            </w:r>
          </w:p>
        </w:tc>
      </w:tr>
      <w:tr w:rsidR="002C3B7C" w:rsidRPr="009E3508" w14:paraId="51371BB4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041E8CC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2757698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30C04E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1F245AB3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B83D86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1D15D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1DCDDD5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Left-Occipital lobe</w:t>
            </w:r>
          </w:p>
        </w:tc>
      </w:tr>
      <w:tr w:rsidR="002C3B7C" w:rsidRPr="009E3508" w14:paraId="5BDD3628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4A2EB4BD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2811574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CD88329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192CA732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16E0D6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BC4A0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3700784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Right-Temporal lobe and insula</w:t>
            </w:r>
          </w:p>
        </w:tc>
      </w:tr>
      <w:tr w:rsidR="002C3B7C" w:rsidRPr="009E3508" w14:paraId="24A1A88B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5073894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2745654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B654B97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7811DCE8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4B6A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EF0C3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9B37523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Left-Frontal and Parietal lobe</w:t>
            </w:r>
          </w:p>
        </w:tc>
      </w:tr>
      <w:tr w:rsidR="002C3B7C" w:rsidRPr="009E3508" w14:paraId="62D3B0C0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8CB946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2793379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508AD7F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18F4D3EE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30F6E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23AAC0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35A8602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Right-Frontal lobe</w:t>
            </w:r>
          </w:p>
        </w:tc>
      </w:tr>
      <w:tr w:rsidR="002C3B7C" w:rsidRPr="009E3508" w14:paraId="34C5526D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6E308E2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2816053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7CAC7FC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1966E996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BED9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75B7D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D1B20C8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Left-Temporal lobe</w:t>
            </w:r>
          </w:p>
        </w:tc>
      </w:tr>
      <w:tr w:rsidR="002C3B7C" w:rsidRPr="009E3508" w14:paraId="230911A1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10F7FB2A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2749002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46B2C6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6E92994B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FCF74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965CB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96F046A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Both-Frontal lobes</w:t>
            </w:r>
          </w:p>
        </w:tc>
      </w:tr>
      <w:tr w:rsidR="002C3B7C" w:rsidRPr="009E3508" w14:paraId="34481320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shd w:val="clear" w:color="auto" w:fill="auto"/>
            <w:noWrap/>
            <w:vAlign w:val="center"/>
            <w:hideMark/>
          </w:tcPr>
          <w:p w14:paraId="2DF60D07" w14:textId="77777777" w:rsidR="002C3B7C" w:rsidRPr="00EC0891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C0891">
              <w:rPr>
                <w:rFonts w:ascii="Times New Roman" w:eastAsia="等线" w:hAnsi="Times New Roman" w:cs="Times New Roman"/>
                <w:kern w:val="0"/>
                <w:szCs w:val="21"/>
              </w:rPr>
              <w:t>2769121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35EA094" w14:textId="77777777" w:rsidR="002C3B7C" w:rsidRPr="00EC0891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C0891">
              <w:rPr>
                <w:rFonts w:ascii="Times New Roman" w:eastAsia="等线" w:hAnsi="Times New Roman" w:cs="Times New Roman"/>
                <w:kern w:val="0"/>
                <w:szCs w:val="21"/>
              </w:rPr>
              <w:t>Grade4</w:t>
            </w:r>
          </w:p>
        </w:tc>
        <w:tc>
          <w:tcPr>
            <w:tcW w:w="4892" w:type="dxa"/>
            <w:shd w:val="clear" w:color="auto" w:fill="auto"/>
            <w:noWrap/>
            <w:vAlign w:val="center"/>
            <w:hideMark/>
          </w:tcPr>
          <w:p w14:paraId="70434234" w14:textId="77777777" w:rsidR="002C3B7C" w:rsidRPr="00EC0891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C0891">
              <w:rPr>
                <w:rFonts w:ascii="Times New Roman" w:eastAsia="等线" w:hAnsi="Times New Roman" w:cs="Times New Roman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4FA911" w14:textId="77777777" w:rsidR="002C3B7C" w:rsidRPr="00EC0891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C0891">
              <w:rPr>
                <w:rFonts w:ascii="Times New Roman" w:eastAsia="等线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15EBD6" w14:textId="77777777" w:rsidR="002C3B7C" w:rsidRPr="00EC0891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C0891">
              <w:rPr>
                <w:rFonts w:ascii="Times New Roman" w:eastAsia="等线" w:hAnsi="Times New Roman" w:cs="Times New Roman"/>
                <w:kern w:val="0"/>
                <w:szCs w:val="21"/>
              </w:rPr>
              <w:t>Male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A05317A" w14:textId="77777777" w:rsidR="002C3B7C" w:rsidRPr="00EC0891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C0891">
              <w:rPr>
                <w:rFonts w:ascii="Times New Roman" w:eastAsia="等线" w:hAnsi="Times New Roman" w:cs="Times New Roman"/>
                <w:kern w:val="0"/>
                <w:szCs w:val="21"/>
              </w:rPr>
              <w:t>Left-Temporal lobe</w:t>
            </w:r>
          </w:p>
        </w:tc>
      </w:tr>
      <w:tr w:rsidR="002C3B7C" w:rsidRPr="009E3508" w14:paraId="37E9D538" w14:textId="77777777" w:rsidTr="00DC06ED">
        <w:trPr>
          <w:gridAfter w:val="1"/>
          <w:wAfter w:w="66" w:type="dxa"/>
          <w:trHeight w:val="305"/>
          <w:jc w:val="center"/>
        </w:trPr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8B91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2795191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473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Grade4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BA9F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Glioblastoma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2F92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A44B" w14:textId="77777777" w:rsidR="002C3B7C" w:rsidRPr="009E3508" w:rsidRDefault="002C3B7C" w:rsidP="002E35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AA31" w14:textId="77777777" w:rsidR="002C3B7C" w:rsidRPr="009E3508" w:rsidRDefault="002C3B7C" w:rsidP="002E35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E3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Left-Temporal lobe and Basal ganglia</w:t>
            </w:r>
          </w:p>
        </w:tc>
      </w:tr>
    </w:tbl>
    <w:p w14:paraId="0D14FD09" w14:textId="77777777" w:rsidR="002C3B7C" w:rsidRDefault="002C3B7C" w:rsidP="00F473E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C5A3C8" w14:textId="77777777" w:rsidR="002C3B7C" w:rsidRDefault="002C3B7C" w:rsidP="00F473E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EF346C" w14:textId="77777777" w:rsidR="002C3B7C" w:rsidRDefault="002C3B7C" w:rsidP="00F473E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1D8472" w14:textId="6033FF97" w:rsidR="00F473E1" w:rsidRPr="002F6D20" w:rsidRDefault="00F473E1" w:rsidP="00DC06E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6D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Table </w:t>
      </w:r>
      <w:r w:rsidR="00A53DF9" w:rsidRPr="002F6D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2C3B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2F6D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CTHRC1 expression in cancers and normal tissue in </w:t>
      </w:r>
      <w:proofErr w:type="spellStart"/>
      <w:r w:rsidRPr="002F6D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Oncomine</w:t>
      </w:r>
      <w:proofErr w:type="spellEnd"/>
      <w:r w:rsidRPr="002F6D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database.</w:t>
      </w:r>
    </w:p>
    <w:tbl>
      <w:tblPr>
        <w:tblStyle w:val="af1"/>
        <w:tblW w:w="14175" w:type="dxa"/>
        <w:jc w:val="center"/>
        <w:tblLook w:val="04A0" w:firstRow="1" w:lastRow="0" w:firstColumn="1" w:lastColumn="0" w:noHBand="0" w:noVBand="1"/>
      </w:tblPr>
      <w:tblGrid>
        <w:gridCol w:w="3065"/>
        <w:gridCol w:w="4083"/>
        <w:gridCol w:w="1319"/>
        <w:gridCol w:w="794"/>
        <w:gridCol w:w="865"/>
        <w:gridCol w:w="1097"/>
        <w:gridCol w:w="2964"/>
      </w:tblGrid>
      <w:tr w:rsidR="00F473E1" w:rsidRPr="00F473E1" w14:paraId="1CAB5613" w14:textId="77777777" w:rsidTr="00DC06ED">
        <w:trPr>
          <w:trHeight w:val="276"/>
          <w:jc w:val="center"/>
        </w:trPr>
        <w:tc>
          <w:tcPr>
            <w:tcW w:w="30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56EEFFD" w14:textId="77777777" w:rsidR="00F473E1" w:rsidRPr="00F473E1" w:rsidRDefault="00F473E1" w:rsidP="00F473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Cancer</w:t>
            </w:r>
          </w:p>
        </w:tc>
        <w:tc>
          <w:tcPr>
            <w:tcW w:w="408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BF9B04D" w14:textId="77777777" w:rsidR="00F473E1" w:rsidRPr="00F473E1" w:rsidRDefault="00F473E1" w:rsidP="00F473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Cancer type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4ED4952" w14:textId="77777777" w:rsidR="00F473E1" w:rsidRPr="00F473E1" w:rsidRDefault="00F473E1" w:rsidP="00F473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E22B657" w14:textId="77777777" w:rsidR="00F473E1" w:rsidRPr="00F473E1" w:rsidRDefault="00F473E1" w:rsidP="00F473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FC</w:t>
            </w: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4BA02A5" w14:textId="77777777" w:rsidR="00F473E1" w:rsidRPr="00F473E1" w:rsidRDefault="00F473E1" w:rsidP="00F473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Rank</w:t>
            </w:r>
          </w:p>
        </w:tc>
        <w:tc>
          <w:tcPr>
            <w:tcW w:w="109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F044205" w14:textId="77777777" w:rsidR="00F473E1" w:rsidRPr="00F473E1" w:rsidRDefault="00F473E1" w:rsidP="00F473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Sample</w:t>
            </w:r>
          </w:p>
        </w:tc>
        <w:tc>
          <w:tcPr>
            <w:tcW w:w="296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16577A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Reference (PMID)</w:t>
            </w:r>
          </w:p>
        </w:tc>
      </w:tr>
      <w:tr w:rsidR="00F473E1" w:rsidRPr="00F473E1" w14:paraId="3691639C" w14:textId="77777777" w:rsidTr="00DC06ED">
        <w:trPr>
          <w:trHeight w:val="276"/>
          <w:jc w:val="center"/>
        </w:trPr>
        <w:tc>
          <w:tcPr>
            <w:tcW w:w="3065" w:type="dxa"/>
            <w:tcBorders>
              <w:left w:val="nil"/>
              <w:bottom w:val="nil"/>
              <w:right w:val="nil"/>
            </w:tcBorders>
            <w:noWrap/>
            <w:hideMark/>
          </w:tcPr>
          <w:p w14:paraId="7411D0A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Bladder</w:t>
            </w:r>
          </w:p>
        </w:tc>
        <w:tc>
          <w:tcPr>
            <w:tcW w:w="4083" w:type="dxa"/>
            <w:tcBorders>
              <w:left w:val="nil"/>
              <w:bottom w:val="nil"/>
              <w:right w:val="nil"/>
            </w:tcBorders>
            <w:noWrap/>
            <w:hideMark/>
          </w:tcPr>
          <w:p w14:paraId="6A7F320B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Infiltrating Bladder Urothelial Carcinoma</w:t>
            </w: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  <w:noWrap/>
            <w:hideMark/>
          </w:tcPr>
          <w:p w14:paraId="2CAFCF0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0.000000589</w:t>
            </w: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  <w:noWrap/>
            <w:hideMark/>
          </w:tcPr>
          <w:p w14:paraId="6FA5084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1.754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  <w:noWrap/>
            <w:hideMark/>
          </w:tcPr>
          <w:p w14:paraId="293B0DA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left w:val="nil"/>
              <w:bottom w:val="nil"/>
              <w:right w:val="nil"/>
            </w:tcBorders>
            <w:noWrap/>
            <w:hideMark/>
          </w:tcPr>
          <w:p w14:paraId="5988216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130</w:t>
            </w:r>
          </w:p>
        </w:tc>
        <w:tc>
          <w:tcPr>
            <w:tcW w:w="2964" w:type="dxa"/>
            <w:tcBorders>
              <w:left w:val="nil"/>
              <w:bottom w:val="nil"/>
              <w:right w:val="nil"/>
            </w:tcBorders>
            <w:noWrap/>
            <w:hideMark/>
          </w:tcPr>
          <w:p w14:paraId="5677374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20421545</w:t>
            </w:r>
          </w:p>
        </w:tc>
      </w:tr>
      <w:tr w:rsidR="00F473E1" w:rsidRPr="00F473E1" w14:paraId="17E2B596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71AF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20730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Infiltrating Bladder Urothelial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A2A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6.86E-10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E552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2.445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4ADE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F50E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129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E8DC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16432078</w:t>
            </w:r>
          </w:p>
        </w:tc>
      </w:tr>
      <w:tr w:rsidR="00F473E1" w:rsidRPr="00F473E1" w14:paraId="4B7B5D09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F33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C4A65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Superficial Bladder Cancer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ED97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8.28E-12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861D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2.891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F8D1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868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76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A5E9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16432078</w:t>
            </w:r>
          </w:p>
        </w:tc>
      </w:tr>
      <w:tr w:rsidR="00F473E1" w:rsidRPr="00F473E1" w14:paraId="329470E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CF31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79F5D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987F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26FD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8714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E8E2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0547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6A45AE9C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D3A4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Brain and CNS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2354D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Glioblastoma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38D9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0.0000119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B795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2.111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A4A1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8D4E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104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B9FF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16616334</w:t>
            </w:r>
          </w:p>
        </w:tc>
      </w:tr>
      <w:tr w:rsidR="00F473E1" w:rsidRPr="00F473E1" w14:paraId="27440F9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880A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B277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Glioblastoma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5893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0.0000018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E21C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-8.289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1BEF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8832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CD64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16697959</w:t>
            </w:r>
          </w:p>
        </w:tc>
      </w:tr>
      <w:tr w:rsidR="00F473E1" w:rsidRPr="00F473E1" w14:paraId="1FA409B6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80D5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4C6DB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D89F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28A5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3167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260D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946F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51B6F8C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5436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Breast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7169E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Ductal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B635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8.80E-45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0014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2.796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E3C3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7E22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450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B5DB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51A6CFBD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2556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29D2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Lobular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4B2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8.45E-14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4949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1.913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4B11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A38D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97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34B2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69F57872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C64D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499FD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4669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3.9E-21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1577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2.633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6816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EECD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137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1A6B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5E264F33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A8F9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2ABEE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Male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AA5C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0.00000826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66E6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2.34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543B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3EAC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64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35EB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40AF6AB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94FD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9A030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Ductal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30F4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4.07E-09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D04D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2.721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F3F8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4602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990A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16473279</w:t>
            </w:r>
          </w:p>
        </w:tc>
      </w:tr>
      <w:tr w:rsidR="00F473E1" w:rsidRPr="00F473E1" w14:paraId="7A4D6F1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E386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701FD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Ductal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42BB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3.82E-85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CE48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1.859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867A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D9CF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1700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B1F5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22522925</w:t>
            </w:r>
          </w:p>
        </w:tc>
      </w:tr>
      <w:tr w:rsidR="00F473E1" w:rsidRPr="00F473E1" w14:paraId="105F572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BD18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2BC00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Medullary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34B8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4.11E-12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559B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2.381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00CB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386C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6DED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22522925</w:t>
            </w:r>
          </w:p>
        </w:tc>
      </w:tr>
      <w:tr w:rsidR="00F473E1" w:rsidRPr="00F473E1" w14:paraId="49BBE0D3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EB7A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93925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1D5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0.000000961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CE88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1.708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4CE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0D75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1399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22522925</w:t>
            </w:r>
          </w:p>
        </w:tc>
      </w:tr>
      <w:tr w:rsidR="00F473E1" w:rsidRPr="00F473E1" w14:paraId="59BDFD6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CDF9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B3F29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Ductal and Invasive Lobular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2D96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1.18E-23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BA95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1.625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BAB9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3BDC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234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3DB3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22522925</w:t>
            </w:r>
          </w:p>
        </w:tc>
      </w:tr>
      <w:tr w:rsidR="00F473E1" w:rsidRPr="00F473E1" w14:paraId="56DDDCFC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0827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9BB5D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Lobular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5B81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7.92E-26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484B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1.508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3BD5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3852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292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8EFA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22522925</w:t>
            </w:r>
          </w:p>
        </w:tc>
      </w:tr>
      <w:tr w:rsidR="00F473E1" w:rsidRPr="00F473E1" w14:paraId="26D36213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3A62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A3AF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Ductal Breast Carcinoma in Situ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5589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0.000671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5906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1.516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15B3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535B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254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1E3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22522925</w:t>
            </w:r>
          </w:p>
        </w:tc>
      </w:tr>
      <w:tr w:rsidR="00F473E1" w:rsidRPr="00F473E1" w14:paraId="6DB53198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645E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5527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Ductal Breast Carcinoma in Situ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9700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0.000373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AA90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1.818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298F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3943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9393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19187537</w:t>
            </w:r>
          </w:p>
        </w:tc>
      </w:tr>
      <w:tr w:rsidR="00F473E1" w:rsidRPr="00F473E1" w14:paraId="17BADABB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C980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0BEC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Lobular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38C4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0.000167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9F55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1.879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5A0C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60FD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B911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15034139</w:t>
            </w:r>
          </w:p>
        </w:tc>
      </w:tr>
      <w:tr w:rsidR="00F473E1" w:rsidRPr="00F473E1" w14:paraId="3150DB3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5FF9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A2A07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Ductal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B2BF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0.000902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3031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1.758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9769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69F4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8166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15034139</w:t>
            </w:r>
          </w:p>
        </w:tc>
      </w:tr>
      <w:tr w:rsidR="00F473E1" w:rsidRPr="00F473E1" w14:paraId="664A1FA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7A13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127C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Invasive Breast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EF05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0.00000708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7935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-3.958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C915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0.31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00EB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276F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18438415</w:t>
            </w:r>
          </w:p>
        </w:tc>
      </w:tr>
      <w:tr w:rsidR="00F473E1" w:rsidRPr="00F473E1" w14:paraId="400743C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CCEF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D95C7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7D34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1186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2A19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E7DE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071B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242410A9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13D3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Cervical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E2E4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Cervical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126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4.04E-08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CED0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2.65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D0A1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80BB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52CC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17974957</w:t>
            </w:r>
          </w:p>
        </w:tc>
      </w:tr>
      <w:tr w:rsidR="00F473E1" w:rsidRPr="00F473E1" w14:paraId="2A85437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FF49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7CB5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Cervical Cancer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1AA4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1.06E-09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F49A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2.881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9E05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F49E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42CB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17510386</w:t>
            </w:r>
          </w:p>
        </w:tc>
      </w:tr>
      <w:tr w:rsidR="00F473E1" w:rsidRPr="00F473E1" w14:paraId="5D18642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A599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CC203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Cervical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BCF1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0.000000469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4BC0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2.631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E89D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A345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72C3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18506748</w:t>
            </w:r>
          </w:p>
        </w:tc>
      </w:tr>
      <w:tr w:rsidR="00F473E1" w:rsidRPr="00F473E1" w14:paraId="253902F9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6A65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7918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Cervical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7881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0.000437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BD6B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8B23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91D3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2231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18191186</w:t>
            </w:r>
          </w:p>
        </w:tc>
      </w:tr>
      <w:tr w:rsidR="00F473E1" w:rsidRPr="00F473E1" w14:paraId="52E3457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3C73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EBB7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A6AF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6826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5D99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8B7A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AD7B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346FDC91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D2EA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Colorectal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40553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Rectal Mucinous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D2BC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0.00000453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5370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1.959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DCBA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BC9E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C4CE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0989939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D708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3D52B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Cecum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5CDC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4.88E-09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522F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2.184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C24D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F342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FF43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6303A726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C48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F53D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Colon Mucinous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13EB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0.000000021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0E9B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2.059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32AD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00CC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79D8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72083579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04BD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AA504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Rectal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9547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2.53E-10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ADE3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2.163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B63D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1AE4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7F11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376EF0C5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85F6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1341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Colon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8DE6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5.09E-10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8F32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2.129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501E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7A40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123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BC26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178D375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7843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90DB9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Colon Adenoma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04BD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3.27E-13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99A6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2.795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5E0A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7275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E722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18171984</w:t>
            </w:r>
          </w:p>
        </w:tc>
      </w:tr>
      <w:tr w:rsidR="00F473E1" w:rsidRPr="00F473E1" w14:paraId="2D3D5295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0551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D9A23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Rectal Adenoma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F2CC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0.00000235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6602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2.945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3B46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C8D0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B865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18171984</w:t>
            </w:r>
          </w:p>
        </w:tc>
      </w:tr>
      <w:tr w:rsidR="00F473E1" w:rsidRPr="00F473E1" w14:paraId="5AAE0C7B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5E09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5DF1E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Colon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D48B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5.67E-08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B142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20D0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B1AC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91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F8F6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17640062</w:t>
            </w:r>
          </w:p>
        </w:tc>
      </w:tr>
      <w:tr w:rsidR="00F473E1" w:rsidRPr="00F473E1" w14:paraId="47AAE688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1BA4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314D9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Rectal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39C6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6.75E-21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2FD0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1.899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1831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F8EE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130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B1E6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20725992</w:t>
            </w:r>
          </w:p>
        </w:tc>
      </w:tr>
      <w:tr w:rsidR="00F473E1" w:rsidRPr="00F473E1" w14:paraId="4502F012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ACC5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D2241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Colon Adenoma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807D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0.0000271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2513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2.436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2CA6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CA5D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2242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20957034</w:t>
            </w:r>
          </w:p>
        </w:tc>
      </w:tr>
      <w:tr w:rsidR="00F473E1" w:rsidRPr="00F473E1" w14:paraId="7B76D371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0C9F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FEF81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3F03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4663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166A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CE4D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19A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611F5B85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A8ED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Esophageal Squamous Cell Carcinoma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67A1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Esophageal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68FB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0.0000197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4EEF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1.651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F96F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FD63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A4E0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20955586</w:t>
            </w:r>
          </w:p>
        </w:tc>
      </w:tr>
      <w:tr w:rsidR="00F473E1" w:rsidRPr="00F473E1" w14:paraId="0F72F09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6F18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CBDA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59CC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CF6C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3303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E841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EC18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2FB4D12B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5CD6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Gastric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64A8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Gastric Mixed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6E46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0.0000231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533E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1.894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4579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12AA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EFB1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21447720</w:t>
            </w:r>
          </w:p>
        </w:tc>
      </w:tr>
      <w:tr w:rsidR="00F473E1" w:rsidRPr="00F473E1" w14:paraId="637FF915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930A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CE5FE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Gastric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FFAE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0.000761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8F0D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B62A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4B3F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95BB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21447720</w:t>
            </w:r>
          </w:p>
        </w:tc>
      </w:tr>
      <w:tr w:rsidR="00F473E1" w:rsidRPr="00F473E1" w14:paraId="3A8A9BF1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37BA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BE4D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Diffuse Gastric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74C9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0.000034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2556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1.536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3701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FFF1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AF6C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21447720</w:t>
            </w:r>
          </w:p>
        </w:tc>
      </w:tr>
      <w:tr w:rsidR="00F473E1" w:rsidRPr="00F473E1" w14:paraId="5874534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D506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36AA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Gastric Intestinal Type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012B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8.45E-09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BB6B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4.136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DBDC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6950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0BCB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19081245</w:t>
            </w:r>
          </w:p>
        </w:tc>
      </w:tr>
      <w:tr w:rsidR="00F473E1" w:rsidRPr="00F473E1" w14:paraId="2105544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CB23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E1B35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6ACA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B535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84EE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7ACC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C960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67D12AE8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FF72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Head and neck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2DB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Head and Neck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8EAC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0.0000173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37C3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1.684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1B63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8C44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38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DF51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14676830</w:t>
            </w:r>
          </w:p>
        </w:tc>
      </w:tr>
      <w:tr w:rsidR="00F473E1" w:rsidRPr="00F473E1" w14:paraId="7753A4A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7EA2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F059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Floor of the Mouth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6D59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0.000000146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BCF6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2.959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F7C7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3B2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8AFF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17510386</w:t>
            </w:r>
          </w:p>
        </w:tc>
      </w:tr>
      <w:tr w:rsidR="00F473E1" w:rsidRPr="00F473E1" w14:paraId="53D6AE18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028D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B3397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Salivary Gland Adenoid Cystic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71B3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0.000876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D0F3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11.499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E586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3091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099B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12368205</w:t>
            </w:r>
          </w:p>
        </w:tc>
      </w:tr>
      <w:tr w:rsidR="00F473E1" w:rsidRPr="00F473E1" w14:paraId="0BAE7E1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19EA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0D8B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Nasopharyngeal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5DEB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0.0000279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EA35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1.728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E3B8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E262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A488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16912175</w:t>
            </w:r>
          </w:p>
        </w:tc>
      </w:tr>
      <w:tr w:rsidR="00F473E1" w:rsidRPr="00F473E1" w14:paraId="759AF5EC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8715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17597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Tongue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9114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0.0000467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881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2.018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9B62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D707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0B34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19138406</w:t>
            </w:r>
          </w:p>
        </w:tc>
      </w:tr>
      <w:tr w:rsidR="00F473E1" w:rsidRPr="00F473E1" w14:paraId="59499CE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948F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1B4E7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Oral Cavity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5D51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0.0000128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C9EA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1.612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F81E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8345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79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CE63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21853135</w:t>
            </w:r>
          </w:p>
        </w:tc>
      </w:tr>
      <w:tr w:rsidR="00F473E1" w:rsidRPr="00F473E1" w14:paraId="081B5B89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6507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8F42B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BC58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49BF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00BC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FA76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7094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4C0402B2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3447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Leukemia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6CE84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Acute Myeloid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D81C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0.00000699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7C73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10.272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27DC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0B56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C166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14770183</w:t>
            </w:r>
          </w:p>
        </w:tc>
      </w:tr>
      <w:tr w:rsidR="00F473E1" w:rsidRPr="00F473E1" w14:paraId="0F64C34B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856F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DBFB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B-Cell Acute Lymphoblastic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1865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C430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-1.96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4219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93A4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CA36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16267031</w:t>
            </w:r>
          </w:p>
        </w:tc>
      </w:tr>
      <w:tr w:rsidR="00F473E1" w:rsidRPr="00F473E1" w14:paraId="601BEE8B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4BBC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5CA70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Chronic Lymphocytic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42D8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0.000013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2DA2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-3.716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6C7C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BFCE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3212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15778709</w:t>
            </w:r>
          </w:p>
        </w:tc>
      </w:tr>
      <w:tr w:rsidR="00F473E1" w:rsidRPr="00F473E1" w14:paraId="048B991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B43B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232BB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T-Cell Childhood Acute Lymphoblastic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0E29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0.0000764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1663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-2.122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C128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F426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3F57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21487112</w:t>
            </w:r>
          </w:p>
        </w:tc>
      </w:tr>
      <w:tr w:rsidR="00F473E1" w:rsidRPr="00F473E1" w14:paraId="2521443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DB5B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01E11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B-Cell Childhood Acute Lymphoblastic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E593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0.000553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0F05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-1.975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1FCC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AFB5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242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A0AE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21487112</w:t>
            </w:r>
          </w:p>
        </w:tc>
      </w:tr>
      <w:tr w:rsidR="00F473E1" w:rsidRPr="00F473E1" w14:paraId="33E9F8A6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3CFF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E47F1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Chronic Lymphocytic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AC32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3.95E-35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06B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-2.505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7244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8499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522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BA80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20406941</w:t>
            </w:r>
          </w:p>
        </w:tc>
      </w:tr>
      <w:tr w:rsidR="00F473E1" w:rsidRPr="00F473E1" w14:paraId="3D155A5C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4C58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BBCD8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Pro-B Acute Lymphoblastic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85F4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6.22E-17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C9C4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-1.76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36BE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FC4F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144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483E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20406941</w:t>
            </w:r>
          </w:p>
        </w:tc>
      </w:tr>
      <w:tr w:rsidR="00F473E1" w:rsidRPr="00F473E1" w14:paraId="54D8C87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857A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7B8E0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B-Cell Childhood Acute Lymphoblastic Leukemia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C322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1.95E-18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C042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-1.638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79EF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B157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433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28AE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20406941</w:t>
            </w:r>
          </w:p>
        </w:tc>
      </w:tr>
      <w:tr w:rsidR="00F473E1" w:rsidRPr="00F473E1" w14:paraId="1FDAA6A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F6EA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59679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A7F9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CAED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BA3A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11C3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399A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4FD3368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8791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Liver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92238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Hepatocellular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29C2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1.03E-09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D6DE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DA8F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8874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A0CA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12058060</w:t>
            </w:r>
          </w:p>
        </w:tc>
      </w:tr>
      <w:tr w:rsidR="00F473E1" w:rsidRPr="00F473E1" w14:paraId="172C4F1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0DD0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BF72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6B55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7C0C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B0A3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32F0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0EE8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38B016EB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41F3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Lung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E81B5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Large Cell Lung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2D8D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0.000578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5930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2.363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5AAF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B92A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5E5D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11707590</w:t>
            </w:r>
          </w:p>
        </w:tc>
      </w:tr>
      <w:tr w:rsidR="00F473E1" w:rsidRPr="00F473E1" w14:paraId="437980AD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C01B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AF39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Small Cell Lung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EE7F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0.000781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5532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2.955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4055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EA6D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348B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11707590</w:t>
            </w:r>
          </w:p>
        </w:tc>
      </w:tr>
      <w:tr w:rsidR="00F473E1" w:rsidRPr="00F473E1" w14:paraId="6BE84276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A51C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00C78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Small Cell Lung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B34E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0.000834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87B0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3.316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5570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7541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2064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11707567</w:t>
            </w:r>
          </w:p>
        </w:tc>
      </w:tr>
      <w:tr w:rsidR="00F473E1" w:rsidRPr="00F473E1" w14:paraId="19476532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A933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D8F0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Squamous Cell Lung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5ADC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1.64E-12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987C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2.415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AFCA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BED1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92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32B0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20421987</w:t>
            </w:r>
          </w:p>
        </w:tc>
      </w:tr>
      <w:tr w:rsidR="00F473E1" w:rsidRPr="00F473E1" w14:paraId="6B0DF71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1F02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5E7F8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Large Cell Lung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107F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0.000000442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B2D4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3.104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5C10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A41F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2861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20421987</w:t>
            </w:r>
          </w:p>
        </w:tc>
      </w:tr>
      <w:tr w:rsidR="00F473E1" w:rsidRPr="00F473E1" w14:paraId="581A3CF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D210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98E39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Lung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1D16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1.97E-10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B858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1.968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E8AD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0810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110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2516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20421987</w:t>
            </w:r>
          </w:p>
        </w:tc>
      </w:tr>
      <w:tr w:rsidR="00F473E1" w:rsidRPr="00F473E1" w14:paraId="409950A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22B3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FF7F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Lung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9115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0.000165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BA5B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2.24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0B57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E969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3B1D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17540040</w:t>
            </w:r>
          </w:p>
        </w:tc>
      </w:tr>
      <w:tr w:rsidR="00F473E1" w:rsidRPr="00F473E1" w14:paraId="5A7A999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8EE1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1C74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Lung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61AF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1.41E-10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4AC4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1.915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2DF8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580C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246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92FC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22080568</w:t>
            </w:r>
          </w:p>
        </w:tc>
      </w:tr>
      <w:tr w:rsidR="00F473E1" w:rsidRPr="00F473E1" w14:paraId="6646214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32DF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73D1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F657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42C1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B7DF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C34E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5BF3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76B2C54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8BC9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Lymphoma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81EC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Activated B-Cell-Like Diffuse Large B-Cell Lymphoma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2D43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0.000000674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5680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2.198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59B8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C7DF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61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8F9C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10676951</w:t>
            </w:r>
          </w:p>
        </w:tc>
      </w:tr>
      <w:tr w:rsidR="00F473E1" w:rsidRPr="00F473E1" w14:paraId="2E94C6AC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6C59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68C9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Germinal Center B-Cell-Like Diffuse Large B-Cell Lymphoma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D58A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0.000156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F9F1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1.711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62E2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6A73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93F7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10676951</w:t>
            </w:r>
          </w:p>
        </w:tc>
      </w:tr>
      <w:tr w:rsidR="00F473E1" w:rsidRPr="00F473E1" w14:paraId="59BCD7B1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6736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6E640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Burkitt's Lymphoma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C144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0.000525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3626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3DFF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4D86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FE6F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15778709</w:t>
            </w:r>
          </w:p>
        </w:tc>
      </w:tr>
      <w:tr w:rsidR="00F473E1" w:rsidRPr="00F473E1" w14:paraId="2DF9536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B771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4ACB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Unspecified Peripheral T-Cell Lymphoma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37A0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8.7E-09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DD85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2.728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1E52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1487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48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5A64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17304354</w:t>
            </w:r>
          </w:p>
        </w:tc>
      </w:tr>
      <w:tr w:rsidR="00F473E1" w:rsidRPr="00F473E1" w14:paraId="1E300EF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16D2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68AF3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Angioimmunoblastic T-Cell Lymphoma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D752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0.000234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5249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2.291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9047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CA2F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3D85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17304354</w:t>
            </w:r>
          </w:p>
        </w:tc>
      </w:tr>
      <w:tr w:rsidR="00F473E1" w:rsidRPr="00F473E1" w14:paraId="4823E7A4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B404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E7549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Anaplastic Large Cell Lymphoma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6248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0.000595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4DD1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2.521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260B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64B5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60FA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17304354</w:t>
            </w:r>
          </w:p>
        </w:tc>
      </w:tr>
      <w:tr w:rsidR="00F473E1" w:rsidRPr="00F473E1" w14:paraId="065A5F3C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A543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DD9C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8CE0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4025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A6E6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9C14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9923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6217A8F0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436D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Ovarian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7EEB4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Ovarian Serous 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D561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0.00000242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D97D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11.828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7C08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2645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53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15C1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19486012</w:t>
            </w:r>
          </w:p>
        </w:tc>
      </w:tr>
      <w:tr w:rsidR="00F473E1" w:rsidRPr="00F473E1" w14:paraId="2716B00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8E85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518D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Ovarian Serous Cystadenocarcinoma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6801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BDA1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1.778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AEDA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D556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594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2099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TCGA</w:t>
            </w:r>
          </w:p>
        </w:tc>
      </w:tr>
      <w:tr w:rsidR="00F473E1" w:rsidRPr="00F473E1" w14:paraId="07EE4705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C335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B7EC8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B8C2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BC72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3CBA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7BCA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C177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27DF366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7432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Pancreas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86C84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Pancreatic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7B7A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3.06E-05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D683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1.533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505E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0B15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0D7A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19732725</w:t>
            </w:r>
          </w:p>
        </w:tc>
      </w:tr>
      <w:tr w:rsidR="00F473E1" w:rsidRPr="00F473E1" w14:paraId="783E718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7FC5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88267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F795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FDDB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9BC2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3011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EF8E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13B65A0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6452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Prostate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89003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Prostate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9939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2.15E-04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ED84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-1.711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CC56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E12E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805E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12154061</w:t>
            </w:r>
          </w:p>
        </w:tc>
      </w:tr>
      <w:tr w:rsidR="00F473E1" w:rsidRPr="00F473E1" w14:paraId="124D9EC1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8E82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00F8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1115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46D7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81CC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436F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D583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473E1" w:rsidRPr="00F473E1" w14:paraId="0F30A469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0201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sarcoma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CD5B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Dedifferentiated Liposarcoma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0D8B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1.42E-14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7375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709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68AC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5DA9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20601955</w:t>
            </w:r>
          </w:p>
        </w:tc>
      </w:tr>
      <w:tr w:rsidR="00F473E1" w:rsidRPr="00F473E1" w14:paraId="6C510FE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00EC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4092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Pleomorphic Liposarcoma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0696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3.93E-10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933E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1.972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9967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F044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369D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20601955</w:t>
            </w:r>
          </w:p>
        </w:tc>
      </w:tr>
      <w:tr w:rsidR="00F473E1" w:rsidRPr="00F473E1" w14:paraId="1B408B9D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D3D0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C555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Myxoid/Round Cell Liposarcoma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201C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1.63E-11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B2B1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1.507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0547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4330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6E51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20601955</w:t>
            </w:r>
          </w:p>
        </w:tc>
      </w:tr>
      <w:tr w:rsidR="00F473E1" w:rsidRPr="00F473E1" w14:paraId="2CA04D4F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8C61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4928A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Myxofibrosarcoma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6695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2.33E-12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4D53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2.029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4CDA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1CF9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4AFF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20601955</w:t>
            </w:r>
          </w:p>
        </w:tc>
      </w:tr>
      <w:tr w:rsidR="00F473E1" w:rsidRPr="00F473E1" w14:paraId="04CABCF2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2A5C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F2B45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Leiomyosarcoma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BDDB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6.15E-10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4B13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1.678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00DC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D9A5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67F3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20601955</w:t>
            </w:r>
          </w:p>
        </w:tc>
      </w:tr>
      <w:tr w:rsidR="00F473E1" w:rsidRPr="00F473E1" w14:paraId="75471CE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F4C3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C55BD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Malignant Fibrous Histiocytoma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2197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0.000000315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8A48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5.338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DB4C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C096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2BF7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15994966</w:t>
            </w:r>
          </w:p>
        </w:tc>
      </w:tr>
      <w:tr w:rsidR="00F473E1" w:rsidRPr="00F473E1" w14:paraId="71B65DF6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CB55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69CE9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Leiomyosarcoma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E4E3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0.000159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C71D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3.679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7793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13DB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98B6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15994966</w:t>
            </w:r>
          </w:p>
        </w:tc>
      </w:tr>
      <w:tr w:rsidR="00F473E1" w:rsidRPr="00F473E1" w14:paraId="784CB89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F9B4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40B5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Synovial 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3024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0.0000954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A840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3.626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7E9A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C18E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3BFA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15994966</w:t>
            </w:r>
          </w:p>
        </w:tc>
      </w:tr>
      <w:tr w:rsidR="00F473E1" w:rsidRPr="00F473E1" w14:paraId="5F6CAF5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379C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30B20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Fibrosarcoma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EA9F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0.000492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A117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4.573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CBB5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B48B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1DEC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15994966</w:t>
            </w:r>
          </w:p>
        </w:tc>
      </w:tr>
      <w:tr w:rsidR="00F473E1" w:rsidRPr="00F473E1" w14:paraId="65B5C84E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F932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Others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CB38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Malignant Fibrous Histiocytoma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1228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0.000000315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5997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5.338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E161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26DB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B48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15994966</w:t>
            </w:r>
          </w:p>
        </w:tc>
      </w:tr>
      <w:tr w:rsidR="00F473E1" w:rsidRPr="00F473E1" w14:paraId="4BB04C75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23EB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BC46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Skin Basal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B3EF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0.000000369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AB05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2.885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BDF2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BF9E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F425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18442402</w:t>
            </w:r>
          </w:p>
        </w:tc>
      </w:tr>
      <w:tr w:rsidR="00F473E1" w:rsidRPr="00F473E1" w14:paraId="67934652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20A5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332F3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Skin Squamous Cell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6667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0.0000208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613C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2.848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0F79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6DD8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C778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18442402</w:t>
            </w:r>
          </w:p>
        </w:tc>
      </w:tr>
      <w:tr w:rsidR="00F473E1" w:rsidRPr="00F473E1" w14:paraId="33793643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D996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391B5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Pleural Malignant Mesothelioma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9C5E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0.000131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A70E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2.324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A587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07B1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EDB1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15920167</w:t>
            </w:r>
          </w:p>
        </w:tc>
      </w:tr>
      <w:tr w:rsidR="00F473E1" w:rsidRPr="00F473E1" w14:paraId="39F3CD3A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387D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0668F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Vulvar Intraepithelial Neoplasia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B28A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0.000356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485E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2.772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2084C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51E8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20A5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17471573</w:t>
            </w:r>
          </w:p>
        </w:tc>
      </w:tr>
      <w:tr w:rsidR="00F473E1" w:rsidRPr="00F473E1" w14:paraId="3712B363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4FC3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BC0A4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Testicular Yolk Sac Tumor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A091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0.000112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B124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-3.599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897E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8C45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16A2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15994931</w:t>
            </w:r>
          </w:p>
        </w:tc>
      </w:tr>
      <w:tr w:rsidR="00F473E1" w:rsidRPr="00F473E1" w14:paraId="0B437A32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8A68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A0A93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Testicular Embryonal Carcinoma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4685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0.0000922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3C1A0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-3.5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7DFE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4A2E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9CAB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15994931</w:t>
            </w:r>
          </w:p>
        </w:tc>
      </w:tr>
      <w:tr w:rsidR="00F473E1" w:rsidRPr="00F473E1" w14:paraId="43EC1FB6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3993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9D702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Yolk Sac Tumor, NOS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A1D2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0.00000176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D283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-4.098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C0DD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C88E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C4FB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16424014</w:t>
            </w:r>
          </w:p>
        </w:tc>
      </w:tr>
      <w:tr w:rsidR="00F473E1" w:rsidRPr="00F473E1" w14:paraId="6C739CA9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9745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104AC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Seminoma, NOS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D16DF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0.00000455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3416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-3.696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1D95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B201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BE60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16424014</w:t>
            </w:r>
          </w:p>
        </w:tc>
      </w:tr>
      <w:tr w:rsidR="00F473E1" w:rsidRPr="00F473E1" w14:paraId="37E51243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DF99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D6CAE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Embryonal Carcinoma, NOS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EF99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0.00000222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B1B4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-5.297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18C4B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FE08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484BD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16424014</w:t>
            </w:r>
          </w:p>
        </w:tc>
      </w:tr>
      <w:tr w:rsidR="00F473E1" w:rsidRPr="00F473E1" w14:paraId="201DA757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A78BE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6FA26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Teratoma, NOS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75793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0.00000404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77F1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-7.537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36348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49766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10084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16424014</w:t>
            </w:r>
          </w:p>
        </w:tc>
      </w:tr>
      <w:tr w:rsidR="00F473E1" w:rsidRPr="00F473E1" w14:paraId="112C3913" w14:textId="77777777" w:rsidTr="00DC06ED">
        <w:trPr>
          <w:trHeight w:val="276"/>
          <w:jc w:val="center"/>
        </w:trPr>
        <w:tc>
          <w:tcPr>
            <w:tcW w:w="3065" w:type="dxa"/>
            <w:tcBorders>
              <w:top w:val="nil"/>
              <w:left w:val="nil"/>
              <w:right w:val="nil"/>
            </w:tcBorders>
            <w:noWrap/>
            <w:hideMark/>
          </w:tcPr>
          <w:p w14:paraId="2CA970D9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083" w:type="dxa"/>
            <w:tcBorders>
              <w:top w:val="nil"/>
              <w:left w:val="nil"/>
              <w:right w:val="nil"/>
            </w:tcBorders>
            <w:noWrap/>
            <w:hideMark/>
          </w:tcPr>
          <w:p w14:paraId="7B5B102B" w14:textId="77777777" w:rsidR="00F473E1" w:rsidRPr="00F473E1" w:rsidRDefault="00F473E1" w:rsidP="00F473E1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Mixed Germ Cell Tumor, NOS</w:t>
            </w: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  <w:noWrap/>
            <w:hideMark/>
          </w:tcPr>
          <w:p w14:paraId="6F882B91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0.00000367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noWrap/>
            <w:hideMark/>
          </w:tcPr>
          <w:p w14:paraId="55FC53E2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-4.656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noWrap/>
            <w:hideMark/>
          </w:tcPr>
          <w:p w14:paraId="4C2AE8D5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noWrap/>
            <w:hideMark/>
          </w:tcPr>
          <w:p w14:paraId="25330427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2964" w:type="dxa"/>
            <w:tcBorders>
              <w:top w:val="nil"/>
              <w:left w:val="nil"/>
              <w:right w:val="nil"/>
            </w:tcBorders>
            <w:noWrap/>
            <w:hideMark/>
          </w:tcPr>
          <w:p w14:paraId="31331EAA" w14:textId="77777777" w:rsidR="00F473E1" w:rsidRPr="00F473E1" w:rsidRDefault="00F473E1" w:rsidP="00F473E1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16424014</w:t>
            </w:r>
          </w:p>
        </w:tc>
      </w:tr>
    </w:tbl>
    <w:p w14:paraId="68965528" w14:textId="77777777" w:rsidR="00F473E1" w:rsidRPr="00F473E1" w:rsidRDefault="00F473E1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6A4DD5C4" w14:textId="77777777" w:rsidR="00F473E1" w:rsidRPr="00F473E1" w:rsidRDefault="00F473E1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03432E9C" w14:textId="0682E8F8" w:rsidR="00F473E1" w:rsidRDefault="00F473E1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6730214C" w14:textId="3C7A4B15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3A9F42BD" w14:textId="0AD02BE6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6F30C4DC" w14:textId="3CFD0F81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53488AC6" w14:textId="2100AFA3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325ED4A9" w14:textId="7B112611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5BEE4FBD" w14:textId="6075DF59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2506436F" w14:textId="7C55B497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7EFDF8B1" w14:textId="703A979B" w:rsidR="000720C7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12D71883" w14:textId="77777777" w:rsidR="000720C7" w:rsidRPr="00F473E1" w:rsidRDefault="000720C7" w:rsidP="00F473E1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435FB757" w14:textId="6879649E" w:rsidR="00F473E1" w:rsidRPr="000720C7" w:rsidRDefault="00F473E1" w:rsidP="00DC06ED">
      <w:pPr>
        <w:widowControl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072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Table </w:t>
      </w:r>
      <w:r w:rsidR="00A53DF9" w:rsidRPr="00072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2C3B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072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CTHRC1 single-gene GO analysis in </w:t>
      </w:r>
      <w:proofErr w:type="spellStart"/>
      <w:r w:rsidRPr="00072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SangerBox</w:t>
      </w:r>
      <w:proofErr w:type="spellEnd"/>
      <w:r w:rsidRPr="00072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database.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2096"/>
        <w:gridCol w:w="5756"/>
        <w:gridCol w:w="2030"/>
      </w:tblGrid>
      <w:tr w:rsidR="00F473E1" w:rsidRPr="00F473E1" w14:paraId="199296EB" w14:textId="77777777" w:rsidTr="00DC06ED">
        <w:trPr>
          <w:trHeight w:val="399"/>
          <w:jc w:val="center"/>
        </w:trPr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A0965F0" w14:textId="77777777" w:rsidR="00F473E1" w:rsidRPr="00F473E1" w:rsidRDefault="00F473E1" w:rsidP="00F473E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GO ID</w:t>
            </w:r>
          </w:p>
        </w:tc>
        <w:tc>
          <w:tcPr>
            <w:tcW w:w="209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5989728" w14:textId="77777777" w:rsidR="00F473E1" w:rsidRPr="00F473E1" w:rsidRDefault="00F473E1" w:rsidP="00F473E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Nane</w:t>
            </w:r>
            <w:proofErr w:type="spellEnd"/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Space</w:t>
            </w:r>
          </w:p>
        </w:tc>
        <w:tc>
          <w:tcPr>
            <w:tcW w:w="57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9EBB3BF" w14:textId="77777777" w:rsidR="00F473E1" w:rsidRPr="00F473E1" w:rsidRDefault="00F473E1" w:rsidP="00F473E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25B7489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473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RreDataBase</w:t>
            </w:r>
            <w:proofErr w:type="spellEnd"/>
          </w:p>
        </w:tc>
      </w:tr>
      <w:tr w:rsidR="00F473E1" w:rsidRPr="00F473E1" w14:paraId="646E95D0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B48579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GO:0016477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712D1A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DC167D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cell migration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577D4C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283DB881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6382A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GO:0032092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55071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BC6D5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positive regulation of protein binding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7BF2C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5A5025B5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BE535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GO:0033690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512D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1CF13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positive regulation of osteoblast proliferation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1F27A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5F7A720E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38677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GO:0043932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A6AC9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F558B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ossification involved in bone remodeling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19BF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10072BA4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67CEB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GO:0045669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32A8D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41B57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positive regulation of osteoblast differentiation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9DAAE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47FC7215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F1AA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GO:0060071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104B6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EA0F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Wnt</w:t>
            </w:r>
            <w:proofErr w:type="spellEnd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signaling pathway, planar cell polarity pathway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31940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6C973447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1748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GO:0060122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15F20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B2BE9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inner ear receptor cell stereocilium organization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068F5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377754ED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D6740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GO:0090090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EEBFA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F94A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negative regulation of canonical </w:t>
            </w: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Wnt</w:t>
            </w:r>
            <w:proofErr w:type="spellEnd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signaling pathway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7E6A0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687CDAB6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1E8E7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GO:0090103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0D9D4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19A38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cochlea morphogenesis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62817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4B7DDC27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F6896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GO:0090177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C0E9E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biological_process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9B238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establishment of planar polarity involved in neural tube closure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6DA9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436508E1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3AE91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GO:0005576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CC7D2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cellular_component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8049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extracellular region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81E73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PMID:27068509</w:t>
            </w:r>
          </w:p>
        </w:tc>
      </w:tr>
      <w:tr w:rsidR="00F473E1" w:rsidRPr="00F473E1" w14:paraId="1CB930B8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2772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GO:0005581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2F893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cellular_component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70994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collagen trimer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73500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GO_REF:0000037</w:t>
            </w:r>
          </w:p>
        </w:tc>
      </w:tr>
      <w:tr w:rsidR="00F473E1" w:rsidRPr="00F473E1" w14:paraId="54D6DA19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ED618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GO:0005615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802A1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cellular_component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99EE5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extracellular space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1B12E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PMID:18467647</w:t>
            </w:r>
          </w:p>
        </w:tc>
      </w:tr>
      <w:tr w:rsidR="00F473E1" w:rsidRPr="00F473E1" w14:paraId="541EB44A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9C740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GO:0005737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DB7BE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cellular_component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ED788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cytoplasm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F3846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5F247D9D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5313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GO:0062023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AD1BA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cellular_component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C8D8A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collagen-containing extracellular matrix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E86C1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PMID:28675934</w:t>
            </w:r>
          </w:p>
        </w:tc>
      </w:tr>
      <w:tr w:rsidR="00F473E1" w:rsidRPr="00F473E1" w14:paraId="10DDA844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3CAA0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GO:0005109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126C1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molecular_function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890A7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frizzled binding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24F01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GO_REF:0000107</w:t>
            </w:r>
          </w:p>
        </w:tc>
      </w:tr>
      <w:tr w:rsidR="00F473E1" w:rsidRPr="00F473E1" w14:paraId="013AE3CF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CF672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GO:0005201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740AB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molecular_function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89E04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extracellular matrix structural constituent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2B447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Cs w:val="21"/>
              </w:rPr>
              <w:t>PMID:28675934</w:t>
            </w:r>
          </w:p>
        </w:tc>
      </w:tr>
      <w:tr w:rsidR="00F473E1" w:rsidRPr="00F473E1" w14:paraId="5858AD8A" w14:textId="77777777" w:rsidTr="00DC06ED">
        <w:trPr>
          <w:trHeight w:val="399"/>
          <w:jc w:val="center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4231C6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GO:0017147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7C4DE6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molecular_function</w:t>
            </w:r>
            <w:proofErr w:type="spellEnd"/>
          </w:p>
        </w:tc>
        <w:tc>
          <w:tcPr>
            <w:tcW w:w="5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C5551C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Wnt</w:t>
            </w:r>
            <w:proofErr w:type="spellEnd"/>
            <w:r w:rsidRPr="00F4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-protein binding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5EE3DF" w14:textId="77777777" w:rsidR="00F473E1" w:rsidRPr="00F473E1" w:rsidRDefault="00F473E1" w:rsidP="00F473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GO_REF:0000107</w:t>
            </w:r>
          </w:p>
        </w:tc>
      </w:tr>
    </w:tbl>
    <w:p w14:paraId="3A9220B9" w14:textId="3F894927" w:rsidR="00F663C2" w:rsidRPr="00635B4F" w:rsidRDefault="00F663C2" w:rsidP="000720C7"/>
    <w:sectPr w:rsidR="00F663C2" w:rsidRPr="00635B4F" w:rsidSect="00F47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3305" w14:textId="77777777" w:rsidR="00135918" w:rsidRDefault="00135918" w:rsidP="00F473E1">
      <w:r>
        <w:separator/>
      </w:r>
    </w:p>
  </w:endnote>
  <w:endnote w:type="continuationSeparator" w:id="0">
    <w:p w14:paraId="6DEB269A" w14:textId="77777777" w:rsidR="00135918" w:rsidRDefault="00135918" w:rsidP="00F4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A0A4" w14:textId="77777777" w:rsidR="00135918" w:rsidRDefault="00135918" w:rsidP="00F473E1">
      <w:r>
        <w:separator/>
      </w:r>
    </w:p>
  </w:footnote>
  <w:footnote w:type="continuationSeparator" w:id="0">
    <w:p w14:paraId="5DAE4016" w14:textId="77777777" w:rsidR="00135918" w:rsidRDefault="00135918" w:rsidP="00F4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755A5"/>
    <w:multiLevelType w:val="hybridMultilevel"/>
    <w:tmpl w:val="D144C7DC"/>
    <w:lvl w:ilvl="0" w:tplc="AE2EA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2ACD72" w:tentative="1">
      <w:start w:val="1"/>
      <w:numFmt w:val="lowerLetter"/>
      <w:lvlText w:val="%2)"/>
      <w:lvlJc w:val="left"/>
      <w:pPr>
        <w:ind w:left="840" w:hanging="420"/>
      </w:pPr>
    </w:lvl>
    <w:lvl w:ilvl="2" w:tplc="4BD22AE0" w:tentative="1">
      <w:start w:val="1"/>
      <w:numFmt w:val="lowerRoman"/>
      <w:lvlText w:val="%3."/>
      <w:lvlJc w:val="right"/>
      <w:pPr>
        <w:ind w:left="1260" w:hanging="420"/>
      </w:pPr>
    </w:lvl>
    <w:lvl w:ilvl="3" w:tplc="5D3C2E6C" w:tentative="1">
      <w:start w:val="1"/>
      <w:numFmt w:val="decimal"/>
      <w:lvlText w:val="%4."/>
      <w:lvlJc w:val="left"/>
      <w:pPr>
        <w:ind w:left="1680" w:hanging="420"/>
      </w:pPr>
    </w:lvl>
    <w:lvl w:ilvl="4" w:tplc="2CD414A8" w:tentative="1">
      <w:start w:val="1"/>
      <w:numFmt w:val="lowerLetter"/>
      <w:lvlText w:val="%5)"/>
      <w:lvlJc w:val="left"/>
      <w:pPr>
        <w:ind w:left="2100" w:hanging="420"/>
      </w:pPr>
    </w:lvl>
    <w:lvl w:ilvl="5" w:tplc="BFAA6526" w:tentative="1">
      <w:start w:val="1"/>
      <w:numFmt w:val="lowerRoman"/>
      <w:lvlText w:val="%6."/>
      <w:lvlJc w:val="right"/>
      <w:pPr>
        <w:ind w:left="2520" w:hanging="420"/>
      </w:pPr>
    </w:lvl>
    <w:lvl w:ilvl="6" w:tplc="D35031A4" w:tentative="1">
      <w:start w:val="1"/>
      <w:numFmt w:val="decimal"/>
      <w:lvlText w:val="%7."/>
      <w:lvlJc w:val="left"/>
      <w:pPr>
        <w:ind w:left="2940" w:hanging="420"/>
      </w:pPr>
    </w:lvl>
    <w:lvl w:ilvl="7" w:tplc="BB6CB958" w:tentative="1">
      <w:start w:val="1"/>
      <w:numFmt w:val="lowerLetter"/>
      <w:lvlText w:val="%8)"/>
      <w:lvlJc w:val="left"/>
      <w:pPr>
        <w:ind w:left="3360" w:hanging="420"/>
      </w:pPr>
    </w:lvl>
    <w:lvl w:ilvl="8" w:tplc="F0300EC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471C92"/>
    <w:multiLevelType w:val="multilevel"/>
    <w:tmpl w:val="BF84A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06"/>
    <w:rsid w:val="00050F60"/>
    <w:rsid w:val="000720C7"/>
    <w:rsid w:val="00072257"/>
    <w:rsid w:val="00135918"/>
    <w:rsid w:val="001C10DA"/>
    <w:rsid w:val="002C3B7C"/>
    <w:rsid w:val="002F6D20"/>
    <w:rsid w:val="004935C5"/>
    <w:rsid w:val="00601A49"/>
    <w:rsid w:val="00635B4F"/>
    <w:rsid w:val="007E7D16"/>
    <w:rsid w:val="009D6C61"/>
    <w:rsid w:val="00A53DF9"/>
    <w:rsid w:val="00BA5AEC"/>
    <w:rsid w:val="00BF4D98"/>
    <w:rsid w:val="00DC06ED"/>
    <w:rsid w:val="00EC0891"/>
    <w:rsid w:val="00F473E1"/>
    <w:rsid w:val="00F663C2"/>
    <w:rsid w:val="00FC3D39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CFBEC"/>
  <w15:chartTrackingRefBased/>
  <w15:docId w15:val="{95A8ADB4-56AC-4795-84F5-C9B08122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3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3E1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F473E1"/>
  </w:style>
  <w:style w:type="paragraph" w:styleId="a7">
    <w:name w:val="List Paragraph"/>
    <w:basedOn w:val="a"/>
    <w:link w:val="a8"/>
    <w:uiPriority w:val="34"/>
    <w:qFormat/>
    <w:rsid w:val="00F473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F473E1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473E1"/>
    <w:rPr>
      <w:color w:val="605E5C"/>
      <w:shd w:val="clear" w:color="auto" w:fill="E1DFDD"/>
    </w:rPr>
  </w:style>
  <w:style w:type="character" w:styleId="aa">
    <w:name w:val="line number"/>
    <w:basedOn w:val="a0"/>
    <w:uiPriority w:val="99"/>
    <w:semiHidden/>
    <w:unhideWhenUsed/>
    <w:rsid w:val="00F473E1"/>
  </w:style>
  <w:style w:type="paragraph" w:customStyle="1" w:styleId="EndNoteBibliographyTitle">
    <w:name w:val="EndNote Bibliography Title"/>
    <w:basedOn w:val="a"/>
    <w:link w:val="EndNoteBibliographyTitle0"/>
    <w:rsid w:val="00F473E1"/>
    <w:pPr>
      <w:jc w:val="center"/>
    </w:pPr>
    <w:rPr>
      <w:rFonts w:ascii="等线" w:eastAsia="等线" w:hAnsi="等线"/>
      <w:noProof/>
      <w:sz w:val="20"/>
    </w:rPr>
  </w:style>
  <w:style w:type="character" w:customStyle="1" w:styleId="a8">
    <w:name w:val="列表段落 字符"/>
    <w:basedOn w:val="a0"/>
    <w:link w:val="a7"/>
    <w:uiPriority w:val="34"/>
    <w:rsid w:val="00F473E1"/>
  </w:style>
  <w:style w:type="character" w:customStyle="1" w:styleId="EndNoteBibliographyTitle0">
    <w:name w:val="EndNote Bibliography Title 字符"/>
    <w:basedOn w:val="a8"/>
    <w:link w:val="EndNoteBibliographyTitle"/>
    <w:rsid w:val="00F473E1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473E1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8"/>
    <w:link w:val="EndNoteBibliography"/>
    <w:rsid w:val="00F473E1"/>
    <w:rPr>
      <w:rFonts w:ascii="等线" w:eastAsia="等线" w:hAnsi="等线"/>
      <w:noProof/>
      <w:sz w:val="20"/>
    </w:rPr>
  </w:style>
  <w:style w:type="character" w:styleId="ab">
    <w:name w:val="annotation reference"/>
    <w:basedOn w:val="a0"/>
    <w:uiPriority w:val="99"/>
    <w:semiHidden/>
    <w:unhideWhenUsed/>
    <w:rsid w:val="00F473E1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styleId="ac">
    <w:name w:val="annotation text"/>
    <w:basedOn w:val="a"/>
    <w:link w:val="ad"/>
    <w:uiPriority w:val="99"/>
    <w:semiHidden/>
    <w:unhideWhenUsed/>
    <w:rsid w:val="00F473E1"/>
    <w:pPr>
      <w:jc w:val="left"/>
    </w:pPr>
    <w:rPr>
      <w:rFonts w:ascii="Tahoma" w:hAnsi="Tahoma" w:cs="Tahoma"/>
      <w:sz w:val="16"/>
    </w:rPr>
  </w:style>
  <w:style w:type="character" w:customStyle="1" w:styleId="ad">
    <w:name w:val="批注文字 字符"/>
    <w:basedOn w:val="a0"/>
    <w:link w:val="ac"/>
    <w:uiPriority w:val="99"/>
    <w:semiHidden/>
    <w:rsid w:val="00F473E1"/>
    <w:rPr>
      <w:rFonts w:ascii="Tahoma" w:hAnsi="Tahoma" w:cs="Tahoma"/>
      <w:sz w:val="1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73E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473E1"/>
    <w:rPr>
      <w:rFonts w:ascii="Tahoma" w:hAnsi="Tahoma" w:cs="Tahoma"/>
      <w:b/>
      <w:bCs/>
      <w:sz w:val="16"/>
    </w:rPr>
  </w:style>
  <w:style w:type="character" w:styleId="af0">
    <w:name w:val="Emphasis"/>
    <w:basedOn w:val="a0"/>
    <w:uiPriority w:val="20"/>
    <w:qFormat/>
    <w:rsid w:val="00F473E1"/>
    <w:rPr>
      <w:i/>
      <w:iCs/>
    </w:rPr>
  </w:style>
  <w:style w:type="table" w:styleId="af1">
    <w:name w:val="Table Grid"/>
    <w:basedOn w:val="a1"/>
    <w:uiPriority w:val="39"/>
    <w:rsid w:val="00F4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3E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473E1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F473E1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F473E1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F473E1"/>
    <w:rPr>
      <w:rFonts w:ascii="Times New Roman" w:hAnsi="Times New Roman" w:cs="Times New Roman"/>
      <w:sz w:val="24"/>
      <w:szCs w:val="24"/>
    </w:rPr>
  </w:style>
  <w:style w:type="character" w:customStyle="1" w:styleId="3">
    <w:name w:val="未处理的提及3"/>
    <w:basedOn w:val="a0"/>
    <w:uiPriority w:val="99"/>
    <w:semiHidden/>
    <w:unhideWhenUsed/>
    <w:rsid w:val="00F473E1"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rsid w:val="00F4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D5B7-8B12-4EB8-A7BC-0164A089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大钊</dc:creator>
  <cp:keywords/>
  <dc:description/>
  <cp:lastModifiedBy>彭 大钊</cp:lastModifiedBy>
  <cp:revision>17</cp:revision>
  <dcterms:created xsi:type="dcterms:W3CDTF">2021-08-02T15:54:00Z</dcterms:created>
  <dcterms:modified xsi:type="dcterms:W3CDTF">2021-09-30T08:48:00Z</dcterms:modified>
</cp:coreProperties>
</file>