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1F13C" w14:textId="77777777" w:rsidR="00FA6813" w:rsidRPr="00A50247" w:rsidRDefault="00FA6813" w:rsidP="00AA0751">
      <w:pPr>
        <w:jc w:val="center"/>
      </w:pPr>
    </w:p>
    <w:p w14:paraId="4C8049BC" w14:textId="77777777" w:rsidR="00FA6813" w:rsidRPr="00A50247" w:rsidRDefault="00FA6813" w:rsidP="00AA0751">
      <w:pPr>
        <w:jc w:val="center"/>
      </w:pPr>
    </w:p>
    <w:p w14:paraId="7099A150" w14:textId="77777777" w:rsidR="00FA6813" w:rsidRPr="00A50247" w:rsidRDefault="00FA6813" w:rsidP="00AA0751">
      <w:pPr>
        <w:jc w:val="center"/>
      </w:pPr>
    </w:p>
    <w:p w14:paraId="1FFBC70C" w14:textId="77777777" w:rsidR="00FA6813" w:rsidRPr="00A50247" w:rsidRDefault="00FA6813" w:rsidP="00AA0751">
      <w:pPr>
        <w:jc w:val="center"/>
        <w:rPr>
          <w:b/>
          <w:sz w:val="32"/>
          <w:szCs w:val="32"/>
        </w:rPr>
      </w:pPr>
    </w:p>
    <w:p w14:paraId="190FD447" w14:textId="77777777" w:rsidR="00FA6813" w:rsidRPr="00A50247" w:rsidRDefault="00FA6813" w:rsidP="00AA0751">
      <w:pPr>
        <w:jc w:val="center"/>
        <w:rPr>
          <w:b/>
          <w:sz w:val="32"/>
          <w:szCs w:val="32"/>
        </w:rPr>
      </w:pPr>
    </w:p>
    <w:p w14:paraId="7090E7EB" w14:textId="253A86CE" w:rsidR="00AA0751" w:rsidRPr="00811C1F" w:rsidRDefault="00AA0751" w:rsidP="00811C1F">
      <w:pPr>
        <w:jc w:val="center"/>
        <w:rPr>
          <w:b/>
          <w:sz w:val="28"/>
          <w:szCs w:val="28"/>
        </w:rPr>
      </w:pPr>
      <w:r w:rsidRPr="00811C1F">
        <w:rPr>
          <w:b/>
          <w:sz w:val="28"/>
          <w:szCs w:val="28"/>
        </w:rPr>
        <w:t>Supplementary material to</w:t>
      </w:r>
    </w:p>
    <w:p w14:paraId="51526567" w14:textId="77777777" w:rsidR="0067300F" w:rsidRPr="00811C1F" w:rsidRDefault="0067300F" w:rsidP="00811C1F">
      <w:pPr>
        <w:jc w:val="center"/>
        <w:rPr>
          <w:b/>
          <w:sz w:val="28"/>
          <w:szCs w:val="28"/>
        </w:rPr>
      </w:pPr>
    </w:p>
    <w:p w14:paraId="73CEC640" w14:textId="27B8B18E" w:rsidR="00E63137" w:rsidRPr="00101E4B" w:rsidRDefault="00E63137" w:rsidP="008A0E62">
      <w:pPr>
        <w:widowControl w:val="0"/>
        <w:autoSpaceDE w:val="0"/>
        <w:autoSpaceDN w:val="0"/>
        <w:adjustRightInd w:val="0"/>
        <w:jc w:val="center"/>
        <w:rPr>
          <w:b/>
          <w:color w:val="FF0000"/>
          <w:sz w:val="28"/>
          <w:szCs w:val="28"/>
        </w:rPr>
      </w:pPr>
      <w:r w:rsidRPr="00101E4B">
        <w:rPr>
          <w:b/>
          <w:color w:val="FF0000"/>
          <w:sz w:val="28"/>
          <w:szCs w:val="28"/>
        </w:rPr>
        <w:t xml:space="preserve">A pan-cancer analysis of driver gene mutations, DNA methylation and gene expressions </w:t>
      </w:r>
      <w:r w:rsidR="00101E4B" w:rsidRPr="00101E4B">
        <w:rPr>
          <w:b/>
          <w:color w:val="FF0000"/>
          <w:sz w:val="28"/>
          <w:szCs w:val="28"/>
        </w:rPr>
        <w:t xml:space="preserve">reveals </w:t>
      </w:r>
      <w:r w:rsidR="00023FC4">
        <w:rPr>
          <w:b/>
          <w:color w:val="FF0000"/>
          <w:sz w:val="28"/>
          <w:szCs w:val="28"/>
        </w:rPr>
        <w:t xml:space="preserve">that </w:t>
      </w:r>
      <w:bookmarkStart w:id="0" w:name="_GoBack"/>
      <w:bookmarkEnd w:id="0"/>
      <w:r w:rsidR="00101E4B" w:rsidRPr="00101E4B">
        <w:rPr>
          <w:b/>
          <w:color w:val="FF0000"/>
          <w:sz w:val="28"/>
          <w:szCs w:val="28"/>
        </w:rPr>
        <w:t xml:space="preserve">chromatin remodeling is a major mechanism inducing global changes in cancer </w:t>
      </w:r>
      <w:proofErr w:type="spellStart"/>
      <w:r w:rsidR="00101E4B" w:rsidRPr="00101E4B">
        <w:rPr>
          <w:b/>
          <w:color w:val="FF0000"/>
          <w:sz w:val="28"/>
          <w:szCs w:val="28"/>
        </w:rPr>
        <w:t>epigenomes</w:t>
      </w:r>
      <w:proofErr w:type="spellEnd"/>
      <w:r w:rsidRPr="00101E4B">
        <w:rPr>
          <w:b/>
          <w:color w:val="FF0000"/>
          <w:sz w:val="28"/>
          <w:szCs w:val="28"/>
        </w:rPr>
        <w:t>.</w:t>
      </w:r>
    </w:p>
    <w:p w14:paraId="3BAF77B4" w14:textId="77777777" w:rsidR="00663DBB" w:rsidRPr="00A50247" w:rsidRDefault="00663DBB" w:rsidP="003E449A">
      <w:pPr>
        <w:widowControl w:val="0"/>
        <w:autoSpaceDE w:val="0"/>
        <w:autoSpaceDN w:val="0"/>
        <w:adjustRightInd w:val="0"/>
        <w:jc w:val="center"/>
        <w:rPr>
          <w:rFonts w:ascii="Times" w:hAnsi="Times" w:cs="Calibri"/>
          <w:b/>
          <w:sz w:val="32"/>
          <w:szCs w:val="32"/>
        </w:rPr>
      </w:pPr>
    </w:p>
    <w:p w14:paraId="0D4327DD" w14:textId="23F2BCA1" w:rsidR="003E449A" w:rsidRPr="00A50247" w:rsidRDefault="00663DBB" w:rsidP="00663DBB">
      <w:pPr>
        <w:widowControl w:val="0"/>
        <w:autoSpaceDE w:val="0"/>
        <w:autoSpaceDN w:val="0"/>
        <w:adjustRightInd w:val="0"/>
        <w:jc w:val="center"/>
        <w:rPr>
          <w:rFonts w:ascii="Times" w:hAnsi="Times" w:cs="Times"/>
          <w:b/>
          <w:sz w:val="32"/>
          <w:szCs w:val="32"/>
        </w:rPr>
      </w:pPr>
      <w:r w:rsidRPr="00A50247">
        <w:rPr>
          <w:rFonts w:ascii="Times" w:hAnsi="Times" w:cs="Calibri"/>
          <w:b/>
          <w:sz w:val="32"/>
          <w:szCs w:val="32"/>
        </w:rPr>
        <w:t xml:space="preserve"> </w:t>
      </w:r>
    </w:p>
    <w:p w14:paraId="5778C486" w14:textId="0ABB06FA" w:rsidR="00AA0751" w:rsidRPr="00A50247" w:rsidRDefault="003E449A" w:rsidP="00534D84">
      <w:pPr>
        <w:widowControl w:val="0"/>
        <w:autoSpaceDE w:val="0"/>
        <w:autoSpaceDN w:val="0"/>
        <w:adjustRightInd w:val="0"/>
        <w:jc w:val="center"/>
        <w:rPr>
          <w:b/>
          <w:sz w:val="32"/>
          <w:szCs w:val="32"/>
        </w:rPr>
      </w:pPr>
      <w:r w:rsidRPr="00A50247">
        <w:rPr>
          <w:b/>
          <w:sz w:val="32"/>
          <w:szCs w:val="32"/>
        </w:rPr>
        <w:t xml:space="preserve"> </w:t>
      </w:r>
    </w:p>
    <w:p w14:paraId="0F4F751F" w14:textId="77777777" w:rsidR="00FA6813" w:rsidRPr="00A50247" w:rsidRDefault="00FA6813" w:rsidP="00534D84">
      <w:pPr>
        <w:widowControl w:val="0"/>
        <w:autoSpaceDE w:val="0"/>
        <w:autoSpaceDN w:val="0"/>
        <w:adjustRightInd w:val="0"/>
        <w:jc w:val="center"/>
        <w:rPr>
          <w:b/>
          <w:sz w:val="32"/>
          <w:szCs w:val="32"/>
        </w:rPr>
      </w:pPr>
    </w:p>
    <w:p w14:paraId="764CEB1E" w14:textId="77777777" w:rsidR="00FA6813" w:rsidRPr="00A50247" w:rsidRDefault="00FA6813" w:rsidP="00534D84">
      <w:pPr>
        <w:widowControl w:val="0"/>
        <w:autoSpaceDE w:val="0"/>
        <w:autoSpaceDN w:val="0"/>
        <w:adjustRightInd w:val="0"/>
        <w:jc w:val="center"/>
        <w:rPr>
          <w:b/>
          <w:sz w:val="32"/>
          <w:szCs w:val="32"/>
        </w:rPr>
      </w:pPr>
    </w:p>
    <w:p w14:paraId="7FE4DB53" w14:textId="77777777" w:rsidR="00FA6813" w:rsidRPr="00A50247" w:rsidRDefault="00FA6813" w:rsidP="00534D84">
      <w:pPr>
        <w:widowControl w:val="0"/>
        <w:autoSpaceDE w:val="0"/>
        <w:autoSpaceDN w:val="0"/>
        <w:adjustRightInd w:val="0"/>
        <w:jc w:val="center"/>
        <w:rPr>
          <w:b/>
          <w:sz w:val="32"/>
          <w:szCs w:val="32"/>
        </w:rPr>
      </w:pPr>
    </w:p>
    <w:p w14:paraId="09BF020E" w14:textId="77777777" w:rsidR="00FA6813" w:rsidRPr="00A50247" w:rsidRDefault="00FA6813" w:rsidP="00534D84">
      <w:pPr>
        <w:widowControl w:val="0"/>
        <w:autoSpaceDE w:val="0"/>
        <w:autoSpaceDN w:val="0"/>
        <w:adjustRightInd w:val="0"/>
        <w:jc w:val="center"/>
        <w:rPr>
          <w:b/>
          <w:sz w:val="32"/>
          <w:szCs w:val="32"/>
        </w:rPr>
      </w:pPr>
    </w:p>
    <w:p w14:paraId="7FBE9325" w14:textId="77777777" w:rsidR="00FA6813" w:rsidRPr="00A50247" w:rsidRDefault="00FA6813" w:rsidP="00534D84">
      <w:pPr>
        <w:widowControl w:val="0"/>
        <w:autoSpaceDE w:val="0"/>
        <w:autoSpaceDN w:val="0"/>
        <w:adjustRightInd w:val="0"/>
        <w:jc w:val="center"/>
        <w:rPr>
          <w:b/>
          <w:sz w:val="32"/>
          <w:szCs w:val="32"/>
        </w:rPr>
      </w:pPr>
    </w:p>
    <w:p w14:paraId="4D1FFE42" w14:textId="77777777" w:rsidR="00FA6813" w:rsidRPr="00A50247" w:rsidRDefault="00FA6813" w:rsidP="00534D84">
      <w:pPr>
        <w:widowControl w:val="0"/>
        <w:autoSpaceDE w:val="0"/>
        <w:autoSpaceDN w:val="0"/>
        <w:adjustRightInd w:val="0"/>
        <w:jc w:val="center"/>
        <w:rPr>
          <w:b/>
          <w:sz w:val="32"/>
          <w:szCs w:val="32"/>
        </w:rPr>
      </w:pPr>
    </w:p>
    <w:p w14:paraId="5F6A01B7" w14:textId="77777777" w:rsidR="00FA6813" w:rsidRPr="00811C1F" w:rsidRDefault="00FA6813" w:rsidP="00534D84">
      <w:pPr>
        <w:widowControl w:val="0"/>
        <w:autoSpaceDE w:val="0"/>
        <w:autoSpaceDN w:val="0"/>
        <w:adjustRightInd w:val="0"/>
        <w:jc w:val="center"/>
        <w:rPr>
          <w:b/>
          <w:sz w:val="28"/>
          <w:szCs w:val="28"/>
        </w:rPr>
      </w:pPr>
    </w:p>
    <w:p w14:paraId="18246982" w14:textId="6C31F631" w:rsidR="00FA6813" w:rsidRPr="00811C1F" w:rsidRDefault="00AA0751" w:rsidP="00FA6813">
      <w:pPr>
        <w:widowControl w:val="0"/>
        <w:autoSpaceDE w:val="0"/>
        <w:autoSpaceDN w:val="0"/>
        <w:adjustRightInd w:val="0"/>
        <w:jc w:val="center"/>
        <w:rPr>
          <w:b/>
          <w:sz w:val="28"/>
          <w:szCs w:val="28"/>
        </w:rPr>
      </w:pPr>
      <w:r w:rsidRPr="00811C1F">
        <w:rPr>
          <w:b/>
          <w:sz w:val="28"/>
          <w:szCs w:val="28"/>
        </w:rPr>
        <w:t xml:space="preserve">Ahrim Youn, Kyung </w:t>
      </w:r>
      <w:proofErr w:type="gramStart"/>
      <w:r w:rsidRPr="00811C1F">
        <w:rPr>
          <w:b/>
          <w:sz w:val="28"/>
          <w:szCs w:val="28"/>
        </w:rPr>
        <w:t>In</w:t>
      </w:r>
      <w:proofErr w:type="gramEnd"/>
      <w:r w:rsidRPr="00811C1F">
        <w:rPr>
          <w:b/>
          <w:sz w:val="28"/>
          <w:szCs w:val="28"/>
        </w:rPr>
        <w:t xml:space="preserve"> Kim, Raul Rabadan, Benjamin Tycko, Yufeng Shen, Shuang Wang</w:t>
      </w:r>
    </w:p>
    <w:p w14:paraId="47F05B7F" w14:textId="77777777" w:rsidR="00FA6813" w:rsidRPr="00811C1F" w:rsidRDefault="00FA6813" w:rsidP="00534D84">
      <w:pPr>
        <w:widowControl w:val="0"/>
        <w:autoSpaceDE w:val="0"/>
        <w:autoSpaceDN w:val="0"/>
        <w:adjustRightInd w:val="0"/>
        <w:jc w:val="center"/>
        <w:rPr>
          <w:b/>
          <w:sz w:val="28"/>
          <w:szCs w:val="28"/>
        </w:rPr>
      </w:pPr>
    </w:p>
    <w:p w14:paraId="45154123" w14:textId="77777777" w:rsidR="00FA6813" w:rsidRPr="00A50247" w:rsidRDefault="00FA6813" w:rsidP="003E449A">
      <w:pPr>
        <w:widowControl w:val="0"/>
        <w:autoSpaceDE w:val="0"/>
        <w:autoSpaceDN w:val="0"/>
        <w:adjustRightInd w:val="0"/>
        <w:rPr>
          <w:rFonts w:ascii="Times" w:hAnsi="Times" w:cs="Times"/>
          <w:vertAlign w:val="superscript"/>
        </w:rPr>
      </w:pPr>
    </w:p>
    <w:p w14:paraId="5B70ABA9"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0C766B55"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360055CD"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45E85C9C"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7E359CEB"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69D1D1D0"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316B0EE0"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732679F1"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26211933"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069C54A2"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36678380"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13014B49" w14:textId="77777777" w:rsidR="00FA6813" w:rsidRPr="00A50247" w:rsidRDefault="00FA6813" w:rsidP="00534D84">
      <w:pPr>
        <w:widowControl w:val="0"/>
        <w:autoSpaceDE w:val="0"/>
        <w:autoSpaceDN w:val="0"/>
        <w:adjustRightInd w:val="0"/>
        <w:jc w:val="center"/>
        <w:rPr>
          <w:rFonts w:ascii="Times" w:hAnsi="Times" w:cs="Times"/>
          <w:vertAlign w:val="superscript"/>
        </w:rPr>
      </w:pPr>
    </w:p>
    <w:p w14:paraId="4C285DAB" w14:textId="147E4D11" w:rsidR="00FA6813" w:rsidRPr="00A50247" w:rsidRDefault="00514BCF" w:rsidP="00571683">
      <w:pPr>
        <w:rPr>
          <w:rFonts w:ascii="Times" w:hAnsi="Times" w:cs="Times"/>
          <w:b/>
          <w:szCs w:val="30"/>
        </w:rPr>
      </w:pPr>
      <w:r w:rsidRPr="00A50247">
        <w:rPr>
          <w:rFonts w:ascii="Times" w:hAnsi="Times" w:cs="Times"/>
          <w:b/>
          <w:szCs w:val="30"/>
        </w:rPr>
        <w:br w:type="page"/>
      </w:r>
    </w:p>
    <w:p w14:paraId="175D2EF1" w14:textId="06B8976D" w:rsidR="00514BCF" w:rsidRPr="008A0E62" w:rsidRDefault="00BB31DE" w:rsidP="00C00CB9">
      <w:pPr>
        <w:pStyle w:val="NoSpacing"/>
        <w:jc w:val="both"/>
        <w:rPr>
          <w:rFonts w:ascii="Times" w:hAnsi="Times" w:cs="Arial"/>
          <w:b/>
          <w:sz w:val="24"/>
          <w:szCs w:val="24"/>
        </w:rPr>
      </w:pPr>
      <w:r w:rsidRPr="008A0E62">
        <w:rPr>
          <w:rFonts w:ascii="Times" w:hAnsi="Times" w:cs="Arial"/>
          <w:b/>
          <w:sz w:val="24"/>
          <w:szCs w:val="24"/>
        </w:rPr>
        <w:lastRenderedPageBreak/>
        <w:t xml:space="preserve">1. </w:t>
      </w:r>
      <w:r w:rsidR="003A5413" w:rsidRPr="008A0E62">
        <w:rPr>
          <w:rFonts w:ascii="Times" w:hAnsi="Times" w:cs="Arial"/>
          <w:b/>
          <w:sz w:val="24"/>
          <w:szCs w:val="24"/>
        </w:rPr>
        <w:t>Pan-cancer analysis</w:t>
      </w:r>
      <w:r w:rsidR="003E449A" w:rsidRPr="008A0E62">
        <w:rPr>
          <w:rFonts w:ascii="Times" w:hAnsi="Times" w:cs="Arial"/>
          <w:b/>
          <w:sz w:val="24"/>
          <w:szCs w:val="24"/>
        </w:rPr>
        <w:t xml:space="preserve"> </w:t>
      </w:r>
      <w:r w:rsidR="00E14D8F" w:rsidRPr="008A0E62">
        <w:rPr>
          <w:rFonts w:ascii="Times" w:hAnsi="Times" w:cs="Arial"/>
          <w:b/>
          <w:sz w:val="24"/>
          <w:szCs w:val="24"/>
        </w:rPr>
        <w:t>to i</w:t>
      </w:r>
      <w:r w:rsidR="003E449A" w:rsidRPr="008A0E62">
        <w:rPr>
          <w:rFonts w:ascii="Times" w:hAnsi="Times" w:cs="Arial"/>
          <w:b/>
          <w:sz w:val="24"/>
          <w:szCs w:val="24"/>
        </w:rPr>
        <w:t>dentify</w:t>
      </w:r>
      <w:r w:rsidR="00BD1714" w:rsidRPr="008A0E62">
        <w:rPr>
          <w:rFonts w:ascii="Times" w:hAnsi="Times" w:cs="Arial"/>
          <w:b/>
          <w:sz w:val="24"/>
          <w:szCs w:val="24"/>
        </w:rPr>
        <w:t xml:space="preserve"> EDGs</w:t>
      </w:r>
    </w:p>
    <w:p w14:paraId="51C7AE05" w14:textId="77777777" w:rsidR="00BD1714" w:rsidRPr="00A50247" w:rsidRDefault="00BD1714" w:rsidP="00C00CB9">
      <w:pPr>
        <w:pStyle w:val="NoSpacing"/>
        <w:jc w:val="both"/>
        <w:rPr>
          <w:rFonts w:ascii="Times" w:hAnsi="Times" w:cs="Arial"/>
          <w:b/>
          <w:sz w:val="24"/>
          <w:szCs w:val="24"/>
        </w:rPr>
      </w:pPr>
    </w:p>
    <w:p w14:paraId="439E3B51" w14:textId="547807D1" w:rsidR="00FA6813" w:rsidRPr="00A50247" w:rsidRDefault="003A5413" w:rsidP="00C00CB9">
      <w:pPr>
        <w:pStyle w:val="DataField11pt-Single"/>
        <w:jc w:val="both"/>
        <w:rPr>
          <w:rFonts w:ascii="Times" w:hAnsi="Times"/>
          <w:b/>
          <w:sz w:val="24"/>
          <w:szCs w:val="24"/>
        </w:rPr>
      </w:pPr>
      <w:r>
        <w:rPr>
          <w:rFonts w:ascii="Times" w:hAnsi="Times"/>
          <w:b/>
          <w:sz w:val="24"/>
          <w:szCs w:val="24"/>
        </w:rPr>
        <w:t>Associate CDGs and gene expression in one cancer type</w:t>
      </w:r>
    </w:p>
    <w:p w14:paraId="18028D2D" w14:textId="6B4D0367" w:rsidR="00FA6813" w:rsidRPr="00A50247" w:rsidRDefault="00FA6813" w:rsidP="00C00CB9">
      <w:pPr>
        <w:pStyle w:val="DataField11pt-Single"/>
        <w:jc w:val="both"/>
        <w:rPr>
          <w:rFonts w:ascii="Times" w:hAnsi="Times"/>
          <w:sz w:val="24"/>
          <w:szCs w:val="24"/>
        </w:rPr>
      </w:pPr>
      <w:r w:rsidRPr="00A50247">
        <w:rPr>
          <w:rFonts w:ascii="Times" w:hAnsi="Times"/>
          <w:sz w:val="24"/>
          <w:szCs w:val="24"/>
        </w:rPr>
        <w:t xml:space="preserve">For </w:t>
      </w:r>
      <w:r w:rsidR="00C00CB9" w:rsidRPr="00A50247">
        <w:rPr>
          <w:rFonts w:ascii="Times" w:hAnsi="Times"/>
          <w:sz w:val="24"/>
          <w:szCs w:val="24"/>
        </w:rPr>
        <w:t>CDG</w:t>
      </w:r>
      <w:r w:rsidRPr="00A50247">
        <w:rPr>
          <w:rFonts w:ascii="Times" w:hAnsi="Times"/>
          <w:sz w:val="24"/>
          <w:szCs w:val="24"/>
        </w:rPr>
        <w:t xml:space="preserve"> </w:t>
      </w:r>
      <w:r w:rsidRPr="00A50247">
        <w:rPr>
          <w:rFonts w:ascii="Times" w:hAnsi="Times" w:cs="Times New Roman"/>
          <w:i/>
          <w:sz w:val="24"/>
          <w:szCs w:val="24"/>
        </w:rPr>
        <w:t>i</w:t>
      </w:r>
      <w:r w:rsidRPr="00A50247">
        <w:rPr>
          <w:rFonts w:ascii="Times" w:hAnsi="Times"/>
          <w:sz w:val="24"/>
          <w:szCs w:val="24"/>
        </w:rPr>
        <w:t xml:space="preserve">, </w:t>
      </w:r>
      <w:r w:rsidR="00C00CB9" w:rsidRPr="00A50247">
        <w:rPr>
          <w:rFonts w:ascii="Times" w:hAnsi="Times"/>
          <w:sz w:val="24"/>
          <w:szCs w:val="24"/>
        </w:rPr>
        <w:t>w</w:t>
      </w:r>
      <w:r w:rsidRPr="00A50247">
        <w:rPr>
          <w:rFonts w:ascii="Times" w:hAnsi="Times"/>
          <w:sz w:val="24"/>
          <w:szCs w:val="24"/>
        </w:rPr>
        <w:t xml:space="preserve">e used t-test instead of </w:t>
      </w:r>
      <w:proofErr w:type="spellStart"/>
      <w:r w:rsidRPr="00A50247">
        <w:rPr>
          <w:rFonts w:ascii="Times" w:hAnsi="Times"/>
          <w:sz w:val="24"/>
          <w:szCs w:val="24"/>
        </w:rPr>
        <w:t>Wilcoxn</w:t>
      </w:r>
      <w:proofErr w:type="spellEnd"/>
      <w:r w:rsidRPr="00A50247">
        <w:rPr>
          <w:rFonts w:ascii="Times" w:hAnsi="Times"/>
          <w:sz w:val="24"/>
          <w:szCs w:val="24"/>
        </w:rPr>
        <w:t xml:space="preserve"> test since for RNA-</w:t>
      </w:r>
      <w:proofErr w:type="spellStart"/>
      <w:r w:rsidRPr="00A50247">
        <w:rPr>
          <w:rFonts w:ascii="Times" w:hAnsi="Times"/>
          <w:sz w:val="24"/>
          <w:szCs w:val="24"/>
        </w:rPr>
        <w:t>Seq</w:t>
      </w:r>
      <w:proofErr w:type="spellEnd"/>
      <w:r w:rsidRPr="00A50247">
        <w:rPr>
          <w:rFonts w:ascii="Times" w:hAnsi="Times"/>
          <w:sz w:val="24"/>
          <w:szCs w:val="24"/>
        </w:rPr>
        <w:t xml:space="preserve"> data, the deviation from n</w:t>
      </w:r>
      <w:r w:rsidR="004D0F9E">
        <w:rPr>
          <w:rFonts w:ascii="Times" w:hAnsi="Times"/>
          <w:sz w:val="24"/>
          <w:szCs w:val="24"/>
        </w:rPr>
        <w:t>ormality is not that severe.</w:t>
      </w:r>
      <w:r w:rsidR="00C00CB9" w:rsidRPr="00A50247">
        <w:rPr>
          <w:rFonts w:ascii="Times" w:hAnsi="Times"/>
          <w:sz w:val="24"/>
          <w:szCs w:val="24"/>
        </w:rPr>
        <w:t xml:space="preserve"> </w:t>
      </w:r>
      <w:r w:rsidRPr="00A50247">
        <w:rPr>
          <w:rFonts w:ascii="Times" w:hAnsi="Times"/>
          <w:sz w:val="24"/>
          <w:szCs w:val="24"/>
        </w:rPr>
        <w:t>We define a set of genome-wide up-regulated genes</w:t>
      </w:r>
      <w:r w:rsidR="00ED6CC0">
        <w:rPr>
          <w:rFonts w:ascii="Times" w:hAnsi="Times"/>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i,k</m:t>
            </m:r>
          </m:sub>
          <m:sup>
            <m:r>
              <w:rPr>
                <w:rFonts w:ascii="Cambria Math" w:hAnsi="Cambria Math"/>
                <w:sz w:val="24"/>
                <w:szCs w:val="24"/>
              </w:rPr>
              <m:t>+</m:t>
            </m:r>
          </m:sup>
        </m:sSubSup>
      </m:oMath>
      <w:r w:rsidRPr="00A50247">
        <w:rPr>
          <w:rFonts w:ascii="Times" w:hAnsi="Times"/>
          <w:sz w:val="24"/>
          <w:szCs w:val="24"/>
        </w:rPr>
        <w:t xml:space="preserve"> whose expression levels are significantly (with each having two-sample t-test one-sided p-values &lt; 0.05) increased in the mutated group comparing to the non-mutated group of driver gene </w:t>
      </w:r>
      <w:r w:rsidRPr="00A50247">
        <w:rPr>
          <w:rFonts w:ascii="Times" w:hAnsi="Times"/>
          <w:i/>
          <w:sz w:val="24"/>
          <w:szCs w:val="24"/>
        </w:rPr>
        <w:t>i</w:t>
      </w:r>
      <w:r w:rsidRPr="00A50247">
        <w:rPr>
          <w:rFonts w:ascii="Times" w:hAnsi="Times"/>
          <w:sz w:val="24"/>
          <w:szCs w:val="24"/>
        </w:rPr>
        <w:t xml:space="preserve"> in cancer type </w:t>
      </w:r>
      <w:r w:rsidRPr="00A50247">
        <w:rPr>
          <w:rFonts w:ascii="Times" w:hAnsi="Times"/>
          <w:i/>
          <w:sz w:val="24"/>
          <w:szCs w:val="24"/>
        </w:rPr>
        <w:t>k</w:t>
      </w:r>
      <w:r w:rsidRPr="00A50247">
        <w:rPr>
          <w:rFonts w:ascii="Times" w:hAnsi="Times"/>
          <w:sz w:val="24"/>
          <w:szCs w:val="24"/>
        </w:rPr>
        <w:t xml:space="preserve">. Similarly, we define a set of down-regulated </w:t>
      </w:r>
      <w:proofErr w:type="gramStart"/>
      <w:r w:rsidRPr="00A50247">
        <w:rPr>
          <w:rFonts w:ascii="Times" w:hAnsi="Times"/>
          <w:sz w:val="24"/>
          <w:szCs w:val="24"/>
        </w:rPr>
        <w:t>genes</w:t>
      </w:r>
      <w:r w:rsidR="00ED6CC0">
        <w:rPr>
          <w:rFonts w:ascii="Times" w:hAnsi="Times"/>
          <w:sz w:val="24"/>
          <w:szCs w:val="24"/>
        </w:rPr>
        <w:t xml:space="preserve"> </w:t>
      </w:r>
      <w:proofErr w:type="gramEnd"/>
      <m:oMath>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i,k</m:t>
            </m:r>
          </m:sub>
          <m:sup>
            <m:r>
              <w:rPr>
                <w:rFonts w:ascii="Cambria Math" w:hAnsi="Cambria Math"/>
                <w:sz w:val="24"/>
                <w:szCs w:val="24"/>
              </w:rPr>
              <m:t>-</m:t>
            </m:r>
          </m:sup>
        </m:sSubSup>
      </m:oMath>
      <w:r w:rsidRPr="00A50247">
        <w:rPr>
          <w:rFonts w:ascii="Times" w:hAnsi="Times"/>
          <w:sz w:val="24"/>
          <w:szCs w:val="24"/>
        </w:rPr>
        <w:t>, whose expression levels are significantly decreased in the mutated group. Thus we define a set of genes</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i,k</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i,k</m:t>
            </m:r>
          </m:sub>
          <m:sup>
            <m:r>
              <w:rPr>
                <w:rFonts w:ascii="Cambria Math" w:hAnsi="Cambria Math"/>
                <w:sz w:val="24"/>
                <w:szCs w:val="24"/>
              </w:rPr>
              <m:t>-</m:t>
            </m:r>
          </m:sup>
        </m:sSubSup>
      </m:oMath>
      <w:r w:rsidRPr="00A50247">
        <w:rPr>
          <w:rFonts w:ascii="Times" w:hAnsi="Times"/>
          <w:sz w:val="24"/>
          <w:szCs w:val="24"/>
        </w:rPr>
        <w:t xml:space="preserve"> whose expression levels are either up- or down-regulated in samples where </w:t>
      </w:r>
      <w:r w:rsidR="00C00CB9" w:rsidRPr="00A50247">
        <w:rPr>
          <w:rFonts w:ascii="Times" w:hAnsi="Times"/>
          <w:sz w:val="24"/>
          <w:szCs w:val="24"/>
        </w:rPr>
        <w:t>CDG</w:t>
      </w:r>
      <w:r w:rsidRPr="00A50247">
        <w:rPr>
          <w:rFonts w:ascii="Times" w:hAnsi="Times"/>
          <w:sz w:val="24"/>
          <w:szCs w:val="24"/>
        </w:rPr>
        <w:t xml:space="preserve"> </w:t>
      </w:r>
      <w:r w:rsidRPr="00A50247">
        <w:rPr>
          <w:rFonts w:ascii="Times" w:hAnsi="Times"/>
          <w:i/>
          <w:sz w:val="24"/>
          <w:szCs w:val="24"/>
        </w:rPr>
        <w:t>i</w:t>
      </w:r>
      <w:r w:rsidRPr="00A50247">
        <w:rPr>
          <w:rFonts w:ascii="Times" w:hAnsi="Times"/>
          <w:sz w:val="24"/>
          <w:szCs w:val="24"/>
        </w:rPr>
        <w:t xml:space="preserve"> was mutated in enough samples of cancer type </w:t>
      </w:r>
      <w:r w:rsidRPr="00A50247">
        <w:rPr>
          <w:rFonts w:ascii="Times" w:hAnsi="Times"/>
          <w:i/>
          <w:sz w:val="24"/>
          <w:szCs w:val="24"/>
        </w:rPr>
        <w:t>k</w:t>
      </w:r>
      <w:r w:rsidRPr="00A50247">
        <w:rPr>
          <w:rFonts w:ascii="Times" w:hAnsi="Times"/>
          <w:sz w:val="24"/>
          <w:szCs w:val="24"/>
        </w:rPr>
        <w:t xml:space="preserve">. We use a larger cutoff for expression data since there are fewer genes (20K) than </w:t>
      </w:r>
      <w:proofErr w:type="spellStart"/>
      <w:r w:rsidRPr="00A50247">
        <w:rPr>
          <w:rFonts w:ascii="Times" w:hAnsi="Times"/>
          <w:sz w:val="24"/>
          <w:szCs w:val="24"/>
        </w:rPr>
        <w:t>CpG</w:t>
      </w:r>
      <w:proofErr w:type="spellEnd"/>
      <w:r w:rsidRPr="00A50247">
        <w:rPr>
          <w:rFonts w:ascii="Times" w:hAnsi="Times"/>
          <w:sz w:val="24"/>
          <w:szCs w:val="24"/>
        </w:rPr>
        <w:t xml:space="preserve"> sites (450K).  </w:t>
      </w:r>
    </w:p>
    <w:p w14:paraId="4FD118BD" w14:textId="77777777" w:rsidR="00C00CB9" w:rsidRPr="00A50247" w:rsidRDefault="00C00CB9" w:rsidP="00C00CB9">
      <w:pPr>
        <w:pStyle w:val="DataField11pt-Single"/>
        <w:jc w:val="both"/>
        <w:rPr>
          <w:rFonts w:ascii="Times" w:hAnsi="Times"/>
          <w:sz w:val="24"/>
          <w:szCs w:val="24"/>
        </w:rPr>
      </w:pPr>
    </w:p>
    <w:p w14:paraId="79206F52" w14:textId="615D20A2" w:rsidR="00356034" w:rsidRPr="003A5413" w:rsidRDefault="003A5413" w:rsidP="003A5413">
      <w:pPr>
        <w:rPr>
          <w:rFonts w:ascii="Times" w:hAnsi="Times" w:cs="Arial"/>
        </w:rPr>
      </w:pPr>
      <w:r>
        <w:rPr>
          <w:rFonts w:ascii="Times" w:hAnsi="Times" w:cs="Arial"/>
          <w:b/>
        </w:rPr>
        <w:t xml:space="preserve"> </w:t>
      </w:r>
      <w:r w:rsidRPr="003A5413">
        <w:rPr>
          <w:rFonts w:ascii="Times" w:hAnsi="Times" w:cs="Arial"/>
        </w:rPr>
        <w:t>We then test</w:t>
      </w:r>
      <w:r w:rsidR="00FA6813" w:rsidRPr="003A5413">
        <w:rPr>
          <w:rFonts w:ascii="Times" w:hAnsi="Times" w:cs="Arial"/>
        </w:rPr>
        <w:t xml:space="preserve"> if </w:t>
      </w:r>
      <w:r w:rsidR="00E14D8F" w:rsidRPr="003A5413">
        <w:rPr>
          <w:rFonts w:ascii="Times" w:hAnsi="Times" w:cs="Arial"/>
        </w:rPr>
        <w:t xml:space="preserve">mutation status of </w:t>
      </w:r>
      <w:r w:rsidR="00C00CB9" w:rsidRPr="003A5413">
        <w:rPr>
          <w:rFonts w:ascii="Times" w:hAnsi="Times" w:cs="Arial"/>
        </w:rPr>
        <w:t>CDG</w:t>
      </w:r>
      <w:r w:rsidR="00FA6813" w:rsidRPr="003A5413">
        <w:rPr>
          <w:rFonts w:ascii="Times" w:hAnsi="Times" w:cs="Arial"/>
        </w:rPr>
        <w:t xml:space="preserve"> </w:t>
      </w:r>
      <w:r w:rsidR="00FA6813" w:rsidRPr="003A5413">
        <w:rPr>
          <w:rFonts w:ascii="Times" w:hAnsi="Times"/>
          <w:i/>
        </w:rPr>
        <w:t>i</w:t>
      </w:r>
      <w:r w:rsidR="00FA6813" w:rsidRPr="003A5413">
        <w:rPr>
          <w:rFonts w:ascii="Times" w:hAnsi="Times" w:cs="Arial"/>
        </w:rPr>
        <w:t xml:space="preserve"> is associated with genome-wide up- or down-regulated changes in one cancer type</w:t>
      </w:r>
      <w:r w:rsidRPr="003A5413">
        <w:rPr>
          <w:rFonts w:ascii="Times" w:hAnsi="Times" w:cs="Arial"/>
        </w:rPr>
        <w:t>.</w:t>
      </w:r>
      <w:r w:rsidR="00FA6813" w:rsidRPr="00A50247">
        <w:rPr>
          <w:rFonts w:ascii="Times" w:hAnsi="Times" w:cs="Arial"/>
        </w:rPr>
        <w:t xml:space="preserve"> </w:t>
      </w:r>
      <w:r w:rsidR="00C00CB9" w:rsidRPr="00A50247">
        <w:rPr>
          <w:rFonts w:ascii="Times" w:hAnsi="Times" w:cs="Arial"/>
        </w:rPr>
        <w:t>Here</w:t>
      </w:r>
      <w:r w:rsidR="00FA6813" w:rsidRPr="00A50247">
        <w:rPr>
          <w:rFonts w:ascii="Times" w:hAnsi="Times" w:cs="Arial"/>
        </w:rPr>
        <w:t xml:space="preserve"> we use the “expression null pool” generated in the same way as the “methylation null pool”. The only difference is that for the “expression null pool”, we match mutation data with expression data while for the “methylation null pool”, mutation data are matched with methylation data. We ended up with 6</w:t>
      </w:r>
      <w:r w:rsidR="003205BB" w:rsidRPr="00A50247">
        <w:rPr>
          <w:rFonts w:ascii="Times" w:hAnsi="Times" w:cs="Arial"/>
        </w:rPr>
        <w:t>,</w:t>
      </w:r>
      <w:r w:rsidR="00FA6813" w:rsidRPr="00A50247">
        <w:rPr>
          <w:rFonts w:ascii="Times" w:hAnsi="Times" w:cs="Arial"/>
        </w:rPr>
        <w:t xml:space="preserve">793 genes across 20 tumor types in the “expression null pool”. We calculate the p-value </w:t>
      </w:r>
      <m:oMath>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i,k</m:t>
            </m:r>
          </m:sub>
          <m:sup>
            <m:r>
              <w:rPr>
                <w:rFonts w:ascii="Cambria Math" w:hAnsi="Cambria Math" w:cs="Times"/>
                <w:szCs w:val="30"/>
              </w:rPr>
              <m:t>'</m:t>
            </m:r>
          </m:sup>
        </m:sSubSup>
      </m:oMath>
      <w:r w:rsidR="00FA6813" w:rsidRPr="00A50247">
        <w:rPr>
          <w:rFonts w:ascii="Times" w:hAnsi="Times" w:cs="Arial"/>
          <w:i/>
          <w:iCs/>
          <w:position w:val="-8"/>
        </w:rPr>
        <w:t xml:space="preserve"> </w:t>
      </w:r>
      <w:r w:rsidR="00FA6813" w:rsidRPr="00A50247">
        <w:rPr>
          <w:rFonts w:ascii="Times" w:hAnsi="Times" w:cs="Arial"/>
        </w:rPr>
        <w:t xml:space="preserve">to test if driver gene </w:t>
      </w:r>
      <w:r w:rsidR="00FA6813" w:rsidRPr="00A50247">
        <w:rPr>
          <w:rFonts w:ascii="Times" w:hAnsi="Times" w:cs="Arial"/>
          <w:i/>
          <w:iCs/>
        </w:rPr>
        <w:t xml:space="preserve">i </w:t>
      </w:r>
      <w:r w:rsidR="00FA6813" w:rsidRPr="00A50247">
        <w:rPr>
          <w:rFonts w:ascii="Times" w:hAnsi="Times" w:cs="Arial"/>
        </w:rPr>
        <w:t xml:space="preserve">is significantly associated with genome-wide up- or down-regulated changes in cancer type </w:t>
      </w:r>
      <w:r w:rsidR="00FA6813" w:rsidRPr="00A50247">
        <w:rPr>
          <w:rFonts w:ascii="Times" w:hAnsi="Times" w:cs="Arial"/>
          <w:i/>
          <w:iCs/>
        </w:rPr>
        <w:t xml:space="preserve">k </w:t>
      </w:r>
      <w:r w:rsidR="00FA6813" w:rsidRPr="00A50247">
        <w:rPr>
          <w:rFonts w:ascii="Times" w:hAnsi="Times" w:cs="Arial"/>
        </w:rPr>
        <w:t>using the “expression null pool” as the null distribution to compare with,</w:t>
      </w:r>
      <w:r w:rsidR="00356034" w:rsidRPr="00A50247">
        <w:rPr>
          <w:rFonts w:ascii="Times" w:hAnsi="Times" w:cs="Arial"/>
        </w:rPr>
        <w:t xml:space="preserve"> </w:t>
      </w:r>
      <w:r w:rsidR="00356034" w:rsidRPr="00A50247">
        <w:rPr>
          <w:rFonts w:ascii="Arial" w:hAnsi="Arial" w:cs="Arial"/>
          <w:sz w:val="25"/>
          <w:szCs w:val="25"/>
        </w:rPr>
        <w:t xml:space="preserve"> </w:t>
      </w:r>
      <m:oMath>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i,k</m:t>
            </m:r>
          </m:sub>
          <m:sup>
            <m:r>
              <w:rPr>
                <w:rFonts w:ascii="Cambria Math" w:hAnsi="Cambria Math" w:cs="Times"/>
                <w:szCs w:val="30"/>
              </w:rPr>
              <m:t>'</m:t>
            </m:r>
          </m:sup>
        </m:sSubSup>
        <m:r>
          <w:rPr>
            <w:rFonts w:ascii="Cambria Math" w:hAnsi="Cambria Math" w:cs="Times"/>
            <w:szCs w:val="30"/>
          </w:rPr>
          <m:t>=</m:t>
        </m:r>
        <m:f>
          <m:fPr>
            <m:ctrlPr>
              <w:rPr>
                <w:rFonts w:ascii="Cambria Math" w:hAnsi="Cambria Math" w:cs="Times"/>
                <w:i/>
                <w:szCs w:val="30"/>
              </w:rPr>
            </m:ctrlPr>
          </m:fPr>
          <m:num>
            <m:r>
              <w:rPr>
                <w:rFonts w:ascii="Cambria Math" w:hAnsi="Cambria Math" w:cs="Times"/>
                <w:szCs w:val="30"/>
              </w:rPr>
              <m:t>1</m:t>
            </m:r>
          </m:num>
          <m:den>
            <m:r>
              <w:rPr>
                <w:rFonts w:ascii="Cambria Math" w:hAnsi="Cambria Math" w:cs="Times"/>
                <w:szCs w:val="30"/>
              </w:rPr>
              <m:t>6793</m:t>
            </m:r>
          </m:den>
        </m:f>
        <m:nary>
          <m:naryPr>
            <m:chr m:val="∑"/>
            <m:limLoc m:val="undOvr"/>
            <m:ctrlPr>
              <w:rPr>
                <w:rFonts w:ascii="Cambria Math" w:hAnsi="Cambria Math" w:cs="Times"/>
                <w:i/>
                <w:szCs w:val="30"/>
              </w:rPr>
            </m:ctrlPr>
          </m:naryPr>
          <m:sub>
            <m:sSub>
              <m:sSubPr>
                <m:ctrlPr>
                  <w:rPr>
                    <w:rFonts w:ascii="Cambria Math" w:hAnsi="Cambria Math" w:cs="Times"/>
                    <w:i/>
                    <w:szCs w:val="30"/>
                  </w:rPr>
                </m:ctrlPr>
              </m:sSubPr>
              <m:e>
                <m:r>
                  <w:rPr>
                    <w:rFonts w:ascii="Cambria Math" w:hAnsi="Cambria Math" w:cs="Times"/>
                    <w:szCs w:val="30"/>
                  </w:rPr>
                  <m:t>j</m:t>
                </m:r>
              </m:e>
              <m:sub>
                <m:r>
                  <w:rPr>
                    <w:rFonts w:ascii="Cambria Math" w:hAnsi="Cambria Math" w:cs="Times"/>
                    <w:szCs w:val="30"/>
                  </w:rPr>
                  <m:t>null</m:t>
                </m:r>
              </m:sub>
            </m:sSub>
            <m:r>
              <w:rPr>
                <w:rFonts w:ascii="Cambria Math" w:hAnsi="Cambria Math" w:cs="Times"/>
                <w:szCs w:val="30"/>
              </w:rPr>
              <m:t>=1</m:t>
            </m:r>
          </m:sub>
          <m:sup>
            <m:r>
              <w:rPr>
                <w:rFonts w:ascii="Cambria Math" w:hAnsi="Cambria Math" w:cs="Times"/>
                <w:szCs w:val="30"/>
              </w:rPr>
              <m:t>6793</m:t>
            </m:r>
          </m:sup>
          <m:e>
            <m:r>
              <w:rPr>
                <w:rFonts w:ascii="Cambria Math" w:hAnsi="Cambria Math" w:cs="Times"/>
                <w:szCs w:val="30"/>
              </w:rPr>
              <m:t>I</m:t>
            </m:r>
            <m:r>
              <m:rPr>
                <m:sty m:val="p"/>
              </m:rPr>
              <w:rPr>
                <w:rFonts w:ascii="Cambria Math" w:hAnsi="Cambria Math" w:cs="Times"/>
                <w:szCs w:val="30"/>
              </w:rPr>
              <m:t>(</m:t>
            </m:r>
            <m:sSubSup>
              <m:sSubSupPr>
                <m:ctrlPr>
                  <w:rPr>
                    <w:rFonts w:ascii="Cambria Math" w:hAnsi="Cambria Math" w:cs="Times"/>
                    <w:szCs w:val="30"/>
                  </w:rPr>
                </m:ctrlPr>
              </m:sSubSupPr>
              <m:e>
                <m:r>
                  <w:rPr>
                    <w:rFonts w:ascii="Cambria Math" w:hAnsi="Cambria Math" w:cs="Times"/>
                    <w:szCs w:val="30"/>
                  </w:rPr>
                  <m:t>n</m:t>
                </m:r>
              </m:e>
              <m:sub>
                <m:r>
                  <w:rPr>
                    <w:rFonts w:ascii="Cambria Math" w:hAnsi="Cambria Math" w:cs="Times"/>
                    <w:szCs w:val="30"/>
                  </w:rPr>
                  <m:t>i,k</m:t>
                </m:r>
              </m:sub>
              <m:sup>
                <m:r>
                  <w:rPr>
                    <w:rFonts w:ascii="Cambria Math" w:hAnsi="Cambria Math" w:cs="Times"/>
                    <w:szCs w:val="30"/>
                  </w:rPr>
                  <m:t>e</m:t>
                </m:r>
              </m:sup>
            </m:sSubSup>
            <m:r>
              <m:rPr>
                <m:sty m:val="p"/>
              </m:rPr>
              <w:rPr>
                <w:rFonts w:ascii="Cambria Math" w:hAnsi="Cambria Math" w:cs="Times"/>
                <w:szCs w:val="30"/>
              </w:rPr>
              <m:t>≤</m:t>
            </m:r>
            <m:sSubSup>
              <m:sSubSupPr>
                <m:ctrlPr>
                  <w:rPr>
                    <w:rFonts w:ascii="Cambria Math" w:hAnsi="Cambria Math" w:cs="Times"/>
                    <w:szCs w:val="30"/>
                  </w:rPr>
                </m:ctrlPr>
              </m:sSubSupPr>
              <m:e>
                <m:r>
                  <w:rPr>
                    <w:rFonts w:ascii="Cambria Math" w:hAnsi="Cambria Math" w:cs="Times"/>
                    <w:szCs w:val="30"/>
                  </w:rPr>
                  <m:t>n</m:t>
                </m:r>
              </m:e>
              <m:sub>
                <m:sSub>
                  <m:sSubPr>
                    <m:ctrlPr>
                      <w:rPr>
                        <w:rFonts w:ascii="Cambria Math" w:hAnsi="Cambria Math" w:cs="Times"/>
                        <w:i/>
                        <w:szCs w:val="30"/>
                      </w:rPr>
                    </m:ctrlPr>
                  </m:sSubPr>
                  <m:e>
                    <m:r>
                      <w:rPr>
                        <w:rFonts w:ascii="Cambria Math" w:hAnsi="Cambria Math" w:cs="Times"/>
                        <w:szCs w:val="30"/>
                      </w:rPr>
                      <m:t>j</m:t>
                    </m:r>
                  </m:e>
                  <m:sub>
                    <m:r>
                      <w:rPr>
                        <w:rFonts w:ascii="Cambria Math" w:hAnsi="Cambria Math" w:cs="Times"/>
                        <w:szCs w:val="30"/>
                      </w:rPr>
                      <m:t>null</m:t>
                    </m:r>
                  </m:sub>
                </m:sSub>
              </m:sub>
              <m:sup>
                <m:r>
                  <w:rPr>
                    <w:rFonts w:ascii="Cambria Math" w:hAnsi="Cambria Math" w:cs="Times"/>
                    <w:szCs w:val="30"/>
                  </w:rPr>
                  <m:t>e</m:t>
                </m:r>
              </m:sup>
            </m:sSubSup>
            <m:r>
              <m:rPr>
                <m:sty m:val="p"/>
              </m:rPr>
              <w:rPr>
                <w:rFonts w:ascii="Cambria Math" w:hAnsi="Cambria Math" w:cs="Times"/>
                <w:szCs w:val="30"/>
              </w:rPr>
              <m:t xml:space="preserve"> ) </m:t>
            </m:r>
          </m:e>
        </m:nary>
        <m:r>
          <w:rPr>
            <w:rFonts w:ascii="Cambria Math" w:hAnsi="Cambria Math" w:cs="Arial"/>
            <w:szCs w:val="30"/>
          </w:rPr>
          <m:t>.</m:t>
        </m:r>
      </m:oMath>
    </w:p>
    <w:p w14:paraId="6470DA41" w14:textId="77777777" w:rsidR="00E14D8F" w:rsidRPr="00A50247" w:rsidRDefault="00E14D8F" w:rsidP="00C00CB9">
      <w:pPr>
        <w:widowControl w:val="0"/>
        <w:adjustRightInd w:val="0"/>
        <w:spacing w:line="340" w:lineRule="atLeast"/>
        <w:rPr>
          <w:rFonts w:ascii="Times" w:hAnsi="Times" w:cs="Arial"/>
        </w:rPr>
      </w:pPr>
    </w:p>
    <w:p w14:paraId="2438E284" w14:textId="740A7B64" w:rsidR="00FA6813" w:rsidRPr="00A50247" w:rsidRDefault="00FA6813" w:rsidP="00C00CB9">
      <w:pPr>
        <w:widowControl w:val="0"/>
        <w:adjustRightInd w:val="0"/>
        <w:spacing w:line="340" w:lineRule="atLeast"/>
        <w:rPr>
          <w:rFonts w:ascii="Times" w:hAnsi="Times" w:cs="Arial"/>
        </w:rPr>
      </w:pPr>
      <w:r w:rsidRPr="00A50247">
        <w:rPr>
          <w:rFonts w:ascii="Times" w:hAnsi="Times" w:cs="Arial"/>
        </w:rPr>
        <w:t xml:space="preserve">We </w:t>
      </w:r>
      <w:r w:rsidR="00E14D8F" w:rsidRPr="00A50247">
        <w:rPr>
          <w:rFonts w:ascii="Times" w:hAnsi="Times" w:cs="Arial"/>
        </w:rPr>
        <w:t xml:space="preserve">also </w:t>
      </w:r>
      <w:r w:rsidRPr="00A50247">
        <w:rPr>
          <w:rFonts w:ascii="Times" w:hAnsi="Times" w:cs="Arial"/>
        </w:rPr>
        <w:t xml:space="preserve">classify the </w:t>
      </w:r>
      <w:r w:rsidR="00E14D8F" w:rsidRPr="00A50247">
        <w:rPr>
          <w:rFonts w:ascii="Times" w:hAnsi="Times" w:cs="Arial"/>
        </w:rPr>
        <w:t>effect of CDG</w:t>
      </w:r>
      <w:r w:rsidRPr="00A50247">
        <w:rPr>
          <w:rFonts w:ascii="Times" w:hAnsi="Times" w:cs="Arial"/>
        </w:rPr>
        <w:t xml:space="preserve"> </w:t>
      </w:r>
      <w:r w:rsidRPr="00A50247">
        <w:rPr>
          <w:rFonts w:ascii="Times" w:hAnsi="Times" w:cs="Arial"/>
          <w:i/>
        </w:rPr>
        <w:t>i</w:t>
      </w:r>
      <w:r w:rsidRPr="00A50247">
        <w:rPr>
          <w:rFonts w:ascii="Times" w:hAnsi="Times" w:cs="Arial"/>
        </w:rPr>
        <w:t xml:space="preserve"> </w:t>
      </w:r>
      <w:r w:rsidR="00E14D8F" w:rsidRPr="00A50247">
        <w:rPr>
          <w:rFonts w:ascii="Times" w:hAnsi="Times" w:cs="Arial"/>
        </w:rPr>
        <w:t xml:space="preserve">on genome-wide expression </w:t>
      </w:r>
      <w:r w:rsidRPr="00A50247">
        <w:rPr>
          <w:rFonts w:ascii="Times" w:hAnsi="Times" w:cs="Arial"/>
        </w:rPr>
        <w:t xml:space="preserve">in tumor type </w:t>
      </w:r>
      <w:r w:rsidRPr="00A50247">
        <w:rPr>
          <w:rFonts w:ascii="Times" w:hAnsi="Times" w:cs="Arial"/>
          <w:i/>
        </w:rPr>
        <w:t>k</w:t>
      </w:r>
      <w:r w:rsidRPr="00A50247">
        <w:rPr>
          <w:rFonts w:ascii="Times" w:hAnsi="Times" w:cs="Arial"/>
        </w:rPr>
        <w:t xml:space="preserve"> as: </w:t>
      </w:r>
    </w:p>
    <w:p w14:paraId="512C9114" w14:textId="6243ADDB" w:rsidR="00E14D8F" w:rsidRPr="00A50247" w:rsidRDefault="00E14D8F" w:rsidP="00E14D8F">
      <w:pPr>
        <w:widowControl w:val="0"/>
        <w:adjustRightInd w:val="0"/>
        <w:spacing w:line="340" w:lineRule="atLeast"/>
        <w:jc w:val="center"/>
        <w:rPr>
          <w:rFonts w:ascii="Times" w:hAnsi="Times" w:cs="Arial"/>
        </w:rPr>
      </w:pPr>
      <w:r w:rsidRPr="00A50247">
        <w:rPr>
          <w:rFonts w:ascii="Arial" w:hAnsi="Arial" w:cs="Arial"/>
          <w:position w:val="-34"/>
        </w:rPr>
        <w:object w:dxaOrig="7620" w:dyaOrig="800" w14:anchorId="35C69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39pt" o:ole="">
            <v:imagedata r:id="rId6" o:title=""/>
          </v:shape>
          <o:OLEObject Type="Embed" ProgID="Equation.DSMT4" ShapeID="_x0000_i1025" DrawAspect="Content" ObjectID="_1598094051" r:id="rId7"/>
        </w:object>
      </w:r>
    </w:p>
    <w:p w14:paraId="26F63099" w14:textId="77777777" w:rsidR="00931897" w:rsidRPr="00A50247" w:rsidRDefault="00931897" w:rsidP="00C00CB9">
      <w:pPr>
        <w:pStyle w:val="NoSpacing"/>
        <w:jc w:val="both"/>
        <w:rPr>
          <w:rFonts w:ascii="Times" w:hAnsi="Times" w:cs="Arial"/>
          <w:sz w:val="24"/>
          <w:szCs w:val="24"/>
        </w:rPr>
      </w:pPr>
    </w:p>
    <w:p w14:paraId="59F77595" w14:textId="5249045E" w:rsidR="00FA6813" w:rsidRPr="00A50247" w:rsidRDefault="003A5413" w:rsidP="006B371D">
      <w:pPr>
        <w:pStyle w:val="NoSpacing"/>
        <w:jc w:val="both"/>
        <w:rPr>
          <w:rFonts w:ascii="Times" w:hAnsi="Times" w:cs="Arial"/>
          <w:b/>
          <w:sz w:val="24"/>
          <w:szCs w:val="24"/>
        </w:rPr>
      </w:pPr>
      <w:r>
        <w:rPr>
          <w:rFonts w:ascii="Times" w:hAnsi="Times" w:cs="Arial"/>
          <w:b/>
          <w:sz w:val="24"/>
          <w:szCs w:val="24"/>
        </w:rPr>
        <w:t>Associate CDGs and gene expression across multiple cancer types</w:t>
      </w:r>
    </w:p>
    <w:p w14:paraId="766A5004" w14:textId="6EF89BC7" w:rsidR="00FA71A3" w:rsidRPr="00A50247" w:rsidRDefault="00FA6813" w:rsidP="00C00CB9">
      <w:pPr>
        <w:widowControl w:val="0"/>
        <w:adjustRightInd w:val="0"/>
        <w:spacing w:line="340" w:lineRule="atLeast"/>
        <w:rPr>
          <w:rFonts w:ascii="Times" w:hAnsi="Times" w:cs="Arial"/>
        </w:rPr>
      </w:pPr>
      <w:r w:rsidRPr="00A50247">
        <w:rPr>
          <w:rFonts w:ascii="Times" w:hAnsi="Times" w:cs="Arial"/>
        </w:rPr>
        <w:t>We similarly use a resampling method from the “expression null pool” to calculate the p-value,</w:t>
      </w:r>
      <m:oMath>
        <m:r>
          <w:rPr>
            <w:rFonts w:ascii="Cambria Math" w:hAnsi="Cambria Math" w:cs="Times"/>
            <w:szCs w:val="30"/>
          </w:rPr>
          <m:t xml:space="preserve"> </m:t>
        </m:r>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m:t>
            </m:r>
          </m:sub>
          <m:sup>
            <m:r>
              <w:rPr>
                <w:rFonts w:ascii="Cambria Math" w:hAnsi="Cambria Math" w:cs="Times"/>
                <w:szCs w:val="30"/>
              </w:rPr>
              <m:t>'</m:t>
            </m:r>
          </m:sup>
        </m:sSubSup>
      </m:oMath>
      <w:r w:rsidRPr="00A50247">
        <w:rPr>
          <w:rFonts w:ascii="Times" w:hAnsi="Times" w:cs="Arial"/>
          <w:position w:val="-10"/>
        </w:rPr>
        <w:t xml:space="preserve"> </w:t>
      </w:r>
      <w:r w:rsidRPr="00A50247">
        <w:rPr>
          <w:rFonts w:ascii="Times" w:hAnsi="Times" w:cs="Arial"/>
        </w:rPr>
        <w:t xml:space="preserve">that tests if </w:t>
      </w:r>
      <w:r w:rsidR="00E14D8F" w:rsidRPr="00A50247">
        <w:rPr>
          <w:rFonts w:ascii="Times" w:hAnsi="Times" w:cs="Arial"/>
        </w:rPr>
        <w:t>CDG</w:t>
      </w:r>
      <w:r w:rsidRPr="00A50247">
        <w:rPr>
          <w:rFonts w:ascii="Times" w:hAnsi="Times" w:cs="Arial"/>
        </w:rPr>
        <w:t xml:space="preserve"> </w:t>
      </w:r>
      <w:r w:rsidRPr="00A50247">
        <w:rPr>
          <w:rFonts w:ascii="Times" w:hAnsi="Times" w:cs="Arial"/>
          <w:i/>
          <w:iCs/>
        </w:rPr>
        <w:t xml:space="preserve">i </w:t>
      </w:r>
      <w:r w:rsidRPr="00A50247">
        <w:rPr>
          <w:rFonts w:ascii="Times" w:hAnsi="Times" w:cs="Arial"/>
        </w:rPr>
        <w:t>mutation is associated with genome-wide expression changes across multiple cancer types. To calculate</w:t>
      </w:r>
      <m:oMath>
        <m:r>
          <w:rPr>
            <w:rFonts w:ascii="Cambria Math" w:hAnsi="Cambria Math" w:cs="Arial"/>
          </w:rPr>
          <m:t xml:space="preserve"> </m:t>
        </m:r>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m:t>
            </m:r>
          </m:sub>
          <m:sup>
            <m:r>
              <w:rPr>
                <w:rFonts w:ascii="Cambria Math" w:hAnsi="Cambria Math" w:cs="Times"/>
                <w:szCs w:val="30"/>
              </w:rPr>
              <m:t>'</m:t>
            </m:r>
          </m:sup>
        </m:sSubSup>
      </m:oMath>
      <w:r w:rsidRPr="00A50247">
        <w:rPr>
          <w:rFonts w:ascii="Times" w:hAnsi="Times" w:cs="Arial"/>
        </w:rPr>
        <w:t xml:space="preserve">, we compare the observed total number of differentially expressed genes associated with the mutation status of </w:t>
      </w:r>
      <w:r w:rsidR="003205BB" w:rsidRPr="00A50247">
        <w:rPr>
          <w:rFonts w:ascii="Times" w:hAnsi="Times" w:cs="Arial"/>
        </w:rPr>
        <w:t>CDG</w:t>
      </w:r>
      <w:r w:rsidRPr="00A50247">
        <w:rPr>
          <w:rFonts w:ascii="Times" w:hAnsi="Times" w:cs="Arial"/>
        </w:rPr>
        <w:t xml:space="preserve"> </w:t>
      </w:r>
      <w:r w:rsidRPr="00A50247">
        <w:rPr>
          <w:rFonts w:ascii="Times" w:hAnsi="Times" w:cs="Arial"/>
          <w:i/>
        </w:rPr>
        <w:t>i</w:t>
      </w:r>
      <w:r w:rsidRPr="00A50247">
        <w:rPr>
          <w:rFonts w:ascii="Times" w:hAnsi="Times" w:cs="Arial"/>
        </w:rPr>
        <w:t xml:space="preserve"> summed over </w:t>
      </w:r>
      <m:oMath>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oMath>
      <w:r w:rsidR="00AE57EC" w:rsidRPr="00A50247">
        <w:rPr>
          <w:rFonts w:ascii="Times" w:hAnsi="Times" w:cs="Arial"/>
          <w:i/>
        </w:rPr>
        <w:t xml:space="preserve"> </w:t>
      </w:r>
      <w:r w:rsidRPr="00A50247">
        <w:rPr>
          <w:rFonts w:ascii="Times" w:hAnsi="Times" w:cs="Arial"/>
        </w:rPr>
        <w:t xml:space="preserve">cancer types, </w:t>
      </w:r>
      <w:r w:rsidR="001D5820" w:rsidRPr="00A50247">
        <w:rPr>
          <w:rFonts w:ascii="Times" w:hAnsi="Times" w:cs="Arial"/>
          <w:noProof/>
          <w:position w:val="-20"/>
          <w:lang w:eastAsia="zh-CN"/>
        </w:rPr>
        <w:drawing>
          <wp:inline distT="0" distB="0" distL="0" distR="0" wp14:anchorId="194E9279" wp14:editId="2E257B51">
            <wp:extent cx="571500" cy="29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95275"/>
                    </a:xfrm>
                    <a:prstGeom prst="rect">
                      <a:avLst/>
                    </a:prstGeom>
                    <a:noFill/>
                    <a:ln>
                      <a:noFill/>
                    </a:ln>
                  </pic:spPr>
                </pic:pic>
              </a:graphicData>
            </a:graphic>
          </wp:inline>
        </w:drawing>
      </w:r>
      <w:r w:rsidRPr="00A50247">
        <w:rPr>
          <w:rFonts w:ascii="Times" w:hAnsi="Times" w:cs="Arial"/>
        </w:rPr>
        <w:t xml:space="preserve">, to </w:t>
      </w:r>
      <w:r w:rsidRPr="00A50247">
        <w:rPr>
          <w:rFonts w:ascii="Times" w:hAnsi="Times" w:cs="Arial"/>
          <w:i/>
        </w:rPr>
        <w:t>B</w:t>
      </w:r>
      <w:r w:rsidRPr="00A50247">
        <w:rPr>
          <w:rFonts w:ascii="Times" w:hAnsi="Times" w:cs="Arial"/>
        </w:rPr>
        <w:t xml:space="preserve"> resampled values generated from the “expression null pool” where we set </w:t>
      </w:r>
      <w:r w:rsidRPr="00A50247">
        <w:rPr>
          <w:rFonts w:ascii="Times" w:hAnsi="Times" w:cs="Arial"/>
          <w:i/>
        </w:rPr>
        <w:t>B</w:t>
      </w:r>
      <w:r w:rsidRPr="00A50247">
        <w:rPr>
          <w:rFonts w:ascii="Times" w:hAnsi="Times" w:cs="Arial"/>
        </w:rPr>
        <w:t xml:space="preserve">=one million. More specifically, for </w:t>
      </w:r>
      <w:r w:rsidR="003205BB" w:rsidRPr="00A50247">
        <w:rPr>
          <w:rFonts w:ascii="Times" w:hAnsi="Times" w:cs="Arial"/>
        </w:rPr>
        <w:t>CDG</w:t>
      </w:r>
      <w:r w:rsidRPr="00A50247">
        <w:rPr>
          <w:rFonts w:ascii="Times" w:hAnsi="Times" w:cs="Arial"/>
        </w:rPr>
        <w:t xml:space="preserve"> </w:t>
      </w:r>
      <w:r w:rsidRPr="00A50247">
        <w:rPr>
          <w:rFonts w:ascii="Times" w:hAnsi="Times" w:cs="Arial"/>
          <w:i/>
        </w:rPr>
        <w:t>i</w:t>
      </w:r>
      <w:r w:rsidRPr="00A50247">
        <w:rPr>
          <w:rFonts w:ascii="Times" w:hAnsi="Times" w:cs="Arial"/>
        </w:rPr>
        <w:t xml:space="preserve"> that is mutated in</w:t>
      </w:r>
      <m:oMath>
        <m:r>
          <w:rPr>
            <w:rFonts w:ascii="Cambria Math" w:hAnsi="Cambria Math" w:cs="Times"/>
            <w:szCs w:val="30"/>
          </w:rPr>
          <m:t>|</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oMath>
      <w:r w:rsidRPr="00A50247">
        <w:rPr>
          <w:rFonts w:ascii="Times" w:hAnsi="Times" w:cs="Arial"/>
        </w:rPr>
        <w:t xml:space="preserve"> number of tumor types, the null distribution is generated using the </w:t>
      </w:r>
      <w:r w:rsidRPr="00A50247">
        <w:rPr>
          <w:rFonts w:ascii="Times" w:hAnsi="Times" w:cs="Arial"/>
          <w:i/>
        </w:rPr>
        <w:t>B</w:t>
      </w:r>
      <w:r w:rsidRPr="00A50247">
        <w:rPr>
          <w:rFonts w:ascii="Times" w:hAnsi="Times" w:cs="Arial"/>
        </w:rPr>
        <w:t xml:space="preserve"> sets of sum of </w:t>
      </w:r>
      <m:oMath>
        <m:r>
          <w:rPr>
            <w:rFonts w:ascii="Cambria Math" w:hAnsi="Cambria Math" w:cs="Times"/>
            <w:szCs w:val="30"/>
          </w:rPr>
          <m:t>|</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oMath>
      <w:r w:rsidR="00AE57EC" w:rsidRPr="00A50247">
        <w:rPr>
          <w:rFonts w:ascii="Times" w:hAnsi="Times" w:cs="Arial"/>
        </w:rPr>
        <w:t xml:space="preserve"> </w:t>
      </w:r>
      <w:r w:rsidRPr="00A50247">
        <w:rPr>
          <w:rFonts w:ascii="Times" w:hAnsi="Times" w:cs="Arial"/>
        </w:rPr>
        <w:t>random samples from the “expression null pool”. We can calculate</w:t>
      </w:r>
      <m:oMath>
        <m:r>
          <w:rPr>
            <w:rFonts w:ascii="Cambria Math" w:hAnsi="Cambria Math" w:cs="Arial"/>
          </w:rPr>
          <m:t xml:space="preserve"> </m:t>
        </m:r>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m:t>
            </m:r>
          </m:sub>
          <m:sup>
            <m:r>
              <w:rPr>
                <w:rFonts w:ascii="Cambria Math" w:hAnsi="Cambria Math" w:cs="Times"/>
                <w:szCs w:val="30"/>
              </w:rPr>
              <m:t>'</m:t>
            </m:r>
          </m:sup>
        </m:sSubSup>
      </m:oMath>
      <w:r w:rsidRPr="00A50247">
        <w:rPr>
          <w:rFonts w:ascii="Times" w:hAnsi="Times" w:cs="Arial"/>
        </w:rPr>
        <w:t xml:space="preserve"> as follows:</w:t>
      </w:r>
      <w:r w:rsidR="00FA71A3" w:rsidRPr="00A50247">
        <w:rPr>
          <w:rFonts w:ascii="Times" w:hAnsi="Times" w:cs="Arial"/>
        </w:rPr>
        <w:t xml:space="preserve">   </w:t>
      </w:r>
    </w:p>
    <w:p w14:paraId="02B6E9AF" w14:textId="0FD5D7D7" w:rsidR="00FA71A3" w:rsidRPr="00A50247" w:rsidRDefault="00FA71A3" w:rsidP="00C00CB9">
      <w:pPr>
        <w:widowControl w:val="0"/>
        <w:adjustRightInd w:val="0"/>
        <w:spacing w:line="340" w:lineRule="atLeast"/>
        <w:rPr>
          <w:rFonts w:ascii="Times" w:hAnsi="Times" w:cs="Arial"/>
        </w:rPr>
      </w:pPr>
      <w:r w:rsidRPr="00A50247">
        <w:rPr>
          <w:rFonts w:ascii="Times" w:hAnsi="Times" w:cs="Arial"/>
          <w:szCs w:val="30"/>
        </w:rPr>
        <w:t xml:space="preserve">                                              </w:t>
      </w:r>
      <m:oMath>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nary>
          <m:naryPr>
            <m:chr m:val="∑"/>
            <m:limLoc m:val="subSup"/>
            <m:ctrlPr>
              <w:rPr>
                <w:rFonts w:ascii="Cambria Math" w:hAnsi="Cambria Math" w:cs="Times"/>
                <w:i/>
                <w:szCs w:val="30"/>
              </w:rPr>
            </m:ctrlPr>
          </m:naryPr>
          <m:sub>
            <m:r>
              <w:rPr>
                <w:rFonts w:ascii="Cambria Math" w:hAnsi="Cambria Math" w:cs="Times"/>
                <w:szCs w:val="30"/>
              </w:rPr>
              <m:t>b=1</m:t>
            </m:r>
          </m:sub>
          <m:sup>
            <m:r>
              <w:rPr>
                <w:rFonts w:ascii="Cambria Math" w:hAnsi="Cambria Math" w:cs="Times"/>
                <w:szCs w:val="30"/>
              </w:rPr>
              <m:t>B</m:t>
            </m:r>
          </m:sup>
          <m:e>
            <m:r>
              <w:rPr>
                <w:rFonts w:ascii="Cambria Math" w:hAnsi="Cambria Math" w:cs="Times"/>
                <w:szCs w:val="30"/>
              </w:rPr>
              <m:t>I(</m:t>
            </m:r>
            <m:nary>
              <m:naryPr>
                <m:chr m:val="∑"/>
                <m:limLoc m:val="undOvr"/>
                <m:supHide m:val="1"/>
                <m:ctrlPr>
                  <w:rPr>
                    <w:rFonts w:ascii="Cambria Math" w:hAnsi="Cambria Math" w:cs="Times"/>
                    <w:i/>
                    <w:szCs w:val="30"/>
                  </w:rPr>
                </m:ctrlPr>
              </m:naryPr>
              <m:sub>
                <m:r>
                  <w:rPr>
                    <w:rFonts w:ascii="Cambria Math" w:hAnsi="Cambria Math" w:cs="Times"/>
                    <w:szCs w:val="30"/>
                  </w:rPr>
                  <m:t>k∈</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sub>
              <m:sup/>
              <m:e>
                <m:sSubSup>
                  <m:sSubSupPr>
                    <m:ctrlPr>
                      <w:rPr>
                        <w:rFonts w:ascii="Cambria Math" w:hAnsi="Cambria Math" w:cs="Times"/>
                        <w:szCs w:val="30"/>
                      </w:rPr>
                    </m:ctrlPr>
                  </m:sSubSupPr>
                  <m:e>
                    <m:r>
                      <w:rPr>
                        <w:rFonts w:ascii="Cambria Math" w:hAnsi="Cambria Math" w:cs="Times"/>
                        <w:szCs w:val="30"/>
                      </w:rPr>
                      <m:t>n</m:t>
                    </m:r>
                  </m:e>
                  <m:sub>
                    <m:r>
                      <w:rPr>
                        <w:rFonts w:ascii="Cambria Math" w:hAnsi="Cambria Math" w:cs="Times"/>
                        <w:szCs w:val="30"/>
                      </w:rPr>
                      <m:t>i,k</m:t>
                    </m:r>
                  </m:sub>
                  <m:sup>
                    <m:r>
                      <w:rPr>
                        <w:rFonts w:ascii="Cambria Math" w:hAnsi="Cambria Math" w:cs="Times"/>
                        <w:szCs w:val="30"/>
                      </w:rPr>
                      <m:t>e</m:t>
                    </m:r>
                  </m:sup>
                </m:sSubSup>
              </m:e>
            </m:nary>
            <m:r>
              <w:rPr>
                <w:rFonts w:ascii="Cambria Math" w:hAnsi="Cambria Math" w:cs="Times"/>
                <w:szCs w:val="30"/>
              </w:rPr>
              <m:t>≤</m:t>
            </m:r>
            <m:nary>
              <m:naryPr>
                <m:chr m:val="∑"/>
                <m:limLoc m:val="subSup"/>
                <m:ctrlPr>
                  <w:rPr>
                    <w:rFonts w:ascii="Cambria Math" w:hAnsi="Cambria Math" w:cs="Times"/>
                    <w:i/>
                    <w:szCs w:val="30"/>
                  </w:rPr>
                </m:ctrlPr>
              </m:naryPr>
              <m:sub>
                <m:r>
                  <w:rPr>
                    <w:rFonts w:ascii="Cambria Math" w:hAnsi="Cambria Math" w:cs="Times"/>
                    <w:szCs w:val="30"/>
                  </w:rPr>
                  <m:t>j=1</m:t>
                </m:r>
              </m:sub>
              <m:sup>
                <m:r>
                  <w:rPr>
                    <w:rFonts w:ascii="Cambria Math" w:hAnsi="Cambria Math" w:cs="Times"/>
                    <w:szCs w:val="30"/>
                  </w:rPr>
                  <m:t>|</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sup>
              <m:e>
                <m:sSubSup>
                  <m:sSubSupPr>
                    <m:ctrlPr>
                      <w:rPr>
                        <w:rFonts w:ascii="Cambria Math" w:hAnsi="Cambria Math" w:cs="Times"/>
                        <w:szCs w:val="30"/>
                      </w:rPr>
                    </m:ctrlPr>
                  </m:sSubSupPr>
                  <m:e>
                    <m:r>
                      <w:rPr>
                        <w:rFonts w:ascii="Cambria Math" w:hAnsi="Cambria Math" w:cs="Times"/>
                        <w:szCs w:val="30"/>
                      </w:rPr>
                      <m:t>n</m:t>
                    </m:r>
                  </m:e>
                  <m:sub>
                    <m:sSub>
                      <m:sSubPr>
                        <m:ctrlPr>
                          <w:rPr>
                            <w:rFonts w:ascii="Cambria Math" w:hAnsi="Cambria Math" w:cs="Times"/>
                            <w:i/>
                            <w:szCs w:val="30"/>
                          </w:rPr>
                        </m:ctrlPr>
                      </m:sSubPr>
                      <m:e>
                        <m:r>
                          <w:rPr>
                            <w:rFonts w:ascii="Cambria Math" w:hAnsi="Cambria Math" w:cs="Times"/>
                            <w:szCs w:val="30"/>
                          </w:rPr>
                          <m:t>r</m:t>
                        </m:r>
                      </m:e>
                      <m:sub>
                        <m:r>
                          <w:rPr>
                            <w:rFonts w:ascii="Cambria Math" w:hAnsi="Cambria Math" w:cs="Times"/>
                            <w:szCs w:val="30"/>
                          </w:rPr>
                          <m:t>b,j</m:t>
                        </m:r>
                      </m:sub>
                    </m:sSub>
                  </m:sub>
                  <m:sup>
                    <m:r>
                      <w:rPr>
                        <w:rFonts w:ascii="Cambria Math" w:hAnsi="Cambria Math" w:cs="Times"/>
                        <w:szCs w:val="30"/>
                      </w:rPr>
                      <m:t>e</m:t>
                    </m:r>
                  </m:sup>
                </m:sSubSup>
              </m:e>
            </m:nary>
            <m:r>
              <w:rPr>
                <w:rFonts w:ascii="Cambria Math" w:hAnsi="Cambria Math" w:cs="Times"/>
                <w:szCs w:val="30"/>
              </w:rPr>
              <m:t>)/B</m:t>
            </m:r>
          </m:e>
        </m:nary>
      </m:oMath>
      <w:r w:rsidR="00AE57EC" w:rsidRPr="00A50247">
        <w:rPr>
          <w:rFonts w:ascii="Times" w:hAnsi="Times" w:cs="Arial"/>
        </w:rPr>
        <w:t xml:space="preserve"> ,</w:t>
      </w:r>
    </w:p>
    <w:p w14:paraId="538EAF57" w14:textId="05C85E60" w:rsidR="00FA6813" w:rsidRPr="00A50247" w:rsidRDefault="00FA6813" w:rsidP="00931897">
      <w:pPr>
        <w:pStyle w:val="NoSpacing"/>
        <w:jc w:val="both"/>
        <w:rPr>
          <w:rFonts w:ascii="Arial" w:hAnsi="Arial" w:cs="Arial"/>
        </w:rPr>
      </w:pPr>
      <w:r w:rsidRPr="00A50247">
        <w:rPr>
          <w:rFonts w:ascii="Times" w:hAnsi="Times" w:cs="Arial"/>
          <w:sz w:val="24"/>
          <w:szCs w:val="24"/>
        </w:rPr>
        <w:t>wher</w:t>
      </w:r>
      <w:r w:rsidR="00EE112E">
        <w:rPr>
          <w:rFonts w:ascii="Times" w:hAnsi="Times" w:cs="Arial"/>
          <w:sz w:val="24"/>
          <w:szCs w:val="24"/>
        </w:rPr>
        <w:t>e</w:t>
      </w:r>
      <m:oMath>
        <m:nary>
          <m:naryPr>
            <m:chr m:val="∑"/>
            <m:limLoc m:val="subSup"/>
            <m:ctrlPr>
              <w:rPr>
                <w:rFonts w:ascii="Cambria Math" w:hAnsi="Cambria Math" w:cs="Times"/>
                <w:i/>
                <w:szCs w:val="30"/>
              </w:rPr>
            </m:ctrlPr>
          </m:naryPr>
          <m:sub>
            <m:r>
              <w:rPr>
                <w:rFonts w:ascii="Cambria Math" w:hAnsi="Cambria Math" w:cs="Times"/>
                <w:szCs w:val="30"/>
              </w:rPr>
              <m:t>j=1</m:t>
            </m:r>
          </m:sub>
          <m:sup>
            <m:r>
              <w:rPr>
                <w:rFonts w:ascii="Cambria Math" w:hAnsi="Cambria Math" w:cs="Times"/>
                <w:szCs w:val="30"/>
              </w:rPr>
              <m:t>|</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sup>
          <m:e>
            <m:sSubSup>
              <m:sSubSupPr>
                <m:ctrlPr>
                  <w:rPr>
                    <w:rFonts w:ascii="Cambria Math" w:hAnsi="Cambria Math" w:cs="Times"/>
                    <w:szCs w:val="30"/>
                  </w:rPr>
                </m:ctrlPr>
              </m:sSubSupPr>
              <m:e>
                <m:r>
                  <w:rPr>
                    <w:rFonts w:ascii="Cambria Math" w:hAnsi="Cambria Math" w:cs="Times"/>
                    <w:szCs w:val="30"/>
                  </w:rPr>
                  <m:t>n</m:t>
                </m:r>
              </m:e>
              <m:sub>
                <m:sSub>
                  <m:sSubPr>
                    <m:ctrlPr>
                      <w:rPr>
                        <w:rFonts w:ascii="Cambria Math" w:hAnsi="Cambria Math" w:cs="Times"/>
                        <w:i/>
                        <w:szCs w:val="30"/>
                      </w:rPr>
                    </m:ctrlPr>
                  </m:sSubPr>
                  <m:e>
                    <m:r>
                      <w:rPr>
                        <w:rFonts w:ascii="Cambria Math" w:hAnsi="Cambria Math" w:cs="Times"/>
                        <w:szCs w:val="30"/>
                      </w:rPr>
                      <m:t>r</m:t>
                    </m:r>
                  </m:e>
                  <m:sub>
                    <m:r>
                      <w:rPr>
                        <w:rFonts w:ascii="Cambria Math" w:hAnsi="Cambria Math" w:cs="Times"/>
                        <w:szCs w:val="30"/>
                      </w:rPr>
                      <m:t>b,j</m:t>
                    </m:r>
                  </m:sub>
                </m:sSub>
              </m:sub>
              <m:sup>
                <m:r>
                  <w:rPr>
                    <w:rFonts w:ascii="Cambria Math" w:hAnsi="Cambria Math" w:cs="Times"/>
                    <w:szCs w:val="30"/>
                  </w:rPr>
                  <m:t>e</m:t>
                </m:r>
              </m:sup>
            </m:sSubSup>
          </m:e>
        </m:nary>
        <m:r>
          <w:rPr>
            <w:rFonts w:ascii="Cambria Math" w:hAnsi="Cambria Math" w:cs="Times"/>
            <w:szCs w:val="30"/>
          </w:rPr>
          <m:t xml:space="preserve"> </m:t>
        </m:r>
      </m:oMath>
      <w:r w:rsidRPr="00A50247">
        <w:rPr>
          <w:rFonts w:ascii="Times" w:hAnsi="Times" w:cs="Arial"/>
          <w:sz w:val="24"/>
          <w:szCs w:val="24"/>
        </w:rPr>
        <w:t xml:space="preserve">is sum of </w:t>
      </w:r>
      <m:oMath>
        <m:r>
          <w:rPr>
            <w:rFonts w:ascii="Cambria Math" w:hAnsi="Cambria Math" w:cs="Times"/>
            <w:szCs w:val="30"/>
          </w:rPr>
          <m:t>|</m:t>
        </m:r>
        <m:sSubSup>
          <m:sSubSupPr>
            <m:ctrlPr>
              <w:rPr>
                <w:rFonts w:ascii="Cambria Math" w:hAnsi="Cambria Math" w:cs="Times"/>
                <w:i/>
                <w:szCs w:val="30"/>
              </w:rPr>
            </m:ctrlPr>
          </m:sSubSupPr>
          <m:e>
            <m:r>
              <w:rPr>
                <w:rFonts w:ascii="Cambria Math" w:hAnsi="Cambria Math" w:cs="Times"/>
                <w:szCs w:val="30"/>
              </w:rPr>
              <m:t>A</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oMath>
      <w:r w:rsidRPr="00A50247">
        <w:rPr>
          <w:rFonts w:ascii="Times" w:hAnsi="Times" w:cs="Arial"/>
          <w:sz w:val="24"/>
          <w:szCs w:val="24"/>
        </w:rPr>
        <w:t>random samples from the “expression null pool” with</w:t>
      </w:r>
      <w:r w:rsidR="00EE112E">
        <w:rPr>
          <w:rFonts w:ascii="Times" w:hAnsi="Times" w:cs="Arial"/>
          <w:sz w:val="24"/>
          <w:szCs w:val="24"/>
        </w:rPr>
        <w:t xml:space="preserve"> </w:t>
      </w:r>
      <m:oMath>
        <m:sSubSup>
          <m:sSubSupPr>
            <m:ctrlPr>
              <w:rPr>
                <w:rFonts w:ascii="Cambria Math" w:hAnsi="Cambria Math" w:cs="Times"/>
                <w:szCs w:val="30"/>
              </w:rPr>
            </m:ctrlPr>
          </m:sSubSupPr>
          <m:e>
            <m:r>
              <w:rPr>
                <w:rFonts w:ascii="Cambria Math" w:hAnsi="Cambria Math" w:cs="Times"/>
                <w:szCs w:val="30"/>
              </w:rPr>
              <m:t>n</m:t>
            </m:r>
          </m:e>
          <m:sub>
            <m:sSub>
              <m:sSubPr>
                <m:ctrlPr>
                  <w:rPr>
                    <w:rFonts w:ascii="Cambria Math" w:hAnsi="Cambria Math" w:cs="Times"/>
                    <w:i/>
                    <w:szCs w:val="30"/>
                  </w:rPr>
                </m:ctrlPr>
              </m:sSubPr>
              <m:e>
                <m:r>
                  <w:rPr>
                    <w:rFonts w:ascii="Cambria Math" w:hAnsi="Cambria Math" w:cs="Times"/>
                    <w:szCs w:val="30"/>
                  </w:rPr>
                  <m:t>j</m:t>
                </m:r>
              </m:e>
              <m:sub>
                <m:r>
                  <w:rPr>
                    <w:rFonts w:ascii="Cambria Math" w:hAnsi="Cambria Math" w:cs="Times"/>
                    <w:szCs w:val="30"/>
                  </w:rPr>
                  <m:t>null</m:t>
                </m:r>
              </m:sub>
            </m:sSub>
          </m:sub>
          <m:sup>
            <m:r>
              <w:rPr>
                <w:rFonts w:ascii="Cambria Math" w:hAnsi="Cambria Math" w:cs="Times"/>
                <w:szCs w:val="30"/>
              </w:rPr>
              <m:t>e</m:t>
            </m:r>
          </m:sup>
        </m:sSubSup>
      </m:oMath>
      <w:r w:rsidR="00EE112E">
        <w:rPr>
          <w:rFonts w:ascii="Times" w:hAnsi="Times" w:cs="Arial"/>
          <w:szCs w:val="30"/>
        </w:rPr>
        <w:t xml:space="preserve">, </w:t>
      </w:r>
      <m:oMath>
        <m:sSub>
          <m:sSubPr>
            <m:ctrlPr>
              <w:rPr>
                <w:rFonts w:ascii="Cambria Math" w:hAnsi="Cambria Math" w:cs="Arial"/>
                <w:i/>
                <w:szCs w:val="30"/>
              </w:rPr>
            </m:ctrlPr>
          </m:sSubPr>
          <m:e>
            <m:r>
              <w:rPr>
                <w:rFonts w:ascii="Cambria Math" w:hAnsi="Cambria Math" w:cs="Arial"/>
                <w:szCs w:val="30"/>
              </w:rPr>
              <m:t>j</m:t>
            </m:r>
          </m:e>
          <m:sub>
            <m:r>
              <w:rPr>
                <w:rFonts w:ascii="Cambria Math" w:hAnsi="Cambria Math" w:cs="Arial"/>
                <w:szCs w:val="30"/>
              </w:rPr>
              <m:t>null</m:t>
            </m:r>
          </m:sub>
        </m:sSub>
        <m:r>
          <w:rPr>
            <w:rFonts w:ascii="Cambria Math" w:hAnsi="Cambria Math" w:cs="Arial"/>
            <w:szCs w:val="30"/>
          </w:rPr>
          <m:t>=1,…,6793</m:t>
        </m:r>
      </m:oMath>
      <w:r w:rsidRPr="00A50247">
        <w:rPr>
          <w:rFonts w:ascii="Times" w:hAnsi="Times" w:cs="Times New Roman"/>
          <w:sz w:val="24"/>
          <w:szCs w:val="24"/>
        </w:rPr>
        <w:t xml:space="preserve"> </w:t>
      </w:r>
      <w:r w:rsidRPr="00A50247">
        <w:rPr>
          <w:rFonts w:ascii="Times" w:hAnsi="Times" w:cs="Arial"/>
          <w:sz w:val="24"/>
          <w:szCs w:val="24"/>
        </w:rPr>
        <w:t>and</w:t>
      </w:r>
      <m:oMath>
        <m:r>
          <w:rPr>
            <w:rFonts w:ascii="Cambria Math" w:hAnsi="Cambria Math" w:cs="Arial"/>
            <w:sz w:val="24"/>
            <w:szCs w:val="24"/>
          </w:rPr>
          <m:t xml:space="preserve"> </m:t>
        </m:r>
        <m:sSub>
          <m:sSubPr>
            <m:ctrlPr>
              <w:rPr>
                <w:rFonts w:ascii="Cambria Math" w:hAnsi="Cambria Math" w:cs="Times"/>
                <w:i/>
                <w:szCs w:val="30"/>
              </w:rPr>
            </m:ctrlPr>
          </m:sSubPr>
          <m:e>
            <m:r>
              <w:rPr>
                <w:rFonts w:ascii="Cambria Math" w:hAnsi="Cambria Math" w:cs="Times"/>
                <w:szCs w:val="30"/>
              </w:rPr>
              <m:t>r</m:t>
            </m:r>
          </m:e>
          <m:sub>
            <m:r>
              <w:rPr>
                <w:rFonts w:ascii="Cambria Math" w:hAnsi="Cambria Math" w:cs="Times"/>
                <w:szCs w:val="30"/>
              </w:rPr>
              <m:t>b,j</m:t>
            </m:r>
          </m:sub>
        </m:sSub>
      </m:oMath>
      <w:r w:rsidRPr="00A50247">
        <w:rPr>
          <w:rFonts w:ascii="Times" w:hAnsi="Times" w:cs="Arial"/>
          <w:i/>
          <w:iCs/>
          <w:position w:val="-6"/>
          <w:sz w:val="24"/>
          <w:szCs w:val="24"/>
        </w:rPr>
        <w:t xml:space="preserve"> </w:t>
      </w:r>
      <w:r w:rsidRPr="00A50247">
        <w:rPr>
          <w:rFonts w:ascii="Times" w:hAnsi="Times" w:cs="Arial"/>
          <w:sz w:val="24"/>
          <w:szCs w:val="24"/>
        </w:rPr>
        <w:t>is random number between 1 and 6</w:t>
      </w:r>
      <w:r w:rsidR="00C00CB9" w:rsidRPr="00A50247">
        <w:rPr>
          <w:rFonts w:ascii="Times" w:hAnsi="Times" w:cs="Arial"/>
          <w:sz w:val="24"/>
          <w:szCs w:val="24"/>
        </w:rPr>
        <w:t>793</w:t>
      </w:r>
      <w:r w:rsidRPr="00A50247">
        <w:rPr>
          <w:rFonts w:ascii="Times" w:hAnsi="Times" w:cs="Arial"/>
          <w:sz w:val="24"/>
          <w:szCs w:val="24"/>
        </w:rPr>
        <w:t xml:space="preserve"> for the b</w:t>
      </w:r>
      <w:r w:rsidRPr="00A50247">
        <w:rPr>
          <w:rFonts w:ascii="Times" w:hAnsi="Times" w:cs="Arial"/>
          <w:sz w:val="24"/>
          <w:szCs w:val="24"/>
          <w:vertAlign w:val="superscript"/>
        </w:rPr>
        <w:t>th</w:t>
      </w:r>
      <w:r w:rsidRPr="00A50247">
        <w:rPr>
          <w:rFonts w:ascii="Times" w:hAnsi="Times" w:cs="Arial"/>
          <w:i/>
          <w:iCs/>
          <w:position w:val="-6"/>
          <w:sz w:val="24"/>
          <w:szCs w:val="24"/>
        </w:rPr>
        <w:t xml:space="preserve"> </w:t>
      </w:r>
      <w:r w:rsidRPr="00A50247">
        <w:rPr>
          <w:rFonts w:ascii="Times" w:hAnsi="Times" w:cs="Arial"/>
          <w:sz w:val="24"/>
          <w:szCs w:val="24"/>
        </w:rPr>
        <w:t xml:space="preserve">resampling. We use </w:t>
      </w:r>
      <w:r w:rsidRPr="00A50247">
        <w:rPr>
          <w:rFonts w:ascii="Times" w:hAnsi="Times" w:cs="Arial"/>
          <w:sz w:val="24"/>
          <w:szCs w:val="24"/>
        </w:rPr>
        <w:lastRenderedPageBreak/>
        <w:t>Benjamini-Hochberg procedure to adjust for multiple comparisons on</w:t>
      </w:r>
      <w:r w:rsidR="00FA71A3" w:rsidRPr="00A50247">
        <w:rPr>
          <w:rFonts w:ascii="Times" w:hAnsi="Times" w:cs="Arial"/>
          <w:sz w:val="24"/>
          <w:szCs w:val="24"/>
        </w:rPr>
        <w:t xml:space="preserve"> </w:t>
      </w:r>
      <m:oMath>
        <m:sSubSup>
          <m:sSubSupPr>
            <m:ctrlPr>
              <w:rPr>
                <w:rFonts w:ascii="Cambria Math" w:hAnsi="Cambria Math" w:cs="Times"/>
                <w:i/>
                <w:szCs w:val="30"/>
              </w:rPr>
            </m:ctrlPr>
          </m:sSubSupPr>
          <m:e>
            <m:r>
              <w:rPr>
                <w:rFonts w:ascii="Cambria Math" w:hAnsi="Cambria Math" w:cs="Times"/>
                <w:szCs w:val="30"/>
              </w:rPr>
              <m:t>p</m:t>
            </m:r>
          </m:e>
          <m:sub>
            <m:r>
              <w:rPr>
                <w:rFonts w:ascii="Cambria Math" w:hAnsi="Cambria Math" w:cs="Times"/>
                <w:szCs w:val="30"/>
              </w:rPr>
              <m:t>i</m:t>
            </m:r>
          </m:sub>
          <m:sup>
            <m:r>
              <w:rPr>
                <w:rFonts w:ascii="Cambria Math" w:hAnsi="Cambria Math" w:cs="Times"/>
                <w:szCs w:val="30"/>
              </w:rPr>
              <m:t>'</m:t>
            </m:r>
          </m:sup>
        </m:sSubSup>
        <m:r>
          <w:rPr>
            <w:rFonts w:ascii="Cambria Math" w:hAnsi="Cambria Math" w:cs="Times"/>
            <w:szCs w:val="30"/>
          </w:rPr>
          <m:t>.</m:t>
        </m:r>
      </m:oMath>
      <w:r w:rsidRPr="00A50247">
        <w:rPr>
          <w:rFonts w:ascii="Times" w:hAnsi="Times" w:cs="Arial"/>
          <w:sz w:val="24"/>
          <w:szCs w:val="24"/>
        </w:rPr>
        <w:t xml:space="preserve"> The adjustment is done within the group of driver genes that were mutated in the same number of tumor type</w:t>
      </w:r>
      <w:r w:rsidRPr="00A50247">
        <w:rPr>
          <w:rFonts w:ascii="Arial" w:hAnsi="Arial" w:cs="Arial"/>
        </w:rPr>
        <w:t>s.</w:t>
      </w:r>
    </w:p>
    <w:p w14:paraId="0AE59D8A" w14:textId="77777777" w:rsidR="006B371D" w:rsidRPr="00A50247" w:rsidRDefault="006B371D" w:rsidP="00931897"/>
    <w:p w14:paraId="6FD0C6A0" w14:textId="1C2D2591" w:rsidR="00624AA3" w:rsidRPr="008A0E62" w:rsidRDefault="00BB31DE" w:rsidP="00624AA3">
      <w:pPr>
        <w:widowControl w:val="0"/>
        <w:autoSpaceDE w:val="0"/>
        <w:autoSpaceDN w:val="0"/>
        <w:adjustRightInd w:val="0"/>
        <w:outlineLvl w:val="0"/>
        <w:rPr>
          <w:rFonts w:ascii="Times" w:hAnsi="Times" w:cs="Times"/>
        </w:rPr>
      </w:pPr>
      <w:r w:rsidRPr="008A0E62">
        <w:rPr>
          <w:rFonts w:ascii="Times" w:hAnsi="Times" w:cs="Times"/>
          <w:b/>
        </w:rPr>
        <w:t xml:space="preserve">2. </w:t>
      </w:r>
      <w:r w:rsidR="00624AA3" w:rsidRPr="008A0E62">
        <w:rPr>
          <w:rFonts w:ascii="Times" w:hAnsi="Times" w:cs="Times"/>
          <w:b/>
        </w:rPr>
        <w:t>MDGs in LGG</w:t>
      </w:r>
    </w:p>
    <w:p w14:paraId="3760E807" w14:textId="1956217E" w:rsidR="00624AA3" w:rsidRPr="00A50247" w:rsidRDefault="00624AA3" w:rsidP="00624AA3">
      <w:pPr>
        <w:widowControl w:val="0"/>
        <w:autoSpaceDE w:val="0"/>
        <w:autoSpaceDN w:val="0"/>
        <w:adjustRightInd w:val="0"/>
        <w:rPr>
          <w:rFonts w:ascii="Times" w:hAnsi="Times" w:cs="Times"/>
          <w:szCs w:val="30"/>
        </w:rPr>
      </w:pPr>
      <w:r w:rsidRPr="00A50247">
        <w:rPr>
          <w:rFonts w:ascii="Times" w:hAnsi="Times" w:cs="Times"/>
          <w:szCs w:val="30"/>
        </w:rPr>
        <w:t xml:space="preserve">In LGG, </w:t>
      </w:r>
      <w:r w:rsidRPr="00A50247">
        <w:rPr>
          <w:rFonts w:ascii="Times" w:hAnsi="Times" w:cs="Times"/>
          <w:i/>
          <w:szCs w:val="30"/>
        </w:rPr>
        <w:t>TP53</w:t>
      </w:r>
      <w:r w:rsidRPr="00A50247">
        <w:rPr>
          <w:rFonts w:ascii="Times" w:hAnsi="Times" w:cs="Times"/>
          <w:szCs w:val="30"/>
        </w:rPr>
        <w:t xml:space="preserve">, </w:t>
      </w:r>
      <w:r w:rsidRPr="00A50247">
        <w:rPr>
          <w:rFonts w:ascii="Times" w:hAnsi="Times" w:cs="Times"/>
          <w:i/>
          <w:szCs w:val="30"/>
        </w:rPr>
        <w:t>IDH1</w:t>
      </w:r>
      <w:r w:rsidRPr="00A50247">
        <w:rPr>
          <w:rFonts w:ascii="Times" w:hAnsi="Times" w:cs="Times"/>
          <w:szCs w:val="30"/>
        </w:rPr>
        <w:t xml:space="preserve">, </w:t>
      </w:r>
      <w:r w:rsidRPr="00A50247">
        <w:rPr>
          <w:rFonts w:ascii="Times" w:hAnsi="Times" w:cs="Times"/>
          <w:i/>
          <w:szCs w:val="30"/>
        </w:rPr>
        <w:t>CIC</w:t>
      </w:r>
      <w:r w:rsidRPr="00A50247">
        <w:rPr>
          <w:rFonts w:ascii="Times" w:hAnsi="Times" w:cs="Times"/>
          <w:szCs w:val="30"/>
        </w:rPr>
        <w:t xml:space="preserve">, </w:t>
      </w:r>
      <w:r w:rsidRPr="00A50247">
        <w:rPr>
          <w:rFonts w:ascii="Times" w:hAnsi="Times" w:cs="Times"/>
          <w:i/>
          <w:szCs w:val="30"/>
        </w:rPr>
        <w:t>ATRX</w:t>
      </w:r>
      <w:r w:rsidRPr="00A50247">
        <w:rPr>
          <w:rFonts w:ascii="Times" w:hAnsi="Times" w:cs="Times"/>
          <w:szCs w:val="30"/>
        </w:rPr>
        <w:t xml:space="preserve">, and </w:t>
      </w:r>
      <w:r w:rsidRPr="00A50247">
        <w:rPr>
          <w:rFonts w:ascii="Times" w:hAnsi="Times" w:cs="Times"/>
          <w:i/>
          <w:szCs w:val="30"/>
        </w:rPr>
        <w:t>NOTCH1</w:t>
      </w:r>
      <w:r w:rsidRPr="00A50247">
        <w:rPr>
          <w:rFonts w:ascii="Times" w:hAnsi="Times" w:cs="Times"/>
          <w:szCs w:val="30"/>
        </w:rPr>
        <w:t xml:space="preserve"> are identified as the MDGs that are associated with more hyper-methylated CpG sites genome-wide, while </w:t>
      </w:r>
      <w:r w:rsidRPr="00A50247">
        <w:rPr>
          <w:rFonts w:ascii="Times" w:hAnsi="Times" w:cs="Times"/>
          <w:i/>
          <w:szCs w:val="30"/>
        </w:rPr>
        <w:t>PTEN</w:t>
      </w:r>
      <w:r w:rsidRPr="00A50247">
        <w:rPr>
          <w:rFonts w:ascii="Times" w:hAnsi="Times" w:cs="Times"/>
          <w:szCs w:val="30"/>
        </w:rPr>
        <w:t xml:space="preserve">, </w:t>
      </w:r>
      <w:r w:rsidRPr="00A50247">
        <w:rPr>
          <w:rFonts w:ascii="Times" w:hAnsi="Times" w:cs="Times"/>
          <w:i/>
          <w:szCs w:val="30"/>
        </w:rPr>
        <w:t>RB1</w:t>
      </w:r>
      <w:r w:rsidRPr="00A50247">
        <w:rPr>
          <w:rFonts w:ascii="Times" w:hAnsi="Times" w:cs="Times"/>
          <w:szCs w:val="30"/>
        </w:rPr>
        <w:t xml:space="preserve">, </w:t>
      </w:r>
      <w:r w:rsidRPr="00A50247">
        <w:rPr>
          <w:rFonts w:ascii="Times" w:hAnsi="Times" w:cs="Times"/>
          <w:i/>
          <w:szCs w:val="30"/>
        </w:rPr>
        <w:t>NF1</w:t>
      </w:r>
      <w:r w:rsidRPr="00A50247">
        <w:rPr>
          <w:rFonts w:ascii="Times" w:hAnsi="Times" w:cs="Times"/>
          <w:szCs w:val="30"/>
        </w:rPr>
        <w:t xml:space="preserve">, and </w:t>
      </w:r>
      <w:r w:rsidRPr="00A50247">
        <w:rPr>
          <w:rFonts w:ascii="Times" w:hAnsi="Times" w:cs="Times"/>
          <w:i/>
          <w:szCs w:val="30"/>
        </w:rPr>
        <w:t>EGFR</w:t>
      </w:r>
      <w:r w:rsidRPr="00A50247">
        <w:rPr>
          <w:rFonts w:ascii="Times" w:hAnsi="Times" w:cs="Times"/>
          <w:szCs w:val="30"/>
        </w:rPr>
        <w:t xml:space="preserve"> are identified as the MDGs that are associated with more hypo-methylated CpG sites genome-wide (Table 1). Similarly as we observed that </w:t>
      </w:r>
      <w:r w:rsidRPr="00A50247">
        <w:rPr>
          <w:rFonts w:ascii="Times" w:hAnsi="Times" w:cs="Times"/>
          <w:i/>
          <w:szCs w:val="30"/>
        </w:rPr>
        <w:t>TP53</w:t>
      </w:r>
      <w:r w:rsidRPr="00A50247">
        <w:rPr>
          <w:rFonts w:ascii="Times" w:hAnsi="Times" w:cs="Times"/>
          <w:szCs w:val="30"/>
        </w:rPr>
        <w:t xml:space="preserve"> and </w:t>
      </w:r>
      <w:r w:rsidRPr="00A50247">
        <w:rPr>
          <w:rFonts w:ascii="Times" w:hAnsi="Times" w:cs="Times"/>
          <w:i/>
          <w:szCs w:val="30"/>
        </w:rPr>
        <w:t>IDH1</w:t>
      </w:r>
      <w:r w:rsidRPr="00A50247">
        <w:rPr>
          <w:rFonts w:ascii="Times" w:hAnsi="Times" w:cs="Times"/>
          <w:szCs w:val="30"/>
        </w:rPr>
        <w:t xml:space="preserve"> mutations co-occur together, almost all LGG tumors with mutations at </w:t>
      </w:r>
      <w:r w:rsidRPr="00A50247">
        <w:rPr>
          <w:rFonts w:ascii="Times" w:hAnsi="Times" w:cs="Times"/>
          <w:i/>
          <w:szCs w:val="30"/>
        </w:rPr>
        <w:t>CIC</w:t>
      </w:r>
      <w:r w:rsidRPr="00A50247">
        <w:rPr>
          <w:rFonts w:ascii="Times" w:hAnsi="Times" w:cs="Times"/>
          <w:szCs w:val="30"/>
        </w:rPr>
        <w:t xml:space="preserve">, </w:t>
      </w:r>
      <w:r w:rsidRPr="00A50247">
        <w:rPr>
          <w:rFonts w:ascii="Times" w:hAnsi="Times" w:cs="Times"/>
          <w:i/>
          <w:szCs w:val="30"/>
        </w:rPr>
        <w:t>ATRX</w:t>
      </w:r>
      <w:r w:rsidRPr="00A50247">
        <w:rPr>
          <w:rFonts w:ascii="Times" w:hAnsi="Times" w:cs="Times"/>
          <w:szCs w:val="30"/>
        </w:rPr>
        <w:t xml:space="preserve">, or </w:t>
      </w:r>
      <w:r w:rsidRPr="00A50247">
        <w:rPr>
          <w:rFonts w:ascii="Times" w:hAnsi="Times" w:cs="Times"/>
          <w:i/>
          <w:szCs w:val="30"/>
        </w:rPr>
        <w:t>NOTCH1</w:t>
      </w:r>
      <w:r w:rsidR="00BD1714" w:rsidRPr="00A50247">
        <w:rPr>
          <w:rFonts w:ascii="Times" w:hAnsi="Times" w:cs="Times"/>
          <w:i/>
          <w:szCs w:val="30"/>
        </w:rPr>
        <w:t xml:space="preserve"> </w:t>
      </w:r>
      <w:r w:rsidRPr="00A50247">
        <w:rPr>
          <w:rFonts w:ascii="Times" w:hAnsi="Times" w:cs="Times"/>
          <w:szCs w:val="30"/>
        </w:rPr>
        <w:t xml:space="preserve">(that are associated with hyper-methylation) also have </w:t>
      </w:r>
      <w:r w:rsidRPr="00A50247">
        <w:rPr>
          <w:rFonts w:ascii="Times" w:hAnsi="Times" w:cs="Times"/>
          <w:i/>
          <w:szCs w:val="30"/>
        </w:rPr>
        <w:t>IDH1</w:t>
      </w:r>
      <w:r w:rsidRPr="00A50247">
        <w:rPr>
          <w:rFonts w:ascii="Times" w:hAnsi="Times" w:cs="Times"/>
          <w:szCs w:val="30"/>
        </w:rPr>
        <w:t xml:space="preserve"> mutations, while almost all LGG tumors with mutations at </w:t>
      </w:r>
      <w:r w:rsidRPr="00A50247">
        <w:rPr>
          <w:rFonts w:ascii="Times" w:hAnsi="Times" w:cs="Times"/>
          <w:i/>
          <w:szCs w:val="30"/>
        </w:rPr>
        <w:t>PTEN</w:t>
      </w:r>
      <w:r w:rsidRPr="00A50247">
        <w:rPr>
          <w:rFonts w:ascii="Times" w:hAnsi="Times" w:cs="Times"/>
          <w:szCs w:val="30"/>
        </w:rPr>
        <w:t xml:space="preserve">, </w:t>
      </w:r>
      <w:r w:rsidRPr="00A50247">
        <w:rPr>
          <w:rFonts w:ascii="Times" w:hAnsi="Times" w:cs="Times"/>
          <w:i/>
          <w:szCs w:val="30"/>
        </w:rPr>
        <w:t>RB1</w:t>
      </w:r>
      <w:r w:rsidRPr="00A50247">
        <w:rPr>
          <w:rFonts w:ascii="Times" w:hAnsi="Times" w:cs="Times"/>
          <w:szCs w:val="30"/>
        </w:rPr>
        <w:t xml:space="preserve">, </w:t>
      </w:r>
      <w:r w:rsidRPr="00A50247">
        <w:rPr>
          <w:rFonts w:ascii="Times" w:hAnsi="Times" w:cs="Times"/>
          <w:i/>
          <w:szCs w:val="30"/>
        </w:rPr>
        <w:t>NF1</w:t>
      </w:r>
      <w:r w:rsidRPr="00A50247">
        <w:rPr>
          <w:rFonts w:ascii="Times" w:hAnsi="Times" w:cs="Times"/>
          <w:szCs w:val="30"/>
        </w:rPr>
        <w:t xml:space="preserve">, or </w:t>
      </w:r>
      <w:r w:rsidRPr="00A50247">
        <w:rPr>
          <w:rFonts w:ascii="Times" w:hAnsi="Times" w:cs="Times"/>
          <w:i/>
          <w:szCs w:val="30"/>
        </w:rPr>
        <w:t xml:space="preserve">EGFR </w:t>
      </w:r>
      <w:r w:rsidRPr="00A50247">
        <w:rPr>
          <w:rFonts w:ascii="Times" w:hAnsi="Times" w:cs="Times"/>
          <w:szCs w:val="30"/>
        </w:rPr>
        <w:t xml:space="preserve">(that are associated with hypo-methylation) have wild-type </w:t>
      </w:r>
      <w:r w:rsidRPr="00A50247">
        <w:rPr>
          <w:rFonts w:ascii="Times" w:hAnsi="Times" w:cs="Times"/>
          <w:i/>
          <w:szCs w:val="30"/>
        </w:rPr>
        <w:t>IDH1</w:t>
      </w:r>
      <w:r w:rsidRPr="00A50247">
        <w:rPr>
          <w:rFonts w:ascii="Times" w:hAnsi="Times" w:cs="Times"/>
          <w:szCs w:val="30"/>
        </w:rPr>
        <w:t xml:space="preserve"> (Figure </w:t>
      </w:r>
      <w:r w:rsidR="009B71F9" w:rsidRPr="00A50247">
        <w:rPr>
          <w:rFonts w:ascii="Times" w:hAnsi="Times" w:cs="Times"/>
          <w:szCs w:val="30"/>
        </w:rPr>
        <w:t>2</w:t>
      </w:r>
      <w:r w:rsidRPr="00A50247">
        <w:rPr>
          <w:rFonts w:ascii="Times" w:hAnsi="Times" w:cs="Times"/>
          <w:szCs w:val="30"/>
        </w:rPr>
        <w:t xml:space="preserve">). It is known that tumors with wild-type </w:t>
      </w:r>
      <w:r w:rsidRPr="00A50247">
        <w:rPr>
          <w:rFonts w:ascii="Times" w:hAnsi="Times" w:cs="Times"/>
          <w:i/>
          <w:szCs w:val="30"/>
        </w:rPr>
        <w:t>IDH1</w:t>
      </w:r>
      <w:r w:rsidRPr="00A50247">
        <w:rPr>
          <w:rFonts w:ascii="Times" w:hAnsi="Times" w:cs="Times"/>
          <w:szCs w:val="30"/>
        </w:rPr>
        <w:t xml:space="preserve"> were molecularly and clinically distinct from subtypes with mutated </w:t>
      </w:r>
      <w:r w:rsidRPr="00A50247">
        <w:rPr>
          <w:rFonts w:ascii="Times" w:hAnsi="Times" w:cs="Times"/>
          <w:i/>
          <w:szCs w:val="30"/>
        </w:rPr>
        <w:t xml:space="preserve">IDH1 </w:t>
      </w:r>
      <w:r w:rsidRPr="00A50247">
        <w:rPr>
          <w:rFonts w:ascii="Times" w:hAnsi="Times" w:cs="Times"/>
          <w:szCs w:val="30"/>
        </w:rPr>
        <w:fldChar w:fldCharType="begin">
          <w:fldData xml:space="preserve">PEVuZE5vdGU+PENpdGUgRXhjbHVkZVllYXI9IjEiPjxBdXRob3I+QnJhdCBEaiBGYXUgLSBWZXJo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</w:fldData>
        </w:fldChar>
      </w:r>
      <w:r w:rsidR="009C3A1F">
        <w:rPr>
          <w:rFonts w:ascii="Times" w:hAnsi="Times" w:cs="Times"/>
          <w:szCs w:val="30"/>
        </w:rPr>
        <w:instrText xml:space="preserve"> ADDIN EN.CITE </w:instrText>
      </w:r>
      <w:r w:rsidR="009C3A1F">
        <w:rPr>
          <w:rFonts w:ascii="Times" w:hAnsi="Times" w:cs="Times"/>
          <w:szCs w:val="30"/>
        </w:rPr>
        <w:fldChar w:fldCharType="begin">
          <w:fldData xml:space="preserve">PEVuZE5vdGU+PENpdGUgRXhjbHVkZVllYXI9IjEiPjxBdXRob3I+QnJhdCBEaiBGYXUgLSBWZXJo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</w:fldData>
        </w:fldChar>
      </w:r>
      <w:r w:rsidR="009C3A1F">
        <w:rPr>
          <w:rFonts w:ascii="Times" w:hAnsi="Times" w:cs="Times"/>
          <w:szCs w:val="30"/>
        </w:rPr>
        <w:instrText xml:space="preserve"> ADDIN EN.CITE.DATA </w:instrText>
      </w:r>
      <w:r w:rsidR="009C3A1F">
        <w:rPr>
          <w:rFonts w:ascii="Times" w:hAnsi="Times" w:cs="Times"/>
          <w:szCs w:val="30"/>
        </w:rPr>
      </w:r>
      <w:r w:rsidR="009C3A1F">
        <w:rPr>
          <w:rFonts w:ascii="Times" w:hAnsi="Times" w:cs="Times"/>
          <w:szCs w:val="30"/>
        </w:rPr>
        <w:fldChar w:fldCharType="end"/>
      </w:r>
      <w:r w:rsidRPr="00A50247">
        <w:rPr>
          <w:rFonts w:ascii="Times" w:hAnsi="Times" w:cs="Times"/>
          <w:szCs w:val="30"/>
        </w:rPr>
      </w:r>
      <w:r w:rsidRPr="00A50247">
        <w:rPr>
          <w:rFonts w:ascii="Times" w:hAnsi="Times" w:cs="Times"/>
          <w:szCs w:val="30"/>
        </w:rPr>
        <w:fldChar w:fldCharType="separate"/>
      </w:r>
      <w:r w:rsidR="009C3A1F">
        <w:rPr>
          <w:rFonts w:ascii="Times" w:hAnsi="Times" w:cs="Times"/>
          <w:noProof/>
          <w:szCs w:val="30"/>
        </w:rPr>
        <w:t>(1)</w:t>
      </w:r>
      <w:r w:rsidRPr="00A50247">
        <w:rPr>
          <w:rFonts w:ascii="Times" w:hAnsi="Times" w:cs="Times"/>
          <w:szCs w:val="30"/>
        </w:rPr>
        <w:fldChar w:fldCharType="end"/>
      </w:r>
      <w:r w:rsidRPr="00A50247">
        <w:rPr>
          <w:rFonts w:ascii="Times" w:hAnsi="Times" w:cs="Times"/>
          <w:szCs w:val="30"/>
        </w:rPr>
        <w:t xml:space="preserve">. </w:t>
      </w:r>
    </w:p>
    <w:p w14:paraId="1BB230C8" w14:textId="77777777" w:rsidR="00624AA3" w:rsidRPr="00A50247" w:rsidRDefault="00624AA3" w:rsidP="00624AA3">
      <w:pPr>
        <w:widowControl w:val="0"/>
        <w:autoSpaceDE w:val="0"/>
        <w:autoSpaceDN w:val="0"/>
        <w:adjustRightInd w:val="0"/>
        <w:rPr>
          <w:rFonts w:ascii="Times" w:hAnsi="Times" w:cs="Times"/>
          <w:szCs w:val="30"/>
        </w:rPr>
      </w:pPr>
    </w:p>
    <w:p w14:paraId="1E063323" w14:textId="5EAF811B" w:rsidR="00624AA3" w:rsidRPr="00A50247" w:rsidRDefault="00624AA3" w:rsidP="00624AA3">
      <w:pPr>
        <w:widowControl w:val="0"/>
        <w:autoSpaceDE w:val="0"/>
        <w:autoSpaceDN w:val="0"/>
        <w:adjustRightInd w:val="0"/>
        <w:rPr>
          <w:rFonts w:ascii="Times" w:hAnsi="Times" w:cs="Times"/>
          <w:szCs w:val="30"/>
        </w:rPr>
      </w:pPr>
      <w:r w:rsidRPr="00A50247">
        <w:rPr>
          <w:rFonts w:ascii="Times" w:hAnsi="Times" w:cs="Times"/>
          <w:szCs w:val="30"/>
        </w:rPr>
        <w:t xml:space="preserve">Given the prominent role of </w:t>
      </w:r>
      <w:r w:rsidRPr="00A50247">
        <w:rPr>
          <w:rFonts w:ascii="Times" w:hAnsi="Times" w:cs="Times"/>
          <w:i/>
          <w:szCs w:val="30"/>
        </w:rPr>
        <w:t>IDH1</w:t>
      </w:r>
      <w:r w:rsidRPr="00A50247">
        <w:rPr>
          <w:rFonts w:ascii="Times" w:hAnsi="Times" w:cs="Times"/>
          <w:szCs w:val="30"/>
        </w:rPr>
        <w:t xml:space="preserve"> in LGG, we stratified LGG tumor samples by the </w:t>
      </w:r>
      <w:r w:rsidRPr="00A50247">
        <w:rPr>
          <w:rFonts w:ascii="Times" w:hAnsi="Times" w:cs="Times"/>
          <w:i/>
          <w:szCs w:val="30"/>
        </w:rPr>
        <w:t>IDH1</w:t>
      </w:r>
      <w:r w:rsidRPr="00A50247">
        <w:rPr>
          <w:rFonts w:ascii="Times" w:hAnsi="Times" w:cs="Times"/>
          <w:szCs w:val="30"/>
        </w:rPr>
        <w:t xml:space="preserve"> mutation status and further examined the effect of the other 31 MDGs within the </w:t>
      </w:r>
      <w:r w:rsidRPr="00A50247">
        <w:rPr>
          <w:rFonts w:ascii="Times" w:hAnsi="Times" w:cs="Times"/>
          <w:i/>
          <w:szCs w:val="30"/>
        </w:rPr>
        <w:t>IDH1</w:t>
      </w:r>
      <w:r w:rsidRPr="00A50247">
        <w:rPr>
          <w:rFonts w:ascii="Times" w:hAnsi="Times" w:cs="Times"/>
          <w:szCs w:val="30"/>
        </w:rPr>
        <w:t xml:space="preserve"> mutation stratum and the </w:t>
      </w:r>
      <w:r w:rsidRPr="00A50247">
        <w:rPr>
          <w:rFonts w:ascii="Times" w:hAnsi="Times" w:cs="Times"/>
          <w:i/>
          <w:szCs w:val="30"/>
        </w:rPr>
        <w:t>IDH1</w:t>
      </w:r>
      <w:r w:rsidRPr="00A50247">
        <w:rPr>
          <w:rFonts w:ascii="Times" w:hAnsi="Times" w:cs="Times"/>
          <w:szCs w:val="30"/>
        </w:rPr>
        <w:t xml:space="preserve">wild-type stratum. Within the </w:t>
      </w:r>
      <w:r w:rsidRPr="00A50247">
        <w:rPr>
          <w:rFonts w:ascii="Times" w:hAnsi="Times" w:cs="Times"/>
          <w:i/>
          <w:szCs w:val="30"/>
        </w:rPr>
        <w:t>IDH1</w:t>
      </w:r>
      <w:r w:rsidRPr="00A50247">
        <w:rPr>
          <w:rFonts w:ascii="Times" w:hAnsi="Times" w:cs="Times"/>
          <w:szCs w:val="30"/>
        </w:rPr>
        <w:t xml:space="preserve"> mutation stratum, </w:t>
      </w:r>
      <w:r w:rsidRPr="00A50247">
        <w:rPr>
          <w:rFonts w:ascii="Times" w:hAnsi="Times" w:cs="Times"/>
          <w:i/>
          <w:szCs w:val="30"/>
        </w:rPr>
        <w:t>CIC</w:t>
      </w:r>
      <w:r w:rsidRPr="00A50247">
        <w:rPr>
          <w:rFonts w:ascii="Times" w:hAnsi="Times" w:cs="Times"/>
          <w:szCs w:val="30"/>
        </w:rPr>
        <w:t xml:space="preserve"> and </w:t>
      </w:r>
      <w:r w:rsidRPr="00A50247">
        <w:rPr>
          <w:rFonts w:ascii="Times" w:hAnsi="Times" w:cs="Times"/>
          <w:i/>
          <w:szCs w:val="30"/>
        </w:rPr>
        <w:t>NOTCH1</w:t>
      </w:r>
      <w:r w:rsidRPr="00A50247">
        <w:rPr>
          <w:rFonts w:ascii="Times" w:hAnsi="Times" w:cs="Times"/>
          <w:szCs w:val="30"/>
        </w:rPr>
        <w:t xml:space="preserve"> mutations remain to be significantly associated with more CpG sites to be hyper-methylated genome-wide, while </w:t>
      </w:r>
      <w:r w:rsidRPr="00A50247">
        <w:rPr>
          <w:rFonts w:ascii="Times" w:hAnsi="Times" w:cs="Times"/>
          <w:i/>
          <w:szCs w:val="30"/>
        </w:rPr>
        <w:t>ATRX</w:t>
      </w:r>
      <w:r w:rsidRPr="00A50247">
        <w:rPr>
          <w:rFonts w:ascii="Times" w:hAnsi="Times" w:cs="Times"/>
          <w:szCs w:val="30"/>
        </w:rPr>
        <w:t xml:space="preserve"> and </w:t>
      </w:r>
      <w:r w:rsidRPr="00A50247">
        <w:rPr>
          <w:rFonts w:ascii="Times" w:hAnsi="Times" w:cs="Times"/>
          <w:i/>
          <w:szCs w:val="30"/>
        </w:rPr>
        <w:t>TP53</w:t>
      </w:r>
      <w:r w:rsidRPr="00A50247">
        <w:rPr>
          <w:rFonts w:ascii="Times" w:hAnsi="Times" w:cs="Times"/>
          <w:szCs w:val="30"/>
        </w:rPr>
        <w:t xml:space="preserve"> mutations are changed to be significantly associated with more hypo-methylation</w:t>
      </w:r>
      <w:r w:rsidR="001D5594" w:rsidRPr="00A50247">
        <w:rPr>
          <w:rFonts w:ascii="Times" w:hAnsi="Times" w:cs="Times"/>
          <w:szCs w:val="30"/>
        </w:rPr>
        <w:t xml:space="preserve"> </w:t>
      </w:r>
      <w:r w:rsidRPr="00A50247">
        <w:rPr>
          <w:rFonts w:ascii="Times" w:hAnsi="Times" w:cs="Times"/>
          <w:szCs w:val="30"/>
        </w:rPr>
        <w:t xml:space="preserve">genome-wide. Within the </w:t>
      </w:r>
      <w:r w:rsidRPr="00A50247">
        <w:rPr>
          <w:rFonts w:ascii="Times" w:hAnsi="Times" w:cs="Times"/>
          <w:i/>
          <w:szCs w:val="30"/>
        </w:rPr>
        <w:t>IDH1</w:t>
      </w:r>
      <w:r w:rsidRPr="00A50247">
        <w:rPr>
          <w:rFonts w:ascii="Times" w:hAnsi="Times" w:cs="Times"/>
          <w:szCs w:val="30"/>
        </w:rPr>
        <w:t xml:space="preserve"> wild-type stratum, </w:t>
      </w:r>
      <w:r w:rsidRPr="00A50247">
        <w:rPr>
          <w:rFonts w:ascii="Times" w:hAnsi="Times" w:cs="Times"/>
          <w:i/>
          <w:szCs w:val="30"/>
        </w:rPr>
        <w:t>CIC</w:t>
      </w:r>
      <w:r w:rsidRPr="00A50247">
        <w:rPr>
          <w:rFonts w:ascii="Times" w:hAnsi="Times" w:cs="Times"/>
          <w:szCs w:val="30"/>
        </w:rPr>
        <w:t xml:space="preserve"> mutations remain to be significantly associated with hyper-methylation genome-wide, while </w:t>
      </w:r>
      <w:r w:rsidRPr="00A50247">
        <w:rPr>
          <w:rFonts w:ascii="Times" w:hAnsi="Times" w:cs="Times"/>
          <w:i/>
          <w:szCs w:val="30"/>
        </w:rPr>
        <w:t>TP53</w:t>
      </w:r>
      <w:r w:rsidRPr="00A50247">
        <w:rPr>
          <w:rFonts w:ascii="Times" w:hAnsi="Times" w:cs="Times"/>
          <w:szCs w:val="30"/>
        </w:rPr>
        <w:t xml:space="preserve"> mutations are changed to be associated with more hypo-methylated CpG sites genome-wide with marginal significance. Thus </w:t>
      </w:r>
      <w:r w:rsidRPr="00A50247">
        <w:rPr>
          <w:rFonts w:ascii="Times" w:hAnsi="Times" w:cs="Times"/>
          <w:i/>
          <w:szCs w:val="30"/>
        </w:rPr>
        <w:t>CIC</w:t>
      </w:r>
      <w:r w:rsidRPr="00A50247">
        <w:rPr>
          <w:rFonts w:ascii="Times" w:hAnsi="Times" w:cs="Times"/>
          <w:szCs w:val="30"/>
        </w:rPr>
        <w:t xml:space="preserve"> is indeed associated with hyper-methylation in LGG independent of</w:t>
      </w:r>
      <w:r w:rsidR="001D5594" w:rsidRPr="00A50247">
        <w:rPr>
          <w:rFonts w:ascii="Times" w:hAnsi="Times" w:cs="Times"/>
          <w:szCs w:val="30"/>
        </w:rPr>
        <w:t xml:space="preserve"> </w:t>
      </w:r>
      <w:r w:rsidRPr="00A50247">
        <w:rPr>
          <w:rFonts w:ascii="Times" w:hAnsi="Times" w:cs="Times"/>
          <w:i/>
          <w:szCs w:val="30"/>
        </w:rPr>
        <w:t>IDH1</w:t>
      </w:r>
      <w:r w:rsidRPr="00A50247">
        <w:rPr>
          <w:rFonts w:ascii="Times" w:hAnsi="Times" w:cs="Times"/>
          <w:szCs w:val="30"/>
        </w:rPr>
        <w:t xml:space="preserve"> mutation status. Although </w:t>
      </w:r>
      <w:r w:rsidRPr="00A50247">
        <w:rPr>
          <w:rFonts w:ascii="Times" w:hAnsi="Times" w:cs="Times"/>
          <w:i/>
          <w:szCs w:val="30"/>
        </w:rPr>
        <w:t>CIC</w:t>
      </w:r>
      <w:r w:rsidRPr="00A50247">
        <w:rPr>
          <w:rFonts w:ascii="Times" w:hAnsi="Times" w:cs="Times"/>
          <w:szCs w:val="30"/>
        </w:rPr>
        <w:t xml:space="preserve"> gene is frequently mutated in LGG tumors, its clinical and biological impact is not very well understood. A recent study suggested that </w:t>
      </w:r>
      <w:r w:rsidRPr="00A50247">
        <w:rPr>
          <w:rFonts w:ascii="Times" w:hAnsi="Times" w:cs="Times"/>
          <w:i/>
          <w:szCs w:val="30"/>
        </w:rPr>
        <w:t>CIC</w:t>
      </w:r>
      <w:r w:rsidRPr="00A50247">
        <w:rPr>
          <w:rFonts w:ascii="Times" w:hAnsi="Times" w:cs="Times"/>
          <w:szCs w:val="30"/>
        </w:rPr>
        <w:t xml:space="preserve"> mutations result in activation of proliferative pathways, and inactivation of </w:t>
      </w:r>
      <w:r w:rsidRPr="00A50247">
        <w:rPr>
          <w:rFonts w:ascii="Times" w:hAnsi="Times" w:cs="Times"/>
          <w:i/>
          <w:szCs w:val="30"/>
        </w:rPr>
        <w:t>CIC</w:t>
      </w:r>
      <w:r w:rsidRPr="00A50247">
        <w:rPr>
          <w:rFonts w:ascii="Times" w:hAnsi="Times" w:cs="Times"/>
          <w:szCs w:val="30"/>
        </w:rPr>
        <w:t xml:space="preserve"> gene then leads to an upregulation of genes involved in cell proliferation </w:t>
      </w:r>
      <w:r w:rsidRPr="00A50247">
        <w:rPr>
          <w:rFonts w:ascii="Times" w:hAnsi="Times" w:cs="Times"/>
          <w:szCs w:val="30"/>
        </w:rPr>
        <w:fldChar w:fldCharType="begin">
          <w:fldData xml:space="preserve">PEVuZE5vdGU+PENpdGU+PEF1dGhvcj5HbGVpemU8L0F1dGhvcj48WWVhcj4yMDE1PC9ZZWFyPjxS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=
</w:fldData>
        </w:fldChar>
      </w:r>
      <w:r w:rsidR="009C3A1F">
        <w:rPr>
          <w:rFonts w:ascii="Times" w:hAnsi="Times" w:cs="Times"/>
          <w:szCs w:val="30"/>
        </w:rPr>
        <w:instrText xml:space="preserve"> ADDIN EN.CITE </w:instrText>
      </w:r>
      <w:r w:rsidR="009C3A1F">
        <w:rPr>
          <w:rFonts w:ascii="Times" w:hAnsi="Times" w:cs="Times"/>
          <w:szCs w:val="30"/>
        </w:rPr>
        <w:fldChar w:fldCharType="begin">
          <w:fldData xml:space="preserve">PEVuZE5vdGU+PENpdGU+PEF1dGhvcj5HbGVpemU8L0F1dGhvcj48WWVhcj4yMDE1PC9ZZWFyPjxS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=
</w:fldData>
        </w:fldChar>
      </w:r>
      <w:r w:rsidR="009C3A1F">
        <w:rPr>
          <w:rFonts w:ascii="Times" w:hAnsi="Times" w:cs="Times"/>
          <w:szCs w:val="30"/>
        </w:rPr>
        <w:instrText xml:space="preserve"> ADDIN EN.CITE.DATA </w:instrText>
      </w:r>
      <w:r w:rsidR="009C3A1F">
        <w:rPr>
          <w:rFonts w:ascii="Times" w:hAnsi="Times" w:cs="Times"/>
          <w:szCs w:val="30"/>
        </w:rPr>
      </w:r>
      <w:r w:rsidR="009C3A1F">
        <w:rPr>
          <w:rFonts w:ascii="Times" w:hAnsi="Times" w:cs="Times"/>
          <w:szCs w:val="30"/>
        </w:rPr>
        <w:fldChar w:fldCharType="end"/>
      </w:r>
      <w:r w:rsidRPr="00A50247">
        <w:rPr>
          <w:rFonts w:ascii="Times" w:hAnsi="Times" w:cs="Times"/>
          <w:szCs w:val="30"/>
        </w:rPr>
      </w:r>
      <w:r w:rsidRPr="00A50247">
        <w:rPr>
          <w:rFonts w:ascii="Times" w:hAnsi="Times" w:cs="Times"/>
          <w:szCs w:val="30"/>
        </w:rPr>
        <w:fldChar w:fldCharType="separate"/>
      </w:r>
      <w:r w:rsidR="009C3A1F">
        <w:rPr>
          <w:rFonts w:ascii="Times" w:hAnsi="Times" w:cs="Times"/>
          <w:noProof/>
          <w:szCs w:val="30"/>
        </w:rPr>
        <w:t>(2)</w:t>
      </w:r>
      <w:r w:rsidRPr="00A50247">
        <w:rPr>
          <w:rFonts w:ascii="Times" w:hAnsi="Times" w:cs="Times"/>
          <w:szCs w:val="30"/>
        </w:rPr>
        <w:fldChar w:fldCharType="end"/>
      </w:r>
      <w:r w:rsidRPr="00A50247">
        <w:rPr>
          <w:rFonts w:ascii="Times" w:hAnsi="Times" w:cs="Times"/>
          <w:szCs w:val="30"/>
        </w:rPr>
        <w:t xml:space="preserve">. Further studies are needed to investigate if the observed clinical and biological impact of </w:t>
      </w:r>
      <w:r w:rsidRPr="00A50247">
        <w:rPr>
          <w:rFonts w:ascii="Times" w:hAnsi="Times" w:cs="Times"/>
          <w:i/>
          <w:szCs w:val="30"/>
        </w:rPr>
        <w:t>CIC</w:t>
      </w:r>
      <w:r w:rsidRPr="00A50247">
        <w:rPr>
          <w:rFonts w:ascii="Times" w:hAnsi="Times" w:cs="Times"/>
          <w:szCs w:val="30"/>
        </w:rPr>
        <w:t xml:space="preserve"> mutations is through hyper-methylating the epigenome.</w:t>
      </w:r>
    </w:p>
    <w:p w14:paraId="6EE48E51" w14:textId="77777777" w:rsidR="00624AA3" w:rsidRPr="00A50247" w:rsidRDefault="00624AA3" w:rsidP="00624AA3">
      <w:pPr>
        <w:widowControl w:val="0"/>
        <w:autoSpaceDE w:val="0"/>
        <w:autoSpaceDN w:val="0"/>
        <w:adjustRightInd w:val="0"/>
        <w:rPr>
          <w:rFonts w:ascii="Times" w:hAnsi="Times" w:cs="Times"/>
          <w:szCs w:val="30"/>
        </w:rPr>
      </w:pPr>
    </w:p>
    <w:p w14:paraId="11C4B61C" w14:textId="0B06DA36" w:rsidR="00C00CB9" w:rsidRPr="008A0E62" w:rsidRDefault="00BB31DE" w:rsidP="00931897">
      <w:pPr>
        <w:widowControl w:val="0"/>
        <w:autoSpaceDE w:val="0"/>
        <w:autoSpaceDN w:val="0"/>
        <w:adjustRightInd w:val="0"/>
        <w:outlineLvl w:val="0"/>
        <w:rPr>
          <w:rFonts w:ascii="Times" w:hAnsi="Times" w:cs="Times"/>
          <w:b/>
        </w:rPr>
      </w:pPr>
      <w:r w:rsidRPr="008A0E62">
        <w:rPr>
          <w:rFonts w:ascii="Times" w:hAnsi="Times" w:cs="Times"/>
          <w:b/>
        </w:rPr>
        <w:t xml:space="preserve">3. </w:t>
      </w:r>
      <w:r w:rsidR="00C00CB9" w:rsidRPr="008A0E62">
        <w:rPr>
          <w:rFonts w:ascii="Times" w:hAnsi="Times" w:cs="Times"/>
          <w:b/>
        </w:rPr>
        <w:t>Further Stratified Analysis in all other cancers reveals similar conclusions</w:t>
      </w:r>
    </w:p>
    <w:p w14:paraId="45DD2FDF" w14:textId="75FC3F61" w:rsidR="001C270F" w:rsidRPr="00B03E15" w:rsidRDefault="00C00CB9" w:rsidP="00B03E15">
      <w:pPr>
        <w:widowControl w:val="0"/>
        <w:autoSpaceDE w:val="0"/>
        <w:autoSpaceDN w:val="0"/>
        <w:adjustRightInd w:val="0"/>
        <w:rPr>
          <w:rFonts w:ascii="Times" w:hAnsi="Times" w:cs="Cambria"/>
        </w:rPr>
      </w:pPr>
      <w:r w:rsidRPr="00A50247">
        <w:rPr>
          <w:rFonts w:ascii="Times" w:hAnsi="Times" w:cs="Arial"/>
        </w:rPr>
        <w:t xml:space="preserve">The stratified analysis in LGG confirmed that </w:t>
      </w:r>
      <w:r w:rsidRPr="00A50247">
        <w:rPr>
          <w:rFonts w:ascii="Times" w:hAnsi="Times" w:cs="Times"/>
          <w:i/>
          <w:szCs w:val="30"/>
        </w:rPr>
        <w:t xml:space="preserve">TP53 </w:t>
      </w:r>
      <w:r w:rsidRPr="00A50247">
        <w:rPr>
          <w:rFonts w:ascii="Times" w:hAnsi="Times" w:cs="Times"/>
          <w:szCs w:val="30"/>
        </w:rPr>
        <w:t xml:space="preserve">mutations are consistently associated with genome-wide hypo-methylation across all cancer types in which it significantly affects genome-wide methylation patterns. </w:t>
      </w:r>
      <w:r w:rsidRPr="00A50247">
        <w:rPr>
          <w:rFonts w:ascii="Times" w:hAnsi="Times" w:cs="Arial"/>
        </w:rPr>
        <w:t>We performed similar stratified analysis in all other tumor types whose genome-wide methylation patterns were significantly associated with mutations of the identified MDGs and observed similar patterns as in the non-stratified analysis (</w:t>
      </w:r>
      <w:r w:rsidRPr="00A50247">
        <w:rPr>
          <w:rFonts w:ascii="Times" w:hAnsi="Times" w:cs="Cambria"/>
        </w:rPr>
        <w:t xml:space="preserve">Supplementary Table S4). </w:t>
      </w:r>
      <w:r w:rsidRPr="00A50247">
        <w:rPr>
          <w:rFonts w:ascii="Times" w:hAnsi="Times" w:cs="Arial"/>
        </w:rPr>
        <w:t>Specifically, f</w:t>
      </w:r>
      <w:r w:rsidRPr="00A50247">
        <w:rPr>
          <w:rFonts w:ascii="Times" w:hAnsi="Times" w:cs="Times"/>
        </w:rPr>
        <w:t xml:space="preserve">or each tumor type, we first identified the MDG whose mutation status is associated with the largest number of CpG sites to be differentially methylated (e.g., in LGG, </w:t>
      </w:r>
      <w:r w:rsidRPr="00A50247">
        <w:rPr>
          <w:rFonts w:ascii="Times" w:hAnsi="Times" w:cs="Times"/>
          <w:i/>
        </w:rPr>
        <w:t>IDH1</w:t>
      </w:r>
      <w:r w:rsidR="001D5594" w:rsidRPr="00A50247">
        <w:rPr>
          <w:rFonts w:ascii="Times" w:hAnsi="Times" w:cs="Times"/>
          <w:i/>
        </w:rPr>
        <w:t xml:space="preserve"> </w:t>
      </w:r>
      <w:r w:rsidRPr="00A50247">
        <w:rPr>
          <w:rFonts w:ascii="Times" w:hAnsi="Times" w:cs="Times"/>
        </w:rPr>
        <w:t>mutation is associated with significant methylation changes in the largest number of CpG sites). We then stratified tumor samples by the mutation status of this MDG into mutated stratum and wild-type stratum. For the rest of the 31 MDGs mutated in the tumor type studied, we tested if their mutations are associated with significant methylation changes genome-wide within each of the two strata and also determined whether they are hyper- or hypo- MDGs. That is, within the mutated stratum and within the wild-type stratum, whether the mutation status of these MDGs hyper- or hypo-methy</w:t>
      </w:r>
      <w:r w:rsidR="00061DE3" w:rsidRPr="00A50247">
        <w:rPr>
          <w:rFonts w:ascii="Times" w:hAnsi="Times" w:cs="Times"/>
        </w:rPr>
        <w:t>late more CpG sites genome-wide.</w:t>
      </w:r>
    </w:p>
    <w:sectPr w:rsidR="001C270F" w:rsidRPr="00B03E15" w:rsidSect="0068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527F3"/>
    <w:multiLevelType w:val="hybridMultilevel"/>
    <w:tmpl w:val="840E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9427A"/>
    <w:multiLevelType w:val="hybridMultilevel"/>
    <w:tmpl w:val="983E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31CC9"/>
    <w:multiLevelType w:val="hybridMultilevel"/>
    <w:tmpl w:val="7146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8010D"/>
    <w:multiLevelType w:val="hybridMultilevel"/>
    <w:tmpl w:val="D5AE1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00pd2r9tw0xlesvxk5dpxexrser5d09r0f&quot;&gt;My EndNote Library&lt;record-ids&gt;&lt;item&gt;81&lt;/item&gt;&lt;/record-ids&gt;&lt;/item&gt;&lt;/Libraries&gt;"/>
  </w:docVars>
  <w:rsids>
    <w:rsidRoot w:val="00254C19"/>
    <w:rsid w:val="00006630"/>
    <w:rsid w:val="00023FC4"/>
    <w:rsid w:val="00027654"/>
    <w:rsid w:val="0005373E"/>
    <w:rsid w:val="00060394"/>
    <w:rsid w:val="00061DE3"/>
    <w:rsid w:val="00063F0C"/>
    <w:rsid w:val="00095B83"/>
    <w:rsid w:val="000A254A"/>
    <w:rsid w:val="000D387F"/>
    <w:rsid w:val="00101E4B"/>
    <w:rsid w:val="00113B81"/>
    <w:rsid w:val="00133240"/>
    <w:rsid w:val="001424BF"/>
    <w:rsid w:val="00147A1D"/>
    <w:rsid w:val="00160A1E"/>
    <w:rsid w:val="00173594"/>
    <w:rsid w:val="00184F95"/>
    <w:rsid w:val="001B0DCE"/>
    <w:rsid w:val="001B5F6B"/>
    <w:rsid w:val="001C270F"/>
    <w:rsid w:val="001D20F7"/>
    <w:rsid w:val="001D4256"/>
    <w:rsid w:val="001D5594"/>
    <w:rsid w:val="001D5820"/>
    <w:rsid w:val="001E1676"/>
    <w:rsid w:val="001E3120"/>
    <w:rsid w:val="00217824"/>
    <w:rsid w:val="00217F14"/>
    <w:rsid w:val="002440AC"/>
    <w:rsid w:val="00245835"/>
    <w:rsid w:val="002470E6"/>
    <w:rsid w:val="00252AB8"/>
    <w:rsid w:val="00253A8B"/>
    <w:rsid w:val="00254C19"/>
    <w:rsid w:val="00257F3D"/>
    <w:rsid w:val="002958B7"/>
    <w:rsid w:val="00295967"/>
    <w:rsid w:val="00297785"/>
    <w:rsid w:val="002A381F"/>
    <w:rsid w:val="002A49C3"/>
    <w:rsid w:val="002B6DF1"/>
    <w:rsid w:val="002C6AE7"/>
    <w:rsid w:val="002E2364"/>
    <w:rsid w:val="00304B4C"/>
    <w:rsid w:val="00311D8D"/>
    <w:rsid w:val="00313C7A"/>
    <w:rsid w:val="003205BB"/>
    <w:rsid w:val="003210D2"/>
    <w:rsid w:val="003219A3"/>
    <w:rsid w:val="00326836"/>
    <w:rsid w:val="00331813"/>
    <w:rsid w:val="00356034"/>
    <w:rsid w:val="00361C3E"/>
    <w:rsid w:val="00365502"/>
    <w:rsid w:val="00372F09"/>
    <w:rsid w:val="00377862"/>
    <w:rsid w:val="00394439"/>
    <w:rsid w:val="003967DB"/>
    <w:rsid w:val="003A5413"/>
    <w:rsid w:val="003B69B3"/>
    <w:rsid w:val="003E449A"/>
    <w:rsid w:val="00414869"/>
    <w:rsid w:val="004173B8"/>
    <w:rsid w:val="00436E6D"/>
    <w:rsid w:val="00462847"/>
    <w:rsid w:val="00466F83"/>
    <w:rsid w:val="004719DD"/>
    <w:rsid w:val="00494D03"/>
    <w:rsid w:val="004D0F9E"/>
    <w:rsid w:val="004E2E33"/>
    <w:rsid w:val="004F1B75"/>
    <w:rsid w:val="00506E6A"/>
    <w:rsid w:val="00514BCF"/>
    <w:rsid w:val="005150CA"/>
    <w:rsid w:val="00534D84"/>
    <w:rsid w:val="00541BB6"/>
    <w:rsid w:val="00557803"/>
    <w:rsid w:val="00560757"/>
    <w:rsid w:val="005628F9"/>
    <w:rsid w:val="00564404"/>
    <w:rsid w:val="00567174"/>
    <w:rsid w:val="00571557"/>
    <w:rsid w:val="00571683"/>
    <w:rsid w:val="00581D08"/>
    <w:rsid w:val="005C141B"/>
    <w:rsid w:val="005C2B9F"/>
    <w:rsid w:val="005D3A68"/>
    <w:rsid w:val="005E4BEF"/>
    <w:rsid w:val="005F3029"/>
    <w:rsid w:val="005F589B"/>
    <w:rsid w:val="005F6EAB"/>
    <w:rsid w:val="00610D39"/>
    <w:rsid w:val="0061130D"/>
    <w:rsid w:val="006160CC"/>
    <w:rsid w:val="00616CFD"/>
    <w:rsid w:val="00622C5A"/>
    <w:rsid w:val="006234FD"/>
    <w:rsid w:val="00624AA3"/>
    <w:rsid w:val="006364CF"/>
    <w:rsid w:val="00637934"/>
    <w:rsid w:val="00663DBB"/>
    <w:rsid w:val="0067300F"/>
    <w:rsid w:val="00675DF3"/>
    <w:rsid w:val="00682721"/>
    <w:rsid w:val="00686558"/>
    <w:rsid w:val="006946FD"/>
    <w:rsid w:val="00697A07"/>
    <w:rsid w:val="006A4E4B"/>
    <w:rsid w:val="006B371D"/>
    <w:rsid w:val="006F0453"/>
    <w:rsid w:val="006F2748"/>
    <w:rsid w:val="00727281"/>
    <w:rsid w:val="00731190"/>
    <w:rsid w:val="00766C7D"/>
    <w:rsid w:val="007747DD"/>
    <w:rsid w:val="00776CA7"/>
    <w:rsid w:val="00783AAC"/>
    <w:rsid w:val="007B4507"/>
    <w:rsid w:val="007C164B"/>
    <w:rsid w:val="007D57C0"/>
    <w:rsid w:val="007E0923"/>
    <w:rsid w:val="00811C1F"/>
    <w:rsid w:val="00833346"/>
    <w:rsid w:val="00841E50"/>
    <w:rsid w:val="008603CF"/>
    <w:rsid w:val="00872A21"/>
    <w:rsid w:val="00874201"/>
    <w:rsid w:val="00886AD1"/>
    <w:rsid w:val="008878CA"/>
    <w:rsid w:val="008A0E62"/>
    <w:rsid w:val="008B58B0"/>
    <w:rsid w:val="008E3FA5"/>
    <w:rsid w:val="009212E2"/>
    <w:rsid w:val="009217B5"/>
    <w:rsid w:val="00924720"/>
    <w:rsid w:val="00931897"/>
    <w:rsid w:val="00946430"/>
    <w:rsid w:val="00952E4E"/>
    <w:rsid w:val="009540E1"/>
    <w:rsid w:val="0095494B"/>
    <w:rsid w:val="0096603F"/>
    <w:rsid w:val="0097383C"/>
    <w:rsid w:val="009B71F9"/>
    <w:rsid w:val="009C3A1F"/>
    <w:rsid w:val="009E14C2"/>
    <w:rsid w:val="009F23E7"/>
    <w:rsid w:val="00A166DA"/>
    <w:rsid w:val="00A221AF"/>
    <w:rsid w:val="00A341BD"/>
    <w:rsid w:val="00A37677"/>
    <w:rsid w:val="00A50247"/>
    <w:rsid w:val="00A81AC0"/>
    <w:rsid w:val="00A944BA"/>
    <w:rsid w:val="00A95201"/>
    <w:rsid w:val="00AA0385"/>
    <w:rsid w:val="00AA0751"/>
    <w:rsid w:val="00AD7F46"/>
    <w:rsid w:val="00AE2401"/>
    <w:rsid w:val="00AE57EC"/>
    <w:rsid w:val="00B03E15"/>
    <w:rsid w:val="00B16300"/>
    <w:rsid w:val="00B278CA"/>
    <w:rsid w:val="00B32545"/>
    <w:rsid w:val="00B46AC6"/>
    <w:rsid w:val="00B46C96"/>
    <w:rsid w:val="00B46DB2"/>
    <w:rsid w:val="00B61221"/>
    <w:rsid w:val="00B72197"/>
    <w:rsid w:val="00B800D9"/>
    <w:rsid w:val="00B8119D"/>
    <w:rsid w:val="00B9403D"/>
    <w:rsid w:val="00BA5C02"/>
    <w:rsid w:val="00BB31DE"/>
    <w:rsid w:val="00BD12EE"/>
    <w:rsid w:val="00BD1714"/>
    <w:rsid w:val="00C00CB9"/>
    <w:rsid w:val="00C05658"/>
    <w:rsid w:val="00C14708"/>
    <w:rsid w:val="00C35E5E"/>
    <w:rsid w:val="00C3718E"/>
    <w:rsid w:val="00C37467"/>
    <w:rsid w:val="00C4396A"/>
    <w:rsid w:val="00C734AD"/>
    <w:rsid w:val="00C76E58"/>
    <w:rsid w:val="00C76F4E"/>
    <w:rsid w:val="00C86688"/>
    <w:rsid w:val="00CA4DA0"/>
    <w:rsid w:val="00CA5ED0"/>
    <w:rsid w:val="00CB085E"/>
    <w:rsid w:val="00CC23BF"/>
    <w:rsid w:val="00CD1781"/>
    <w:rsid w:val="00CD3969"/>
    <w:rsid w:val="00CE7CFF"/>
    <w:rsid w:val="00D24A80"/>
    <w:rsid w:val="00D3160D"/>
    <w:rsid w:val="00D3792B"/>
    <w:rsid w:val="00D43BFF"/>
    <w:rsid w:val="00D519B7"/>
    <w:rsid w:val="00D57FB2"/>
    <w:rsid w:val="00D75D59"/>
    <w:rsid w:val="00DA044D"/>
    <w:rsid w:val="00DA4206"/>
    <w:rsid w:val="00DB696C"/>
    <w:rsid w:val="00E00D38"/>
    <w:rsid w:val="00E02D9A"/>
    <w:rsid w:val="00E14D8F"/>
    <w:rsid w:val="00E615D8"/>
    <w:rsid w:val="00E63137"/>
    <w:rsid w:val="00E64743"/>
    <w:rsid w:val="00E66545"/>
    <w:rsid w:val="00E6744A"/>
    <w:rsid w:val="00E83B9A"/>
    <w:rsid w:val="00E97F5C"/>
    <w:rsid w:val="00EC2579"/>
    <w:rsid w:val="00ED4B2E"/>
    <w:rsid w:val="00ED6CC0"/>
    <w:rsid w:val="00EE112E"/>
    <w:rsid w:val="00F03522"/>
    <w:rsid w:val="00F47904"/>
    <w:rsid w:val="00F63B57"/>
    <w:rsid w:val="00F6756B"/>
    <w:rsid w:val="00F81EB7"/>
    <w:rsid w:val="00F879A2"/>
    <w:rsid w:val="00FA6813"/>
    <w:rsid w:val="00FA71A3"/>
    <w:rsid w:val="00FB3B31"/>
    <w:rsid w:val="00FC0F92"/>
    <w:rsid w:val="00FE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D7C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D8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F95"/>
    <w:pPr>
      <w:ind w:left="720"/>
      <w:contextualSpacing/>
    </w:pPr>
    <w:rPr>
      <w:rFonts w:asciiTheme="minorHAnsi" w:hAnsiTheme="minorHAnsi" w:cstheme="minorBidi"/>
    </w:rPr>
  </w:style>
  <w:style w:type="table" w:styleId="TableGrid">
    <w:name w:val="Table Grid"/>
    <w:basedOn w:val="TableNormal"/>
    <w:uiPriority w:val="39"/>
    <w:rsid w:val="0037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F3D"/>
    <w:rPr>
      <w:rFonts w:ascii="Tahoma" w:hAnsi="Tahoma" w:cs="Tahoma"/>
      <w:sz w:val="16"/>
      <w:szCs w:val="16"/>
    </w:rPr>
  </w:style>
  <w:style w:type="character" w:customStyle="1" w:styleId="BalloonTextChar">
    <w:name w:val="Balloon Text Char"/>
    <w:basedOn w:val="DefaultParagraphFont"/>
    <w:link w:val="BalloonText"/>
    <w:uiPriority w:val="99"/>
    <w:semiHidden/>
    <w:rsid w:val="00257F3D"/>
    <w:rPr>
      <w:rFonts w:ascii="Tahoma" w:hAnsi="Tahoma" w:cs="Tahoma"/>
      <w:sz w:val="16"/>
      <w:szCs w:val="16"/>
    </w:rPr>
  </w:style>
  <w:style w:type="character" w:styleId="Hyperlink">
    <w:name w:val="Hyperlink"/>
    <w:uiPriority w:val="99"/>
    <w:unhideWhenUsed/>
    <w:rsid w:val="00A81AC0"/>
    <w:rPr>
      <w:color w:val="0000FF"/>
      <w:u w:val="single"/>
    </w:rPr>
  </w:style>
  <w:style w:type="paragraph" w:customStyle="1" w:styleId="DataField11pt-Single">
    <w:name w:val="Data Field 11pt-Single"/>
    <w:basedOn w:val="Normal"/>
    <w:rsid w:val="00FA6813"/>
    <w:pPr>
      <w:autoSpaceDE w:val="0"/>
      <w:autoSpaceDN w:val="0"/>
    </w:pPr>
    <w:rPr>
      <w:rFonts w:ascii="Arial" w:eastAsia="SimSun" w:hAnsi="Arial" w:cs="Arial"/>
      <w:sz w:val="22"/>
      <w:szCs w:val="20"/>
    </w:rPr>
  </w:style>
  <w:style w:type="paragraph" w:styleId="NoSpacing">
    <w:name w:val="No Spacing"/>
    <w:uiPriority w:val="1"/>
    <w:qFormat/>
    <w:rsid w:val="00FA6813"/>
    <w:rPr>
      <w:rFonts w:eastAsia="SimSun"/>
      <w:sz w:val="22"/>
      <w:szCs w:val="22"/>
    </w:rPr>
  </w:style>
  <w:style w:type="paragraph" w:styleId="CommentText">
    <w:name w:val="annotation text"/>
    <w:basedOn w:val="Normal"/>
    <w:link w:val="CommentTextChar"/>
    <w:uiPriority w:val="99"/>
    <w:semiHidden/>
    <w:unhideWhenUsed/>
    <w:rsid w:val="00C37467"/>
    <w:rPr>
      <w:rFonts w:asciiTheme="minorHAnsi" w:hAnsiTheme="minorHAnsi" w:cstheme="minorBidi"/>
    </w:rPr>
  </w:style>
  <w:style w:type="character" w:customStyle="1" w:styleId="CommentTextChar">
    <w:name w:val="Comment Text Char"/>
    <w:basedOn w:val="DefaultParagraphFont"/>
    <w:link w:val="CommentText"/>
    <w:uiPriority w:val="99"/>
    <w:semiHidden/>
    <w:rsid w:val="00C37467"/>
  </w:style>
  <w:style w:type="paragraph" w:customStyle="1" w:styleId="EndNoteBibliographyTitle">
    <w:name w:val="EndNote Bibliography Title"/>
    <w:basedOn w:val="Normal"/>
    <w:rsid w:val="00F6756B"/>
    <w:pPr>
      <w:jc w:val="center"/>
    </w:pPr>
  </w:style>
  <w:style w:type="paragraph" w:customStyle="1" w:styleId="EndNoteBibliography">
    <w:name w:val="EndNote Bibliography"/>
    <w:basedOn w:val="Normal"/>
    <w:rsid w:val="00F6756B"/>
  </w:style>
  <w:style w:type="table" w:styleId="LightShading-Accent3">
    <w:name w:val="Light Shading Accent 3"/>
    <w:basedOn w:val="TableNormal"/>
    <w:uiPriority w:val="60"/>
    <w:rsid w:val="00217824"/>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PlaceholderText">
    <w:name w:val="Placeholder Text"/>
    <w:basedOn w:val="DefaultParagraphFont"/>
    <w:uiPriority w:val="99"/>
    <w:semiHidden/>
    <w:rsid w:val="00ED6CC0"/>
    <w:rPr>
      <w:color w:val="808080"/>
    </w:rPr>
  </w:style>
  <w:style w:type="table" w:styleId="PlainTable2">
    <w:name w:val="Plain Table 2"/>
    <w:basedOn w:val="TableNormal"/>
    <w:uiPriority w:val="42"/>
    <w:rsid w:val="004D0F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E7CFF"/>
    <w:rPr>
      <w:sz w:val="16"/>
      <w:szCs w:val="16"/>
    </w:rPr>
  </w:style>
  <w:style w:type="paragraph" w:styleId="CommentSubject">
    <w:name w:val="annotation subject"/>
    <w:basedOn w:val="CommentText"/>
    <w:next w:val="CommentText"/>
    <w:link w:val="CommentSubjectChar"/>
    <w:uiPriority w:val="99"/>
    <w:semiHidden/>
    <w:unhideWhenUsed/>
    <w:rsid w:val="00CE7CFF"/>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CE7CF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0985">
      <w:bodyDiv w:val="1"/>
      <w:marLeft w:val="0"/>
      <w:marRight w:val="0"/>
      <w:marTop w:val="0"/>
      <w:marBottom w:val="0"/>
      <w:divBdr>
        <w:top w:val="none" w:sz="0" w:space="0" w:color="auto"/>
        <w:left w:val="none" w:sz="0" w:space="0" w:color="auto"/>
        <w:bottom w:val="none" w:sz="0" w:space="0" w:color="auto"/>
        <w:right w:val="none" w:sz="0" w:space="0" w:color="auto"/>
      </w:divBdr>
    </w:div>
    <w:div w:id="144972858">
      <w:bodyDiv w:val="1"/>
      <w:marLeft w:val="0"/>
      <w:marRight w:val="0"/>
      <w:marTop w:val="0"/>
      <w:marBottom w:val="0"/>
      <w:divBdr>
        <w:top w:val="none" w:sz="0" w:space="0" w:color="auto"/>
        <w:left w:val="none" w:sz="0" w:space="0" w:color="auto"/>
        <w:bottom w:val="none" w:sz="0" w:space="0" w:color="auto"/>
        <w:right w:val="none" w:sz="0" w:space="0" w:color="auto"/>
      </w:divBdr>
    </w:div>
    <w:div w:id="170460579">
      <w:bodyDiv w:val="1"/>
      <w:marLeft w:val="0"/>
      <w:marRight w:val="0"/>
      <w:marTop w:val="0"/>
      <w:marBottom w:val="0"/>
      <w:divBdr>
        <w:top w:val="none" w:sz="0" w:space="0" w:color="auto"/>
        <w:left w:val="none" w:sz="0" w:space="0" w:color="auto"/>
        <w:bottom w:val="none" w:sz="0" w:space="0" w:color="auto"/>
        <w:right w:val="none" w:sz="0" w:space="0" w:color="auto"/>
      </w:divBdr>
    </w:div>
    <w:div w:id="315495479">
      <w:bodyDiv w:val="1"/>
      <w:marLeft w:val="0"/>
      <w:marRight w:val="0"/>
      <w:marTop w:val="0"/>
      <w:marBottom w:val="0"/>
      <w:divBdr>
        <w:top w:val="none" w:sz="0" w:space="0" w:color="auto"/>
        <w:left w:val="none" w:sz="0" w:space="0" w:color="auto"/>
        <w:bottom w:val="none" w:sz="0" w:space="0" w:color="auto"/>
        <w:right w:val="none" w:sz="0" w:space="0" w:color="auto"/>
      </w:divBdr>
    </w:div>
    <w:div w:id="555241950">
      <w:bodyDiv w:val="1"/>
      <w:marLeft w:val="0"/>
      <w:marRight w:val="0"/>
      <w:marTop w:val="0"/>
      <w:marBottom w:val="0"/>
      <w:divBdr>
        <w:top w:val="none" w:sz="0" w:space="0" w:color="auto"/>
        <w:left w:val="none" w:sz="0" w:space="0" w:color="auto"/>
        <w:bottom w:val="none" w:sz="0" w:space="0" w:color="auto"/>
        <w:right w:val="none" w:sz="0" w:space="0" w:color="auto"/>
      </w:divBdr>
    </w:div>
    <w:div w:id="646710240">
      <w:bodyDiv w:val="1"/>
      <w:marLeft w:val="0"/>
      <w:marRight w:val="0"/>
      <w:marTop w:val="0"/>
      <w:marBottom w:val="0"/>
      <w:divBdr>
        <w:top w:val="none" w:sz="0" w:space="0" w:color="auto"/>
        <w:left w:val="none" w:sz="0" w:space="0" w:color="auto"/>
        <w:bottom w:val="none" w:sz="0" w:space="0" w:color="auto"/>
        <w:right w:val="none" w:sz="0" w:space="0" w:color="auto"/>
      </w:divBdr>
    </w:div>
    <w:div w:id="694188078">
      <w:bodyDiv w:val="1"/>
      <w:marLeft w:val="0"/>
      <w:marRight w:val="0"/>
      <w:marTop w:val="0"/>
      <w:marBottom w:val="0"/>
      <w:divBdr>
        <w:top w:val="none" w:sz="0" w:space="0" w:color="auto"/>
        <w:left w:val="none" w:sz="0" w:space="0" w:color="auto"/>
        <w:bottom w:val="none" w:sz="0" w:space="0" w:color="auto"/>
        <w:right w:val="none" w:sz="0" w:space="0" w:color="auto"/>
      </w:divBdr>
    </w:div>
    <w:div w:id="1279146003">
      <w:bodyDiv w:val="1"/>
      <w:marLeft w:val="0"/>
      <w:marRight w:val="0"/>
      <w:marTop w:val="0"/>
      <w:marBottom w:val="0"/>
      <w:divBdr>
        <w:top w:val="none" w:sz="0" w:space="0" w:color="auto"/>
        <w:left w:val="none" w:sz="0" w:space="0" w:color="auto"/>
        <w:bottom w:val="none" w:sz="0" w:space="0" w:color="auto"/>
        <w:right w:val="none" w:sz="0" w:space="0" w:color="auto"/>
      </w:divBdr>
    </w:div>
    <w:div w:id="1283223462">
      <w:bodyDiv w:val="1"/>
      <w:marLeft w:val="0"/>
      <w:marRight w:val="0"/>
      <w:marTop w:val="0"/>
      <w:marBottom w:val="0"/>
      <w:divBdr>
        <w:top w:val="none" w:sz="0" w:space="0" w:color="auto"/>
        <w:left w:val="none" w:sz="0" w:space="0" w:color="auto"/>
        <w:bottom w:val="none" w:sz="0" w:space="0" w:color="auto"/>
        <w:right w:val="none" w:sz="0" w:space="0" w:color="auto"/>
      </w:divBdr>
    </w:div>
    <w:div w:id="1311402537">
      <w:bodyDiv w:val="1"/>
      <w:marLeft w:val="0"/>
      <w:marRight w:val="0"/>
      <w:marTop w:val="0"/>
      <w:marBottom w:val="0"/>
      <w:divBdr>
        <w:top w:val="none" w:sz="0" w:space="0" w:color="auto"/>
        <w:left w:val="none" w:sz="0" w:space="0" w:color="auto"/>
        <w:bottom w:val="none" w:sz="0" w:space="0" w:color="auto"/>
        <w:right w:val="none" w:sz="0" w:space="0" w:color="auto"/>
      </w:divBdr>
    </w:div>
    <w:div w:id="1312827292">
      <w:bodyDiv w:val="1"/>
      <w:marLeft w:val="0"/>
      <w:marRight w:val="0"/>
      <w:marTop w:val="0"/>
      <w:marBottom w:val="0"/>
      <w:divBdr>
        <w:top w:val="none" w:sz="0" w:space="0" w:color="auto"/>
        <w:left w:val="none" w:sz="0" w:space="0" w:color="auto"/>
        <w:bottom w:val="none" w:sz="0" w:space="0" w:color="auto"/>
        <w:right w:val="none" w:sz="0" w:space="0" w:color="auto"/>
      </w:divBdr>
    </w:div>
    <w:div w:id="1410804627">
      <w:bodyDiv w:val="1"/>
      <w:marLeft w:val="0"/>
      <w:marRight w:val="0"/>
      <w:marTop w:val="0"/>
      <w:marBottom w:val="0"/>
      <w:divBdr>
        <w:top w:val="none" w:sz="0" w:space="0" w:color="auto"/>
        <w:left w:val="none" w:sz="0" w:space="0" w:color="auto"/>
        <w:bottom w:val="none" w:sz="0" w:space="0" w:color="auto"/>
        <w:right w:val="none" w:sz="0" w:space="0" w:color="auto"/>
      </w:divBdr>
    </w:div>
    <w:div w:id="1583022848">
      <w:bodyDiv w:val="1"/>
      <w:marLeft w:val="0"/>
      <w:marRight w:val="0"/>
      <w:marTop w:val="0"/>
      <w:marBottom w:val="0"/>
      <w:divBdr>
        <w:top w:val="none" w:sz="0" w:space="0" w:color="auto"/>
        <w:left w:val="none" w:sz="0" w:space="0" w:color="auto"/>
        <w:bottom w:val="none" w:sz="0" w:space="0" w:color="auto"/>
        <w:right w:val="none" w:sz="0" w:space="0" w:color="auto"/>
      </w:divBdr>
    </w:div>
    <w:div w:id="1661227756">
      <w:bodyDiv w:val="1"/>
      <w:marLeft w:val="0"/>
      <w:marRight w:val="0"/>
      <w:marTop w:val="0"/>
      <w:marBottom w:val="0"/>
      <w:divBdr>
        <w:top w:val="none" w:sz="0" w:space="0" w:color="auto"/>
        <w:left w:val="none" w:sz="0" w:space="0" w:color="auto"/>
        <w:bottom w:val="none" w:sz="0" w:space="0" w:color="auto"/>
        <w:right w:val="none" w:sz="0" w:space="0" w:color="auto"/>
      </w:divBdr>
    </w:div>
    <w:div w:id="1713917019">
      <w:bodyDiv w:val="1"/>
      <w:marLeft w:val="0"/>
      <w:marRight w:val="0"/>
      <w:marTop w:val="0"/>
      <w:marBottom w:val="0"/>
      <w:divBdr>
        <w:top w:val="none" w:sz="0" w:space="0" w:color="auto"/>
        <w:left w:val="none" w:sz="0" w:space="0" w:color="auto"/>
        <w:bottom w:val="none" w:sz="0" w:space="0" w:color="auto"/>
        <w:right w:val="none" w:sz="0" w:space="0" w:color="auto"/>
      </w:divBdr>
    </w:div>
    <w:div w:id="1729453441">
      <w:bodyDiv w:val="1"/>
      <w:marLeft w:val="0"/>
      <w:marRight w:val="0"/>
      <w:marTop w:val="0"/>
      <w:marBottom w:val="0"/>
      <w:divBdr>
        <w:top w:val="none" w:sz="0" w:space="0" w:color="auto"/>
        <w:left w:val="none" w:sz="0" w:space="0" w:color="auto"/>
        <w:bottom w:val="none" w:sz="0" w:space="0" w:color="auto"/>
        <w:right w:val="none" w:sz="0" w:space="0" w:color="auto"/>
      </w:divBdr>
    </w:div>
    <w:div w:id="1745030993">
      <w:bodyDiv w:val="1"/>
      <w:marLeft w:val="0"/>
      <w:marRight w:val="0"/>
      <w:marTop w:val="0"/>
      <w:marBottom w:val="0"/>
      <w:divBdr>
        <w:top w:val="none" w:sz="0" w:space="0" w:color="auto"/>
        <w:left w:val="none" w:sz="0" w:space="0" w:color="auto"/>
        <w:bottom w:val="none" w:sz="0" w:space="0" w:color="auto"/>
        <w:right w:val="none" w:sz="0" w:space="0" w:color="auto"/>
      </w:divBdr>
    </w:div>
    <w:div w:id="1793673962">
      <w:bodyDiv w:val="1"/>
      <w:marLeft w:val="0"/>
      <w:marRight w:val="0"/>
      <w:marTop w:val="0"/>
      <w:marBottom w:val="0"/>
      <w:divBdr>
        <w:top w:val="none" w:sz="0" w:space="0" w:color="auto"/>
        <w:left w:val="none" w:sz="0" w:space="0" w:color="auto"/>
        <w:bottom w:val="none" w:sz="0" w:space="0" w:color="auto"/>
        <w:right w:val="none" w:sz="0" w:space="0" w:color="auto"/>
      </w:divBdr>
    </w:div>
    <w:div w:id="2034571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CA57BC-B6DF-45CD-8F09-1E619A90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Wang, Shuang</cp:lastModifiedBy>
  <cp:revision>5</cp:revision>
  <dcterms:created xsi:type="dcterms:W3CDTF">2018-02-02T14:43:00Z</dcterms:created>
  <dcterms:modified xsi:type="dcterms:W3CDTF">2018-09-10T18:14:00Z</dcterms:modified>
</cp:coreProperties>
</file>