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FF" w:rsidRPr="00435585" w:rsidRDefault="00751DFF" w:rsidP="00751DFF">
      <w:pPr>
        <w:jc w:val="center"/>
        <w:rPr>
          <w:rFonts w:ascii="宋体" w:hAnsi="宋体"/>
          <w:b/>
          <w:sz w:val="44"/>
          <w:szCs w:val="44"/>
        </w:rPr>
      </w:pPr>
      <w:r w:rsidRPr="00435585">
        <w:rPr>
          <w:b/>
          <w:sz w:val="24"/>
          <w:szCs w:val="24"/>
        </w:rPr>
        <w:t>Questionnaire</w:t>
      </w:r>
      <w:r w:rsidRPr="00435585">
        <w:rPr>
          <w:rFonts w:hint="eastAsia"/>
          <w:b/>
          <w:sz w:val="24"/>
          <w:szCs w:val="24"/>
        </w:rPr>
        <w:t xml:space="preserve"> on the job responsibilities undertaken by village doctors under the </w:t>
      </w:r>
      <w:r w:rsidRPr="00435585">
        <w:rPr>
          <w:b/>
          <w:sz w:val="24"/>
          <w:szCs w:val="24"/>
        </w:rPr>
        <w:t>National Essential Public Health Services Package</w:t>
      </w:r>
      <w:r w:rsidRPr="00435585">
        <w:rPr>
          <w:rFonts w:hint="eastAsia"/>
          <w:b/>
          <w:sz w:val="24"/>
          <w:szCs w:val="24"/>
        </w:rPr>
        <w:t xml:space="preserve"> (</w:t>
      </w:r>
      <w:r w:rsidRPr="00435585">
        <w:rPr>
          <w:b/>
          <w:sz w:val="24"/>
          <w:szCs w:val="24"/>
        </w:rPr>
        <w:t>NEPHSP</w:t>
      </w:r>
      <w:r w:rsidRPr="00435585">
        <w:rPr>
          <w:rFonts w:hint="eastAsia"/>
          <w:b/>
          <w:sz w:val="24"/>
          <w:szCs w:val="24"/>
        </w:rPr>
        <w:t>)</w:t>
      </w:r>
    </w:p>
    <w:tbl>
      <w:tblPr>
        <w:tblW w:w="949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"/>
        <w:gridCol w:w="1391"/>
        <w:gridCol w:w="5245"/>
        <w:gridCol w:w="169"/>
        <w:gridCol w:w="965"/>
        <w:gridCol w:w="169"/>
        <w:gridCol w:w="1249"/>
        <w:gridCol w:w="139"/>
      </w:tblGrid>
      <w:tr w:rsidR="0053275D" w:rsidRPr="00C55546" w:rsidTr="0045222C">
        <w:trPr>
          <w:gridBefore w:val="1"/>
          <w:wBefore w:w="169" w:type="dxa"/>
          <w:trHeight w:val="510"/>
          <w:jc w:val="center"/>
        </w:trPr>
        <w:tc>
          <w:tcPr>
            <w:tcW w:w="9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DFF" w:rsidRPr="00C55546" w:rsidRDefault="00AF1BD0" w:rsidP="005C0449">
            <w:pPr>
              <w:widowControl/>
              <w:spacing w:line="300" w:lineRule="exact"/>
              <w:rPr>
                <w:rFonts w:ascii="宋体" w:hAnsi="宋体"/>
                <w:kern w:val="0"/>
                <w:sz w:val="22"/>
              </w:rPr>
            </w:pPr>
            <w:bookmarkStart w:id="0" w:name="_GoBack"/>
            <w:bookmarkEnd w:id="0"/>
            <w:r w:rsidRPr="00AF1BD0">
              <w:rPr>
                <w:rFonts w:hint="eastAsia"/>
                <w:sz w:val="24"/>
                <w:szCs w:val="24"/>
              </w:rPr>
              <w:t xml:space="preserve">Name of </w:t>
            </w:r>
            <w:r w:rsidR="00B23FFA">
              <w:rPr>
                <w:rFonts w:hint="eastAsia"/>
                <w:sz w:val="24"/>
                <w:szCs w:val="24"/>
              </w:rPr>
              <w:t>township health center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ascii="宋体" w:hAnsi="宋体" w:hint="eastAsia"/>
                <w:kern w:val="0"/>
                <w:sz w:val="22"/>
              </w:rPr>
              <w:t xml:space="preserve"> ______________________</w:t>
            </w:r>
          </w:p>
        </w:tc>
      </w:tr>
      <w:tr w:rsidR="0053275D" w:rsidRPr="00C55546" w:rsidTr="0045222C">
        <w:trPr>
          <w:gridBefore w:val="1"/>
          <w:wBefore w:w="169" w:type="dxa"/>
          <w:trHeight w:val="560"/>
          <w:jc w:val="center"/>
        </w:trPr>
        <w:tc>
          <w:tcPr>
            <w:tcW w:w="9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D0" w:rsidRPr="00C55546" w:rsidRDefault="00AF1BD0" w:rsidP="005C0449">
            <w:pPr>
              <w:widowControl/>
              <w:spacing w:line="300" w:lineRule="exact"/>
              <w:rPr>
                <w:rFonts w:ascii="宋体" w:hAnsi="宋体"/>
                <w:kern w:val="0"/>
                <w:sz w:val="22"/>
              </w:rPr>
            </w:pPr>
            <w:r w:rsidRPr="00B23FFA">
              <w:rPr>
                <w:rFonts w:hint="eastAsia"/>
                <w:sz w:val="24"/>
                <w:szCs w:val="24"/>
              </w:rPr>
              <w:t>Address: ______________________</w:t>
            </w:r>
          </w:p>
        </w:tc>
      </w:tr>
      <w:tr w:rsidR="0053275D" w:rsidRPr="00C55546" w:rsidTr="0098315E">
        <w:trPr>
          <w:gridBefore w:val="1"/>
          <w:wBefore w:w="169" w:type="dxa"/>
          <w:trHeight w:val="371"/>
          <w:jc w:val="center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75D" w:rsidRPr="00C55546" w:rsidRDefault="00AF1BD0" w:rsidP="00B23FFA">
            <w:pPr>
              <w:widowControl/>
              <w:spacing w:line="300" w:lineRule="exact"/>
              <w:jc w:val="center"/>
              <w:rPr>
                <w:rFonts w:ascii="宋体" w:hAnsi="宋体"/>
                <w:b/>
                <w:kern w:val="0"/>
                <w:sz w:val="22"/>
              </w:rPr>
            </w:pPr>
            <w:r w:rsidRPr="0098315E">
              <w:rPr>
                <w:rFonts w:hint="eastAsia"/>
                <w:sz w:val="24"/>
                <w:szCs w:val="24"/>
              </w:rPr>
              <w:t>Items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3275D" w:rsidRPr="00C55546" w:rsidRDefault="0053275D" w:rsidP="005C0449">
            <w:pPr>
              <w:widowControl/>
              <w:spacing w:line="300" w:lineRule="exact"/>
              <w:jc w:val="center"/>
              <w:rPr>
                <w:rFonts w:ascii="宋体" w:hAnsi="宋体"/>
                <w:b/>
                <w:kern w:val="0"/>
                <w:sz w:val="22"/>
              </w:rPr>
            </w:pPr>
          </w:p>
        </w:tc>
      </w:tr>
      <w:tr w:rsidR="000B134C" w:rsidRPr="00C55546" w:rsidTr="0098315E">
        <w:trPr>
          <w:gridBefore w:val="1"/>
          <w:wBefore w:w="169" w:type="dxa"/>
          <w:trHeight w:val="371"/>
          <w:jc w:val="center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34C" w:rsidRPr="00B23FFA" w:rsidRDefault="000B134C" w:rsidP="005C0449">
            <w:pPr>
              <w:widowControl/>
              <w:spacing w:line="300" w:lineRule="exact"/>
              <w:rPr>
                <w:sz w:val="24"/>
                <w:szCs w:val="24"/>
              </w:rPr>
            </w:pPr>
            <w:r w:rsidRPr="00B23FFA">
              <w:rPr>
                <w:rFonts w:hint="eastAsia"/>
                <w:sz w:val="24"/>
                <w:szCs w:val="24"/>
              </w:rPr>
              <w:t>Population</w:t>
            </w:r>
            <w:r w:rsidR="00B23FFA">
              <w:rPr>
                <w:rFonts w:hint="eastAsia"/>
                <w:sz w:val="24"/>
                <w:szCs w:val="24"/>
              </w:rPr>
              <w:t xml:space="preserve"> </w:t>
            </w:r>
            <w:r w:rsidR="00B23FFA" w:rsidRPr="0098315E">
              <w:rPr>
                <w:rFonts w:hint="eastAsia"/>
                <w:sz w:val="24"/>
                <w:szCs w:val="24"/>
              </w:rPr>
              <w:t xml:space="preserve">of </w:t>
            </w:r>
            <w:r w:rsidR="00B23FFA">
              <w:rPr>
                <w:rFonts w:hint="eastAsia"/>
                <w:sz w:val="24"/>
                <w:szCs w:val="24"/>
              </w:rPr>
              <w:t>the township health centers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134C" w:rsidRPr="00C55546" w:rsidRDefault="000B134C" w:rsidP="005C0449">
            <w:pPr>
              <w:widowControl/>
              <w:spacing w:line="300" w:lineRule="exact"/>
              <w:rPr>
                <w:rFonts w:ascii="宋体" w:hAnsi="宋体"/>
                <w:b/>
                <w:kern w:val="0"/>
                <w:sz w:val="22"/>
              </w:rPr>
            </w:pPr>
          </w:p>
        </w:tc>
      </w:tr>
      <w:tr w:rsidR="000B134C" w:rsidRPr="00C55546" w:rsidTr="0098315E">
        <w:trPr>
          <w:gridBefore w:val="1"/>
          <w:wBefore w:w="169" w:type="dxa"/>
          <w:trHeight w:val="371"/>
          <w:jc w:val="center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34C" w:rsidRPr="00C55546" w:rsidRDefault="00CF2709" w:rsidP="00E95CF6">
            <w:pPr>
              <w:widowControl/>
              <w:spacing w:line="300" w:lineRule="exact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Volume of </w:t>
            </w:r>
            <w:r w:rsidR="00E95CF6">
              <w:rPr>
                <w:rFonts w:hint="eastAsia"/>
                <w:sz w:val="24"/>
                <w:szCs w:val="24"/>
              </w:rPr>
              <w:t>Outpatient and Emergency visits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134C" w:rsidRPr="00C55546" w:rsidRDefault="000B134C" w:rsidP="005C0449">
            <w:pPr>
              <w:widowControl/>
              <w:spacing w:line="300" w:lineRule="exact"/>
              <w:rPr>
                <w:rFonts w:ascii="宋体" w:hAnsi="宋体"/>
                <w:b/>
                <w:kern w:val="0"/>
                <w:sz w:val="22"/>
              </w:rPr>
            </w:pPr>
          </w:p>
        </w:tc>
      </w:tr>
      <w:tr w:rsidR="000B134C" w:rsidRPr="00C55546" w:rsidTr="0098315E">
        <w:trPr>
          <w:gridBefore w:val="1"/>
          <w:wBefore w:w="169" w:type="dxa"/>
          <w:trHeight w:val="371"/>
          <w:jc w:val="center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34C" w:rsidRPr="00C55546" w:rsidRDefault="00CF2709" w:rsidP="005C0449">
            <w:pPr>
              <w:widowControl/>
              <w:spacing w:line="300" w:lineRule="exact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 xml:space="preserve">Volume of </w:t>
            </w:r>
            <w:r w:rsidR="00E95CF6">
              <w:rPr>
                <w:rFonts w:hint="eastAsia"/>
                <w:sz w:val="24"/>
                <w:szCs w:val="24"/>
              </w:rPr>
              <w:t>Inpatients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134C" w:rsidRPr="00C55546" w:rsidRDefault="000B134C" w:rsidP="005C0449">
            <w:pPr>
              <w:widowControl/>
              <w:spacing w:line="300" w:lineRule="exact"/>
              <w:rPr>
                <w:rFonts w:ascii="宋体" w:hAnsi="宋体"/>
                <w:b/>
                <w:kern w:val="0"/>
                <w:sz w:val="22"/>
              </w:rPr>
            </w:pPr>
          </w:p>
        </w:tc>
      </w:tr>
      <w:tr w:rsidR="000B134C" w:rsidRPr="00C55546" w:rsidTr="0098315E">
        <w:trPr>
          <w:gridBefore w:val="1"/>
          <w:wBefore w:w="169" w:type="dxa"/>
          <w:trHeight w:val="371"/>
          <w:jc w:val="center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34C" w:rsidRPr="00C55546" w:rsidRDefault="00CF2709" w:rsidP="00CF2709">
            <w:pPr>
              <w:widowControl/>
              <w:spacing w:line="300" w:lineRule="exact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Number of the o</w:t>
            </w:r>
            <w:r w:rsidR="00FE6BAE">
              <w:rPr>
                <w:rFonts w:hint="eastAsia"/>
                <w:sz w:val="24"/>
                <w:szCs w:val="24"/>
              </w:rPr>
              <w:t xml:space="preserve">n-duty staff 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134C" w:rsidRPr="00C55546" w:rsidRDefault="000B134C" w:rsidP="005C0449">
            <w:pPr>
              <w:widowControl/>
              <w:spacing w:line="300" w:lineRule="exact"/>
              <w:rPr>
                <w:rFonts w:ascii="宋体" w:hAnsi="宋体"/>
                <w:b/>
                <w:kern w:val="0"/>
                <w:sz w:val="22"/>
              </w:rPr>
            </w:pPr>
          </w:p>
        </w:tc>
      </w:tr>
      <w:tr w:rsidR="000B134C" w:rsidRPr="00C55546" w:rsidTr="0098315E">
        <w:trPr>
          <w:gridBefore w:val="1"/>
          <w:wBefore w:w="169" w:type="dxa"/>
          <w:trHeight w:val="371"/>
          <w:jc w:val="center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34C" w:rsidRPr="00C55546" w:rsidRDefault="00CF2709" w:rsidP="00CF2709">
            <w:pPr>
              <w:widowControl/>
              <w:spacing w:line="300" w:lineRule="exact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Number of the h</w:t>
            </w:r>
            <w:r w:rsidR="00FE6BAE">
              <w:rPr>
                <w:rFonts w:hint="eastAsia"/>
                <w:sz w:val="24"/>
                <w:szCs w:val="24"/>
              </w:rPr>
              <w:t>ealthcare specialists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134C" w:rsidRPr="00C55546" w:rsidRDefault="000B134C" w:rsidP="005C0449">
            <w:pPr>
              <w:widowControl/>
              <w:spacing w:line="300" w:lineRule="exact"/>
              <w:rPr>
                <w:rFonts w:ascii="宋体" w:hAnsi="宋体"/>
                <w:b/>
                <w:kern w:val="0"/>
                <w:sz w:val="22"/>
              </w:rPr>
            </w:pPr>
          </w:p>
        </w:tc>
      </w:tr>
      <w:tr w:rsidR="000B134C" w:rsidRPr="00C55546" w:rsidTr="0098315E">
        <w:trPr>
          <w:gridBefore w:val="1"/>
          <w:wBefore w:w="169" w:type="dxa"/>
          <w:trHeight w:val="371"/>
          <w:jc w:val="center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34C" w:rsidRPr="00C55546" w:rsidRDefault="00CF2709" w:rsidP="005C0449">
            <w:pPr>
              <w:widowControl/>
              <w:spacing w:line="300" w:lineRule="exact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Number of the affiliated administrative villages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134C" w:rsidRPr="00C55546" w:rsidRDefault="000B134C" w:rsidP="005C0449">
            <w:pPr>
              <w:widowControl/>
              <w:spacing w:line="300" w:lineRule="exact"/>
              <w:rPr>
                <w:rFonts w:ascii="宋体" w:hAnsi="宋体"/>
                <w:b/>
                <w:kern w:val="0"/>
                <w:sz w:val="22"/>
              </w:rPr>
            </w:pPr>
          </w:p>
        </w:tc>
      </w:tr>
      <w:tr w:rsidR="00CF2709" w:rsidRPr="00C55546" w:rsidTr="0098315E">
        <w:trPr>
          <w:gridBefore w:val="1"/>
          <w:wBefore w:w="169" w:type="dxa"/>
          <w:trHeight w:val="371"/>
          <w:jc w:val="center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709" w:rsidRDefault="00CF2709" w:rsidP="005C0449">
            <w:pPr>
              <w:widowControl/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Number of the affiliated administrative village clinics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709" w:rsidRPr="00C55546" w:rsidRDefault="00CF2709" w:rsidP="005C0449">
            <w:pPr>
              <w:widowControl/>
              <w:spacing w:line="300" w:lineRule="exact"/>
              <w:rPr>
                <w:rFonts w:ascii="宋体" w:hAnsi="宋体"/>
                <w:b/>
                <w:kern w:val="0"/>
                <w:sz w:val="22"/>
              </w:rPr>
            </w:pPr>
          </w:p>
        </w:tc>
      </w:tr>
      <w:tr w:rsidR="000B134C" w:rsidRPr="00C55546" w:rsidTr="0098315E">
        <w:trPr>
          <w:gridBefore w:val="1"/>
          <w:wBefore w:w="169" w:type="dxa"/>
          <w:trHeight w:val="371"/>
          <w:jc w:val="center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34C" w:rsidRPr="00C55546" w:rsidRDefault="00CF2709" w:rsidP="00CF2709">
            <w:pPr>
              <w:widowControl/>
              <w:spacing w:line="300" w:lineRule="exact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Number of the healthcare specialists in village clinics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B134C" w:rsidRPr="00C55546" w:rsidRDefault="000B134C" w:rsidP="005C0449">
            <w:pPr>
              <w:widowControl/>
              <w:spacing w:line="300" w:lineRule="exact"/>
              <w:rPr>
                <w:rFonts w:ascii="宋体" w:hAnsi="宋体"/>
                <w:b/>
                <w:kern w:val="0"/>
                <w:sz w:val="22"/>
              </w:rPr>
            </w:pPr>
          </w:p>
        </w:tc>
      </w:tr>
      <w:tr w:rsidR="00CF2709" w:rsidRPr="00C55546" w:rsidTr="0098315E">
        <w:trPr>
          <w:gridBefore w:val="1"/>
          <w:wBefore w:w="169" w:type="dxa"/>
          <w:trHeight w:val="371"/>
          <w:jc w:val="center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709" w:rsidRDefault="00B23FFA" w:rsidP="00CF2709">
            <w:pPr>
              <w:widowControl/>
              <w:spacing w:line="30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A</w:t>
            </w:r>
            <w:r w:rsidRPr="00534C42">
              <w:rPr>
                <w:rFonts w:cs="宋体" w:hint="eastAsia"/>
                <w:kern w:val="0"/>
                <w:sz w:val="24"/>
                <w:szCs w:val="24"/>
              </w:rPr>
              <w:t>llowance received by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the </w:t>
            </w:r>
            <w:r>
              <w:rPr>
                <w:rFonts w:hint="eastAsia"/>
                <w:sz w:val="24"/>
                <w:szCs w:val="24"/>
              </w:rPr>
              <w:t>township health center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709" w:rsidRPr="00C55546" w:rsidRDefault="00CF2709" w:rsidP="005C0449">
            <w:pPr>
              <w:widowControl/>
              <w:spacing w:line="300" w:lineRule="exact"/>
              <w:rPr>
                <w:rFonts w:ascii="宋体" w:hAnsi="宋体"/>
                <w:b/>
                <w:kern w:val="0"/>
                <w:sz w:val="22"/>
              </w:rPr>
            </w:pPr>
          </w:p>
        </w:tc>
      </w:tr>
      <w:tr w:rsidR="00CF2709" w:rsidRPr="00C55546" w:rsidTr="0098315E">
        <w:trPr>
          <w:gridBefore w:val="1"/>
          <w:wBefore w:w="169" w:type="dxa"/>
          <w:trHeight w:val="371"/>
          <w:jc w:val="center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2709" w:rsidRDefault="00B23FFA" w:rsidP="00B23FFA">
            <w:pPr>
              <w:widowControl/>
              <w:spacing w:line="30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A</w:t>
            </w:r>
            <w:r w:rsidRPr="00534C42">
              <w:rPr>
                <w:rFonts w:cs="宋体" w:hint="eastAsia"/>
                <w:kern w:val="0"/>
                <w:sz w:val="24"/>
                <w:szCs w:val="24"/>
              </w:rPr>
              <w:t>llowance received by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  <w:r w:rsidRPr="00534C42">
              <w:rPr>
                <w:rFonts w:cs="宋体" w:hint="eastAsia"/>
                <w:kern w:val="0"/>
                <w:sz w:val="24"/>
                <w:szCs w:val="24"/>
              </w:rPr>
              <w:t>village doctors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2709" w:rsidRPr="00C55546" w:rsidRDefault="00CF2709" w:rsidP="005C0449">
            <w:pPr>
              <w:widowControl/>
              <w:spacing w:line="300" w:lineRule="exact"/>
              <w:rPr>
                <w:rFonts w:ascii="宋体" w:hAnsi="宋体"/>
                <w:b/>
                <w:kern w:val="0"/>
                <w:sz w:val="22"/>
              </w:rPr>
            </w:pPr>
          </w:p>
        </w:tc>
      </w:tr>
      <w:tr w:rsidR="0053275D" w:rsidRPr="00C55546" w:rsidTr="0098315E">
        <w:trPr>
          <w:gridBefore w:val="1"/>
          <w:wBefore w:w="169" w:type="dxa"/>
          <w:trHeight w:val="285"/>
          <w:jc w:val="center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5D" w:rsidRPr="00C55546" w:rsidRDefault="0098315E" w:rsidP="00AF1BD0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J</w:t>
            </w:r>
            <w:r w:rsidRPr="00376A2A">
              <w:rPr>
                <w:rFonts w:hint="eastAsia"/>
                <w:sz w:val="24"/>
                <w:szCs w:val="24"/>
              </w:rPr>
              <w:t xml:space="preserve">ob responsibilities undertaken by village doctors under the </w:t>
            </w:r>
            <w:r w:rsidRPr="00376A2A">
              <w:rPr>
                <w:sz w:val="24"/>
                <w:szCs w:val="24"/>
              </w:rPr>
              <w:t>National Essential Public Health Services Package</w:t>
            </w:r>
            <w:r w:rsidRPr="00376A2A">
              <w:rPr>
                <w:rFonts w:hint="eastAsia"/>
                <w:sz w:val="24"/>
                <w:szCs w:val="24"/>
              </w:rPr>
              <w:t xml:space="preserve"> (</w:t>
            </w:r>
            <w:r w:rsidRPr="00376A2A">
              <w:rPr>
                <w:sz w:val="24"/>
                <w:szCs w:val="24"/>
              </w:rPr>
              <w:t>NEPHSP</w:t>
            </w:r>
            <w:r w:rsidRPr="00376A2A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3275D" w:rsidRPr="0098315E" w:rsidRDefault="0098315E" w:rsidP="005C0449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2"/>
              </w:rPr>
            </w:pPr>
            <w:r w:rsidRPr="0098315E">
              <w:rPr>
                <w:rFonts w:cs="宋体" w:hint="eastAsia"/>
                <w:kern w:val="0"/>
                <w:sz w:val="24"/>
                <w:szCs w:val="24"/>
              </w:rPr>
              <w:t>Total Volume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75D" w:rsidRPr="00C55546" w:rsidRDefault="004C183A" w:rsidP="004C183A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/>
              </w:rPr>
              <w:t>W</w:t>
            </w:r>
            <w:r w:rsidRPr="00534C42">
              <w:rPr>
                <w:rFonts w:cs="宋体" w:hint="eastAsia"/>
                <w:kern w:val="0"/>
                <w:sz w:val="24"/>
                <w:szCs w:val="24"/>
              </w:rPr>
              <w:t xml:space="preserve">orkload 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Estimate </w:t>
            </w:r>
            <w:r w:rsidRPr="00534C42">
              <w:rPr>
                <w:rFonts w:cs="宋体" w:hint="eastAsia"/>
                <w:kern w:val="0"/>
                <w:sz w:val="24"/>
                <w:szCs w:val="24"/>
              </w:rPr>
              <w:t>undertaken by village doctors</w:t>
            </w:r>
            <w:r w:rsidR="0053275D">
              <w:rPr>
                <w:rFonts w:ascii="宋体" w:hAnsi="宋体" w:hint="eastAsia"/>
                <w:kern w:val="0"/>
                <w:sz w:val="22"/>
              </w:rPr>
              <w:t>（%）</w:t>
            </w: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 w:val="restart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>
              <w:rPr>
                <w:rFonts w:ascii="AdvOTa9103878" w:hAnsi="AdvOTa9103878" w:cs="AdvOTa9103878" w:hint="eastAsia"/>
                <w:kern w:val="0"/>
                <w:sz w:val="22"/>
              </w:rPr>
              <w:t>1.R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>esident health records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 management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1.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Establishing health records*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2.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Maintaining and managing health records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>（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using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>）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 w:val="restart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>
              <w:rPr>
                <w:rFonts w:ascii="AdvOTa9103878" w:hAnsi="AdvOTa9103878" w:cs="AdvOTa9103878" w:hint="eastAsia"/>
                <w:kern w:val="0"/>
                <w:sz w:val="22"/>
              </w:rPr>
              <w:t>2.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>Health education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1.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Providing h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>ealth education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 materials*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2.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Designing h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>ealth education bulletin boards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3.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Offering 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>consultation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 services on public health*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4.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Holding lectures on health knowledge*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5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.Carrying out individualized h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>ealth education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 w:val="restart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>
              <w:rPr>
                <w:rFonts w:ascii="AdvOTa9103878" w:hAnsi="AdvOTa9103878" w:cs="AdvOTa9103878" w:hint="eastAsia"/>
                <w:kern w:val="0"/>
                <w:sz w:val="22"/>
              </w:rPr>
              <w:t>3.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>Immunizations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1.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Staffing*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2.Immunization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 management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3.Immunizations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4.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Handling suspected adverse events following immunizations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 w:val="restart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>
              <w:rPr>
                <w:rFonts w:ascii="AdvOTa9103878" w:hAnsi="AdvOTa9103878" w:cs="AdvOTa9103878" w:hint="eastAsia"/>
                <w:kern w:val="0"/>
                <w:sz w:val="22"/>
              </w:rPr>
              <w:t>4.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>Health services for children aged 0 to 6 years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1.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Staffing and information management*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2.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Home visits to newborn infants*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3.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Health services for newborn infants who are just over one month old*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4.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Health services for infants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5.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 Health services for preschool-age children*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 w:val="restart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>
              <w:rPr>
                <w:rFonts w:ascii="AdvOTa9103878" w:hAnsi="AdvOTa9103878" w:cs="AdvOTa9103878" w:hint="eastAsia"/>
                <w:kern w:val="0"/>
                <w:sz w:val="22"/>
              </w:rPr>
              <w:t>5.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 xml:space="preserve">Maternal 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lastRenderedPageBreak/>
              <w:t>health services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lastRenderedPageBreak/>
              <w:t>1.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Staffing and information management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2.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Maternity care during early pregnancy 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3.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Maternity care during mid-pregnancy*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4.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Maternity care during late-pregnancy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5.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After-delivery visits*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6.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Post-natal physical examination 42 days after delivery*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 w:val="restart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>
              <w:rPr>
                <w:rFonts w:ascii="AdvOTa9103878" w:hAnsi="AdvOTa9103878" w:cs="AdvOTa9103878" w:hint="eastAsia"/>
                <w:kern w:val="0"/>
                <w:sz w:val="22"/>
              </w:rPr>
              <w:t>6.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>Elderly people</w:t>
            </w:r>
            <w:proofErr w:type="gramStart"/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’</w:t>
            </w:r>
            <w:proofErr w:type="gramEnd"/>
            <w:r w:rsidRPr="00EA3920">
              <w:rPr>
                <w:rFonts w:ascii="AdvOTa9103878" w:hAnsi="AdvOTa9103878" w:cs="AdvOTa9103878"/>
                <w:kern w:val="0"/>
                <w:sz w:val="22"/>
              </w:rPr>
              <w:t>s  health  services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1.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Staffing and information management*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2.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Lifestyle and health conditions evaluation*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3.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Physical examinations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4.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Auxiliary examinations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5.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Health guidance*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 w:val="restart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>
              <w:rPr>
                <w:rFonts w:ascii="AdvOTa9103878" w:hAnsi="AdvOTa9103878" w:cs="AdvOTa9103878" w:hint="eastAsia"/>
                <w:kern w:val="0"/>
                <w:sz w:val="22"/>
              </w:rPr>
              <w:t>7.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>Health services for patients with hypertension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1.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Screening*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2.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Following-up evaluation and classified interventions*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3.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 Physical examinations*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 w:val="restart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>
              <w:rPr>
                <w:rFonts w:ascii="AdvOTa9103878" w:hAnsi="AdvOTa9103878" w:cs="AdvOTa9103878" w:hint="eastAsia"/>
                <w:kern w:val="0"/>
                <w:sz w:val="22"/>
              </w:rPr>
              <w:t>8.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>Health services for patients with type II diabetes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1.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Screening*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2.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 Following-up evaluation and classified interventions*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3.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 Physical examinations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 w:val="restart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>
              <w:rPr>
                <w:rFonts w:ascii="AdvOTa9103878" w:hAnsi="AdvOTa9103878" w:cs="AdvOTa9103878" w:hint="eastAsia"/>
                <w:kern w:val="0"/>
                <w:sz w:val="22"/>
              </w:rPr>
              <w:t>9.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>Services for patients with severe mental illness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1.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Managing health records for patients with severe mental illness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2.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 Following-up evaluation and classified interventions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3.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 Physical examinations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 w:val="restart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>
              <w:rPr>
                <w:rFonts w:ascii="AdvOTa9103878" w:hAnsi="AdvOTa9103878" w:cs="AdvOTa9103878" w:hint="eastAsia"/>
                <w:kern w:val="0"/>
                <w:sz w:val="22"/>
              </w:rPr>
              <w:t>10.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R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>eport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ing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 xml:space="preserve"> and management of infectious diseases and public health emergencies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1.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Risk management of infectious diseases and 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>public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 health emergencies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2.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Discovering and 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 xml:space="preserve">registering 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infectious diseases and 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>public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 health emergencies*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3.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Reporting information on infectious diseases and 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>public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 health emergencies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4.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Responding to infectious diseases and 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>public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 health emergencies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 w:val="restart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>
              <w:rPr>
                <w:rFonts w:ascii="AdvOTa9103878" w:hAnsi="AdvOTa9103878" w:cs="AdvOTa9103878" w:hint="eastAsia"/>
                <w:kern w:val="0"/>
                <w:sz w:val="22"/>
              </w:rPr>
              <w:t>11.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>Health management with Chinese medicine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1.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Identifying constitutions for elderly people based on Chinese medicine*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2.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Pa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>ediatric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 aftercare with Chinese medicine*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 w:val="restart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>
              <w:rPr>
                <w:rFonts w:ascii="AdvOTa9103878" w:hAnsi="AdvOTa9103878" w:cs="AdvOTa9103878" w:hint="eastAsia"/>
                <w:kern w:val="0"/>
                <w:sz w:val="22"/>
              </w:rPr>
              <w:t>12.</w:t>
            </w:r>
            <w:r w:rsidRPr="00EA3920">
              <w:rPr>
                <w:rFonts w:ascii="AdvOTa9103878" w:hAnsi="AdvOTa9103878" w:cs="AdvOTa9103878"/>
                <w:kern w:val="0"/>
                <w:sz w:val="22"/>
              </w:rPr>
              <w:t>Health supervision assistance services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1.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Report on food safety information*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2.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Consultation and guidance on occupational health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3.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Drinking water safety inspections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4.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>School hygiene services*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  <w:tr w:rsidR="0045222C" w:rsidRPr="00EA3920" w:rsidTr="0098315E">
        <w:tblPrEx>
          <w:jc w:val="left"/>
        </w:tblPrEx>
        <w:trPr>
          <w:gridAfter w:val="1"/>
          <w:wAfter w:w="139" w:type="dxa"/>
          <w:trHeight w:val="285"/>
        </w:trPr>
        <w:tc>
          <w:tcPr>
            <w:tcW w:w="1560" w:type="dxa"/>
            <w:gridSpan w:val="2"/>
            <w:vMerge/>
            <w:shd w:val="clear" w:color="auto" w:fill="auto"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  <w:r w:rsidRPr="00EA3920">
              <w:rPr>
                <w:rFonts w:ascii="AdvOTa9103878" w:hAnsi="AdvOTa9103878" w:cs="AdvOTa9103878"/>
                <w:kern w:val="0"/>
                <w:sz w:val="22"/>
              </w:rPr>
              <w:t>5.Report</w:t>
            </w:r>
            <w:r w:rsidRPr="00EA3920">
              <w:rPr>
                <w:rFonts w:ascii="AdvOTa9103878" w:hAnsi="AdvOTa9103878" w:cs="AdvOTa9103878" w:hint="eastAsia"/>
                <w:kern w:val="0"/>
                <w:sz w:val="22"/>
              </w:rPr>
              <w:t xml:space="preserve"> on illegal medical practices as well as illegal blood collection and supply*</w:t>
            </w:r>
          </w:p>
        </w:tc>
        <w:tc>
          <w:tcPr>
            <w:tcW w:w="1134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  <w:tc>
          <w:tcPr>
            <w:tcW w:w="1418" w:type="dxa"/>
            <w:gridSpan w:val="2"/>
          </w:tcPr>
          <w:p w:rsidR="00AF1BD0" w:rsidRPr="00EA3920" w:rsidRDefault="00AF1BD0" w:rsidP="005C0449">
            <w:pPr>
              <w:autoSpaceDE w:val="0"/>
              <w:autoSpaceDN w:val="0"/>
              <w:adjustRightInd w:val="0"/>
              <w:jc w:val="left"/>
              <w:rPr>
                <w:rFonts w:ascii="AdvOTa9103878" w:hAnsi="AdvOTa9103878" w:cs="AdvOTa9103878"/>
                <w:kern w:val="0"/>
                <w:sz w:val="22"/>
              </w:rPr>
            </w:pPr>
          </w:p>
        </w:tc>
      </w:tr>
    </w:tbl>
    <w:p w:rsidR="00AF1BD0" w:rsidRPr="00AF1BD0" w:rsidRDefault="00AF1BD0"/>
    <w:sectPr w:rsidR="00AF1BD0" w:rsidRPr="00AF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4A1" w:rsidRDefault="000814A1" w:rsidP="0053275D">
      <w:r>
        <w:separator/>
      </w:r>
    </w:p>
  </w:endnote>
  <w:endnote w:type="continuationSeparator" w:id="0">
    <w:p w:rsidR="000814A1" w:rsidRDefault="000814A1" w:rsidP="0053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OTa9103878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4A1" w:rsidRDefault="000814A1" w:rsidP="0053275D">
      <w:r>
        <w:separator/>
      </w:r>
    </w:p>
  </w:footnote>
  <w:footnote w:type="continuationSeparator" w:id="0">
    <w:p w:rsidR="000814A1" w:rsidRDefault="000814A1" w:rsidP="00532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22EFF"/>
    <w:multiLevelType w:val="hybridMultilevel"/>
    <w:tmpl w:val="14F42D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A46376E">
      <w:start w:val="1"/>
      <w:numFmt w:val="decimalEnclosedCircle"/>
      <w:lvlText w:val="%2"/>
      <w:lvlJc w:val="left"/>
      <w:pPr>
        <w:ind w:left="7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E2"/>
    <w:rsid w:val="000165B9"/>
    <w:rsid w:val="00017E8E"/>
    <w:rsid w:val="0003466E"/>
    <w:rsid w:val="00037730"/>
    <w:rsid w:val="00050E88"/>
    <w:rsid w:val="00053C1D"/>
    <w:rsid w:val="00055F3F"/>
    <w:rsid w:val="00061B27"/>
    <w:rsid w:val="00061B3B"/>
    <w:rsid w:val="00062729"/>
    <w:rsid w:val="00074A68"/>
    <w:rsid w:val="0008026D"/>
    <w:rsid w:val="000814A1"/>
    <w:rsid w:val="00081F33"/>
    <w:rsid w:val="00083658"/>
    <w:rsid w:val="0008602A"/>
    <w:rsid w:val="000A65A4"/>
    <w:rsid w:val="000B134C"/>
    <w:rsid w:val="000B3CF0"/>
    <w:rsid w:val="000C050E"/>
    <w:rsid w:val="000C1DE4"/>
    <w:rsid w:val="000C44E8"/>
    <w:rsid w:val="000C4C98"/>
    <w:rsid w:val="000E0648"/>
    <w:rsid w:val="000E4B42"/>
    <w:rsid w:val="000E5290"/>
    <w:rsid w:val="000E5377"/>
    <w:rsid w:val="000E790F"/>
    <w:rsid w:val="001049F9"/>
    <w:rsid w:val="001074A4"/>
    <w:rsid w:val="00111E81"/>
    <w:rsid w:val="00113C62"/>
    <w:rsid w:val="00120455"/>
    <w:rsid w:val="00124844"/>
    <w:rsid w:val="00130A9E"/>
    <w:rsid w:val="00132BB6"/>
    <w:rsid w:val="001522D6"/>
    <w:rsid w:val="001524DA"/>
    <w:rsid w:val="00154359"/>
    <w:rsid w:val="00155F19"/>
    <w:rsid w:val="0016079B"/>
    <w:rsid w:val="001622CB"/>
    <w:rsid w:val="00172B92"/>
    <w:rsid w:val="001751EA"/>
    <w:rsid w:val="001932B8"/>
    <w:rsid w:val="00196FA8"/>
    <w:rsid w:val="001A1776"/>
    <w:rsid w:val="001A3E9B"/>
    <w:rsid w:val="001A77A7"/>
    <w:rsid w:val="001B58C8"/>
    <w:rsid w:val="001B5A51"/>
    <w:rsid w:val="001B6C33"/>
    <w:rsid w:val="001D4506"/>
    <w:rsid w:val="001F2932"/>
    <w:rsid w:val="001F54AE"/>
    <w:rsid w:val="00204D55"/>
    <w:rsid w:val="002073C9"/>
    <w:rsid w:val="002130BF"/>
    <w:rsid w:val="00213DFE"/>
    <w:rsid w:val="00220CD3"/>
    <w:rsid w:val="0022115C"/>
    <w:rsid w:val="002253F0"/>
    <w:rsid w:val="00225499"/>
    <w:rsid w:val="00227C9B"/>
    <w:rsid w:val="0023544F"/>
    <w:rsid w:val="00240C1B"/>
    <w:rsid w:val="002418D9"/>
    <w:rsid w:val="00251377"/>
    <w:rsid w:val="0025237D"/>
    <w:rsid w:val="00261242"/>
    <w:rsid w:val="0026294E"/>
    <w:rsid w:val="00266339"/>
    <w:rsid w:val="002701CB"/>
    <w:rsid w:val="002725DD"/>
    <w:rsid w:val="00286DA4"/>
    <w:rsid w:val="00292668"/>
    <w:rsid w:val="002A2EBF"/>
    <w:rsid w:val="002A3DC6"/>
    <w:rsid w:val="002B019E"/>
    <w:rsid w:val="002B187E"/>
    <w:rsid w:val="002B4793"/>
    <w:rsid w:val="002C12A6"/>
    <w:rsid w:val="002C25AE"/>
    <w:rsid w:val="002C6D9C"/>
    <w:rsid w:val="002D0C35"/>
    <w:rsid w:val="002D0D48"/>
    <w:rsid w:val="002D29C0"/>
    <w:rsid w:val="002E12A2"/>
    <w:rsid w:val="002E32E3"/>
    <w:rsid w:val="002E4416"/>
    <w:rsid w:val="002E6941"/>
    <w:rsid w:val="00306A25"/>
    <w:rsid w:val="00311F23"/>
    <w:rsid w:val="00316ABE"/>
    <w:rsid w:val="00317DCD"/>
    <w:rsid w:val="00325057"/>
    <w:rsid w:val="003356BF"/>
    <w:rsid w:val="00341339"/>
    <w:rsid w:val="003503A9"/>
    <w:rsid w:val="00350A8A"/>
    <w:rsid w:val="00350AD0"/>
    <w:rsid w:val="003514E1"/>
    <w:rsid w:val="00354B6F"/>
    <w:rsid w:val="003553D4"/>
    <w:rsid w:val="003578C0"/>
    <w:rsid w:val="00357E66"/>
    <w:rsid w:val="003605C5"/>
    <w:rsid w:val="003734F8"/>
    <w:rsid w:val="00375335"/>
    <w:rsid w:val="0037545C"/>
    <w:rsid w:val="0038346F"/>
    <w:rsid w:val="003845DF"/>
    <w:rsid w:val="003854E4"/>
    <w:rsid w:val="00390234"/>
    <w:rsid w:val="003A38C2"/>
    <w:rsid w:val="003A40A7"/>
    <w:rsid w:val="003A57FC"/>
    <w:rsid w:val="003A5819"/>
    <w:rsid w:val="003D1491"/>
    <w:rsid w:val="003D1EFF"/>
    <w:rsid w:val="003E1303"/>
    <w:rsid w:val="003E1B4B"/>
    <w:rsid w:val="003E4EDD"/>
    <w:rsid w:val="003E4EE9"/>
    <w:rsid w:val="003E60C1"/>
    <w:rsid w:val="003F0C4D"/>
    <w:rsid w:val="003F1A98"/>
    <w:rsid w:val="003F7E96"/>
    <w:rsid w:val="00404F8A"/>
    <w:rsid w:val="00406A19"/>
    <w:rsid w:val="00410FF6"/>
    <w:rsid w:val="004167A4"/>
    <w:rsid w:val="00426340"/>
    <w:rsid w:val="00435585"/>
    <w:rsid w:val="00442059"/>
    <w:rsid w:val="00445A03"/>
    <w:rsid w:val="0045012C"/>
    <w:rsid w:val="0045222C"/>
    <w:rsid w:val="004666C9"/>
    <w:rsid w:val="00471645"/>
    <w:rsid w:val="0047588D"/>
    <w:rsid w:val="00475B18"/>
    <w:rsid w:val="004769A7"/>
    <w:rsid w:val="00477136"/>
    <w:rsid w:val="00482050"/>
    <w:rsid w:val="004940C3"/>
    <w:rsid w:val="004A6445"/>
    <w:rsid w:val="004B180A"/>
    <w:rsid w:val="004C183A"/>
    <w:rsid w:val="004D6FF4"/>
    <w:rsid w:val="004D7A7C"/>
    <w:rsid w:val="004E21C3"/>
    <w:rsid w:val="004E5B21"/>
    <w:rsid w:val="004F2058"/>
    <w:rsid w:val="004F63D3"/>
    <w:rsid w:val="004F676F"/>
    <w:rsid w:val="0050668C"/>
    <w:rsid w:val="005138FF"/>
    <w:rsid w:val="00514477"/>
    <w:rsid w:val="00527490"/>
    <w:rsid w:val="0053275D"/>
    <w:rsid w:val="00534256"/>
    <w:rsid w:val="00534C0B"/>
    <w:rsid w:val="0054013B"/>
    <w:rsid w:val="00542ACA"/>
    <w:rsid w:val="00552054"/>
    <w:rsid w:val="00553F28"/>
    <w:rsid w:val="0055623D"/>
    <w:rsid w:val="005603B1"/>
    <w:rsid w:val="00566969"/>
    <w:rsid w:val="00566A7C"/>
    <w:rsid w:val="00566E0A"/>
    <w:rsid w:val="005919FE"/>
    <w:rsid w:val="00595960"/>
    <w:rsid w:val="005A0144"/>
    <w:rsid w:val="005B3306"/>
    <w:rsid w:val="005B6F4A"/>
    <w:rsid w:val="005C00C1"/>
    <w:rsid w:val="005C09EC"/>
    <w:rsid w:val="005C10EF"/>
    <w:rsid w:val="005C2AB2"/>
    <w:rsid w:val="005D0B68"/>
    <w:rsid w:val="005D1E52"/>
    <w:rsid w:val="005D7EA7"/>
    <w:rsid w:val="005E18CA"/>
    <w:rsid w:val="005E2E62"/>
    <w:rsid w:val="005F3406"/>
    <w:rsid w:val="005F6321"/>
    <w:rsid w:val="005F69B6"/>
    <w:rsid w:val="00603670"/>
    <w:rsid w:val="00631245"/>
    <w:rsid w:val="006402BC"/>
    <w:rsid w:val="006524C0"/>
    <w:rsid w:val="00653D52"/>
    <w:rsid w:val="0066378C"/>
    <w:rsid w:val="006638A3"/>
    <w:rsid w:val="00664DEA"/>
    <w:rsid w:val="00670981"/>
    <w:rsid w:val="006769A1"/>
    <w:rsid w:val="006804D8"/>
    <w:rsid w:val="00682771"/>
    <w:rsid w:val="00682D95"/>
    <w:rsid w:val="00687C37"/>
    <w:rsid w:val="00693CC4"/>
    <w:rsid w:val="006A6CF1"/>
    <w:rsid w:val="006B1674"/>
    <w:rsid w:val="006C1262"/>
    <w:rsid w:val="006C1FD3"/>
    <w:rsid w:val="006C2873"/>
    <w:rsid w:val="006C4859"/>
    <w:rsid w:val="006C78A0"/>
    <w:rsid w:val="006D25CC"/>
    <w:rsid w:val="006E4046"/>
    <w:rsid w:val="006E676E"/>
    <w:rsid w:val="006E79E2"/>
    <w:rsid w:val="006F0756"/>
    <w:rsid w:val="006F34FA"/>
    <w:rsid w:val="006F444D"/>
    <w:rsid w:val="006F5F1C"/>
    <w:rsid w:val="0070103F"/>
    <w:rsid w:val="00704FB4"/>
    <w:rsid w:val="00706652"/>
    <w:rsid w:val="00722267"/>
    <w:rsid w:val="0072476E"/>
    <w:rsid w:val="00731AE5"/>
    <w:rsid w:val="0073271E"/>
    <w:rsid w:val="007330D3"/>
    <w:rsid w:val="00737780"/>
    <w:rsid w:val="00750642"/>
    <w:rsid w:val="00751DFF"/>
    <w:rsid w:val="00764BF2"/>
    <w:rsid w:val="00764D4E"/>
    <w:rsid w:val="007707EC"/>
    <w:rsid w:val="00771BE1"/>
    <w:rsid w:val="00783FE8"/>
    <w:rsid w:val="007861A7"/>
    <w:rsid w:val="007A5985"/>
    <w:rsid w:val="007B2E7E"/>
    <w:rsid w:val="007B6AB0"/>
    <w:rsid w:val="007C00D1"/>
    <w:rsid w:val="007C08F0"/>
    <w:rsid w:val="007C457A"/>
    <w:rsid w:val="007E7B6E"/>
    <w:rsid w:val="007F399F"/>
    <w:rsid w:val="007F6015"/>
    <w:rsid w:val="007F6452"/>
    <w:rsid w:val="007F72C5"/>
    <w:rsid w:val="00815956"/>
    <w:rsid w:val="00816DAC"/>
    <w:rsid w:val="00821A04"/>
    <w:rsid w:val="00821E97"/>
    <w:rsid w:val="00833227"/>
    <w:rsid w:val="00833F53"/>
    <w:rsid w:val="008531F1"/>
    <w:rsid w:val="00860886"/>
    <w:rsid w:val="00863260"/>
    <w:rsid w:val="00877695"/>
    <w:rsid w:val="00884FCF"/>
    <w:rsid w:val="00890379"/>
    <w:rsid w:val="008947AC"/>
    <w:rsid w:val="00894A31"/>
    <w:rsid w:val="008B217B"/>
    <w:rsid w:val="008B4A86"/>
    <w:rsid w:val="008C55CE"/>
    <w:rsid w:val="008E2DD9"/>
    <w:rsid w:val="008E3B9E"/>
    <w:rsid w:val="008E45A1"/>
    <w:rsid w:val="008E48F0"/>
    <w:rsid w:val="008E59EF"/>
    <w:rsid w:val="008E779A"/>
    <w:rsid w:val="008F0ABE"/>
    <w:rsid w:val="008F1321"/>
    <w:rsid w:val="008F716B"/>
    <w:rsid w:val="0090220B"/>
    <w:rsid w:val="00910814"/>
    <w:rsid w:val="0091098F"/>
    <w:rsid w:val="00914398"/>
    <w:rsid w:val="00917A9E"/>
    <w:rsid w:val="0092333B"/>
    <w:rsid w:val="00933131"/>
    <w:rsid w:val="00941D3A"/>
    <w:rsid w:val="009435CB"/>
    <w:rsid w:val="00945737"/>
    <w:rsid w:val="00946E03"/>
    <w:rsid w:val="009569FC"/>
    <w:rsid w:val="009610A8"/>
    <w:rsid w:val="0097440E"/>
    <w:rsid w:val="00974C5A"/>
    <w:rsid w:val="00976768"/>
    <w:rsid w:val="00976893"/>
    <w:rsid w:val="00977918"/>
    <w:rsid w:val="00981A49"/>
    <w:rsid w:val="0098315E"/>
    <w:rsid w:val="00993C48"/>
    <w:rsid w:val="009A26BE"/>
    <w:rsid w:val="009B3577"/>
    <w:rsid w:val="009C000A"/>
    <w:rsid w:val="009D16AC"/>
    <w:rsid w:val="009E5554"/>
    <w:rsid w:val="009E7280"/>
    <w:rsid w:val="009F53AD"/>
    <w:rsid w:val="009F5592"/>
    <w:rsid w:val="00A124D0"/>
    <w:rsid w:val="00A342D7"/>
    <w:rsid w:val="00A44F47"/>
    <w:rsid w:val="00A47D50"/>
    <w:rsid w:val="00A51F3E"/>
    <w:rsid w:val="00A60662"/>
    <w:rsid w:val="00A6236D"/>
    <w:rsid w:val="00A65042"/>
    <w:rsid w:val="00A67D22"/>
    <w:rsid w:val="00A72AAD"/>
    <w:rsid w:val="00A75A4A"/>
    <w:rsid w:val="00A81A0F"/>
    <w:rsid w:val="00A860AF"/>
    <w:rsid w:val="00A86387"/>
    <w:rsid w:val="00A90F54"/>
    <w:rsid w:val="00A92279"/>
    <w:rsid w:val="00A94947"/>
    <w:rsid w:val="00AA1330"/>
    <w:rsid w:val="00AA27B0"/>
    <w:rsid w:val="00AA57EC"/>
    <w:rsid w:val="00AA6912"/>
    <w:rsid w:val="00AB7BCC"/>
    <w:rsid w:val="00AC1108"/>
    <w:rsid w:val="00AC6EB6"/>
    <w:rsid w:val="00AE5EFB"/>
    <w:rsid w:val="00AF1BD0"/>
    <w:rsid w:val="00AF1CDA"/>
    <w:rsid w:val="00B01902"/>
    <w:rsid w:val="00B0467E"/>
    <w:rsid w:val="00B13447"/>
    <w:rsid w:val="00B15EB3"/>
    <w:rsid w:val="00B21F54"/>
    <w:rsid w:val="00B23FFA"/>
    <w:rsid w:val="00B24B41"/>
    <w:rsid w:val="00B26823"/>
    <w:rsid w:val="00B32989"/>
    <w:rsid w:val="00B416DE"/>
    <w:rsid w:val="00B42847"/>
    <w:rsid w:val="00B440AD"/>
    <w:rsid w:val="00B4479B"/>
    <w:rsid w:val="00B45C73"/>
    <w:rsid w:val="00B50926"/>
    <w:rsid w:val="00B54220"/>
    <w:rsid w:val="00B832F7"/>
    <w:rsid w:val="00B85CDB"/>
    <w:rsid w:val="00B93121"/>
    <w:rsid w:val="00B946D3"/>
    <w:rsid w:val="00B954AC"/>
    <w:rsid w:val="00B967EB"/>
    <w:rsid w:val="00BA37DD"/>
    <w:rsid w:val="00BA4577"/>
    <w:rsid w:val="00BA5226"/>
    <w:rsid w:val="00BA667A"/>
    <w:rsid w:val="00BB1ABF"/>
    <w:rsid w:val="00BB3689"/>
    <w:rsid w:val="00BB5BC2"/>
    <w:rsid w:val="00BB660B"/>
    <w:rsid w:val="00BC141C"/>
    <w:rsid w:val="00BE0F80"/>
    <w:rsid w:val="00BE32C8"/>
    <w:rsid w:val="00BE4654"/>
    <w:rsid w:val="00BE785C"/>
    <w:rsid w:val="00C02481"/>
    <w:rsid w:val="00C12A00"/>
    <w:rsid w:val="00C12F32"/>
    <w:rsid w:val="00C21DDE"/>
    <w:rsid w:val="00C22786"/>
    <w:rsid w:val="00C23704"/>
    <w:rsid w:val="00C245ED"/>
    <w:rsid w:val="00C2714E"/>
    <w:rsid w:val="00C30F55"/>
    <w:rsid w:val="00C34C86"/>
    <w:rsid w:val="00C41EC7"/>
    <w:rsid w:val="00C44884"/>
    <w:rsid w:val="00C50222"/>
    <w:rsid w:val="00C54A1D"/>
    <w:rsid w:val="00C67C16"/>
    <w:rsid w:val="00C700BB"/>
    <w:rsid w:val="00C77127"/>
    <w:rsid w:val="00C77845"/>
    <w:rsid w:val="00C92C98"/>
    <w:rsid w:val="00C9514F"/>
    <w:rsid w:val="00CA3A16"/>
    <w:rsid w:val="00CB13F5"/>
    <w:rsid w:val="00CB795A"/>
    <w:rsid w:val="00CC09A7"/>
    <w:rsid w:val="00CC3AC3"/>
    <w:rsid w:val="00CC53CA"/>
    <w:rsid w:val="00CD17A1"/>
    <w:rsid w:val="00CD64DF"/>
    <w:rsid w:val="00CE3E70"/>
    <w:rsid w:val="00CE5351"/>
    <w:rsid w:val="00CF0A05"/>
    <w:rsid w:val="00CF2709"/>
    <w:rsid w:val="00CF4313"/>
    <w:rsid w:val="00D01B1E"/>
    <w:rsid w:val="00D03564"/>
    <w:rsid w:val="00D1472D"/>
    <w:rsid w:val="00D16057"/>
    <w:rsid w:val="00D203EF"/>
    <w:rsid w:val="00D228CB"/>
    <w:rsid w:val="00D25960"/>
    <w:rsid w:val="00D2622C"/>
    <w:rsid w:val="00D32499"/>
    <w:rsid w:val="00D32554"/>
    <w:rsid w:val="00D41F99"/>
    <w:rsid w:val="00D51374"/>
    <w:rsid w:val="00D54169"/>
    <w:rsid w:val="00D55240"/>
    <w:rsid w:val="00D55A36"/>
    <w:rsid w:val="00D56F3F"/>
    <w:rsid w:val="00D67A41"/>
    <w:rsid w:val="00D914C5"/>
    <w:rsid w:val="00D942ED"/>
    <w:rsid w:val="00DA5108"/>
    <w:rsid w:val="00DB1D34"/>
    <w:rsid w:val="00DC4158"/>
    <w:rsid w:val="00DC4645"/>
    <w:rsid w:val="00DD0252"/>
    <w:rsid w:val="00DD0603"/>
    <w:rsid w:val="00DD385C"/>
    <w:rsid w:val="00DE04AD"/>
    <w:rsid w:val="00DE1011"/>
    <w:rsid w:val="00DE3AF2"/>
    <w:rsid w:val="00DF18F9"/>
    <w:rsid w:val="00DF37D6"/>
    <w:rsid w:val="00E0525C"/>
    <w:rsid w:val="00E05F57"/>
    <w:rsid w:val="00E11788"/>
    <w:rsid w:val="00E253CF"/>
    <w:rsid w:val="00E26665"/>
    <w:rsid w:val="00E27C3B"/>
    <w:rsid w:val="00E27F12"/>
    <w:rsid w:val="00E309F0"/>
    <w:rsid w:val="00E4702E"/>
    <w:rsid w:val="00E52B23"/>
    <w:rsid w:val="00E53D90"/>
    <w:rsid w:val="00E5683C"/>
    <w:rsid w:val="00E56F45"/>
    <w:rsid w:val="00E65357"/>
    <w:rsid w:val="00E7166D"/>
    <w:rsid w:val="00E7168A"/>
    <w:rsid w:val="00E748B7"/>
    <w:rsid w:val="00E92CFC"/>
    <w:rsid w:val="00E95CF6"/>
    <w:rsid w:val="00E9680D"/>
    <w:rsid w:val="00E971F1"/>
    <w:rsid w:val="00EA7DCE"/>
    <w:rsid w:val="00EB09CF"/>
    <w:rsid w:val="00EC1D9C"/>
    <w:rsid w:val="00EC453B"/>
    <w:rsid w:val="00EC5572"/>
    <w:rsid w:val="00ED0FB1"/>
    <w:rsid w:val="00ED30FA"/>
    <w:rsid w:val="00EF405F"/>
    <w:rsid w:val="00EF5557"/>
    <w:rsid w:val="00EF5E10"/>
    <w:rsid w:val="00F12482"/>
    <w:rsid w:val="00F20AF6"/>
    <w:rsid w:val="00F26B7F"/>
    <w:rsid w:val="00F27FB7"/>
    <w:rsid w:val="00F45FA3"/>
    <w:rsid w:val="00F46F72"/>
    <w:rsid w:val="00F47494"/>
    <w:rsid w:val="00F5269B"/>
    <w:rsid w:val="00F53FD1"/>
    <w:rsid w:val="00F5561D"/>
    <w:rsid w:val="00F561AB"/>
    <w:rsid w:val="00F607C4"/>
    <w:rsid w:val="00F71976"/>
    <w:rsid w:val="00F7212B"/>
    <w:rsid w:val="00F76240"/>
    <w:rsid w:val="00F81B1C"/>
    <w:rsid w:val="00F84A3E"/>
    <w:rsid w:val="00F850F6"/>
    <w:rsid w:val="00FA27B6"/>
    <w:rsid w:val="00FA3E45"/>
    <w:rsid w:val="00FB32F6"/>
    <w:rsid w:val="00FC3D40"/>
    <w:rsid w:val="00FD13C5"/>
    <w:rsid w:val="00FD42B9"/>
    <w:rsid w:val="00FE18F4"/>
    <w:rsid w:val="00FE3C9F"/>
    <w:rsid w:val="00FE4F6C"/>
    <w:rsid w:val="00FE6BAE"/>
    <w:rsid w:val="00FF48A8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75D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32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3275D"/>
    <w:rPr>
      <w:kern w:val="2"/>
      <w:sz w:val="18"/>
      <w:szCs w:val="18"/>
    </w:rPr>
  </w:style>
  <w:style w:type="paragraph" w:styleId="a4">
    <w:name w:val="footer"/>
    <w:basedOn w:val="a"/>
    <w:link w:val="Char0"/>
    <w:rsid w:val="00532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3275D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98315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75D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32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3275D"/>
    <w:rPr>
      <w:kern w:val="2"/>
      <w:sz w:val="18"/>
      <w:szCs w:val="18"/>
    </w:rPr>
  </w:style>
  <w:style w:type="paragraph" w:styleId="a4">
    <w:name w:val="footer"/>
    <w:basedOn w:val="a"/>
    <w:link w:val="Char0"/>
    <w:rsid w:val="00532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3275D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9831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AutoBVT</cp:lastModifiedBy>
  <cp:revision>13</cp:revision>
  <dcterms:created xsi:type="dcterms:W3CDTF">2018-11-26T04:43:00Z</dcterms:created>
  <dcterms:modified xsi:type="dcterms:W3CDTF">2020-11-30T01:07:00Z</dcterms:modified>
</cp:coreProperties>
</file>