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24DF0" w14:textId="77777777" w:rsidR="005F67EF" w:rsidRPr="00BD00D8" w:rsidRDefault="005F67EF" w:rsidP="005F67EF">
      <w:pPr>
        <w:pStyle w:val="Heading3"/>
        <w:rPr>
          <w:rFonts w:asciiTheme="majorBidi" w:eastAsia="Times New Roman" w:hAnsiTheme="majorBidi"/>
          <w:b/>
          <w:bCs/>
          <w:i/>
          <w:iCs/>
          <w:color w:val="auto"/>
          <w:sz w:val="24"/>
          <w:szCs w:val="24"/>
        </w:rPr>
      </w:pPr>
      <w:r w:rsidRPr="00BD00D8">
        <w:rPr>
          <w:rFonts w:asciiTheme="majorBidi" w:eastAsia="Times New Roman" w:hAnsiTheme="majorBidi"/>
          <w:b/>
          <w:bCs/>
          <w:color w:val="auto"/>
        </w:rPr>
        <w:t>Supplementary Table 1.</w:t>
      </w:r>
      <w:r w:rsidRPr="00EB24C6">
        <w:rPr>
          <w:rFonts w:asciiTheme="majorBidi" w:eastAsia="Times New Roman" w:hAnsiTheme="majorBidi"/>
          <w:color w:val="auto"/>
        </w:rPr>
        <w:t xml:space="preserve"> </w:t>
      </w:r>
      <w:r w:rsidRPr="00BD00D8">
        <w:rPr>
          <w:rFonts w:asciiTheme="majorBidi" w:eastAsia="Times New Roman" w:hAnsiTheme="majorBidi"/>
          <w:i/>
          <w:iCs/>
          <w:color w:val="auto"/>
        </w:rPr>
        <w:t>Perceived Differences in Job Performance, Emotional Intelligence, and Work-Family Conflict According to Demographic Data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2397"/>
        <w:gridCol w:w="2516"/>
        <w:gridCol w:w="2298"/>
      </w:tblGrid>
      <w:tr w:rsidR="005F67EF" w14:paraId="63538551" w14:textId="77777777" w:rsidTr="006C6650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64CB39" w14:textId="77777777" w:rsidR="005F67EF" w:rsidRDefault="005F67EF" w:rsidP="006C6650">
            <w:pPr>
              <w:jc w:val="center"/>
              <w:rPr>
                <w:b/>
                <w:bCs/>
              </w:rPr>
            </w:pPr>
            <w:r>
              <w:rPr>
                <w:rStyle w:val="Strong"/>
                <w:rFonts w:eastAsiaTheme="majorEastAsia"/>
              </w:rPr>
              <w:t>Demographic/ Academic Data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D53E26" w14:textId="77777777" w:rsidR="005F67EF" w:rsidRDefault="005F67EF" w:rsidP="006C665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Style w:val="Strong"/>
                <w:rFonts w:eastAsiaTheme="majorEastAsia"/>
              </w:rPr>
              <w:t>Overall</w:t>
            </w:r>
            <w:proofErr w:type="gramEnd"/>
            <w:r>
              <w:rPr>
                <w:rStyle w:val="Strong"/>
                <w:rFonts w:eastAsiaTheme="majorEastAsia"/>
              </w:rPr>
              <w:t xml:space="preserve"> Job Performance (Mean ± SD)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5BDF59E" w14:textId="77777777" w:rsidR="005F67EF" w:rsidRDefault="005F67EF" w:rsidP="006C6650">
            <w:pPr>
              <w:jc w:val="center"/>
              <w:rPr>
                <w:b/>
                <w:bCs/>
              </w:rPr>
            </w:pPr>
            <w:r>
              <w:rPr>
                <w:rStyle w:val="Strong"/>
                <w:rFonts w:eastAsiaTheme="majorEastAsia"/>
              </w:rPr>
              <w:t>Overall Emotional Intelligence (Mean ± SD)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384A8FC" w14:textId="77777777" w:rsidR="005F67EF" w:rsidRDefault="005F67EF" w:rsidP="006C6650">
            <w:pPr>
              <w:jc w:val="center"/>
              <w:rPr>
                <w:b/>
                <w:bCs/>
              </w:rPr>
            </w:pPr>
            <w:r>
              <w:rPr>
                <w:rStyle w:val="Strong"/>
                <w:rFonts w:eastAsiaTheme="majorEastAsia"/>
              </w:rPr>
              <w:t>Overall Work-Family Conflict (Mean ± SD)</w:t>
            </w:r>
          </w:p>
        </w:tc>
      </w:tr>
      <w:tr w:rsidR="005F67EF" w14:paraId="4092E9B3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E4FFE" w14:textId="77777777" w:rsidR="005F67EF" w:rsidRDefault="005F67EF" w:rsidP="006C6650">
            <w:r>
              <w:rPr>
                <w:rStyle w:val="Strong"/>
                <w:rFonts w:eastAsiaTheme="majorEastAsia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09BF7567" w14:textId="77777777" w:rsidR="005F67EF" w:rsidRDefault="005F67EF" w:rsidP="006C6650"/>
        </w:tc>
        <w:tc>
          <w:tcPr>
            <w:tcW w:w="0" w:type="auto"/>
            <w:vAlign w:val="center"/>
            <w:hideMark/>
          </w:tcPr>
          <w:p w14:paraId="1107B7C1" w14:textId="77777777" w:rsidR="005F67EF" w:rsidRDefault="005F67EF" w:rsidP="006C66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211797" w14:textId="77777777" w:rsidR="005F67EF" w:rsidRDefault="005F67EF" w:rsidP="006C6650">
            <w:pPr>
              <w:rPr>
                <w:sz w:val="20"/>
                <w:szCs w:val="20"/>
              </w:rPr>
            </w:pPr>
          </w:p>
        </w:tc>
      </w:tr>
      <w:tr w:rsidR="005F67EF" w14:paraId="6DDE4AD0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C5CCE" w14:textId="77777777" w:rsidR="005F67EF" w:rsidRDefault="005F67EF" w:rsidP="006C6650">
            <w:r>
              <w:t>&lt; 21 years</w:t>
            </w:r>
          </w:p>
        </w:tc>
        <w:tc>
          <w:tcPr>
            <w:tcW w:w="0" w:type="auto"/>
            <w:vAlign w:val="center"/>
            <w:hideMark/>
          </w:tcPr>
          <w:p w14:paraId="5E213070" w14:textId="77777777" w:rsidR="005F67EF" w:rsidRDefault="005F67EF" w:rsidP="006C6650">
            <w:r>
              <w:t>72.34 ± 25.10</w:t>
            </w:r>
          </w:p>
        </w:tc>
        <w:tc>
          <w:tcPr>
            <w:tcW w:w="0" w:type="auto"/>
            <w:vAlign w:val="center"/>
            <w:hideMark/>
          </w:tcPr>
          <w:p w14:paraId="3A4C1E37" w14:textId="77777777" w:rsidR="005F67EF" w:rsidRDefault="005F67EF" w:rsidP="006C6650">
            <w:r>
              <w:t>44.20 ± 18.50</w:t>
            </w:r>
          </w:p>
        </w:tc>
        <w:tc>
          <w:tcPr>
            <w:tcW w:w="0" w:type="auto"/>
            <w:vAlign w:val="center"/>
            <w:hideMark/>
          </w:tcPr>
          <w:p w14:paraId="1530028B" w14:textId="77777777" w:rsidR="005F67EF" w:rsidRDefault="005F67EF" w:rsidP="006C6650">
            <w:r>
              <w:t>15.90 ± 5.20</w:t>
            </w:r>
          </w:p>
        </w:tc>
      </w:tr>
      <w:tr w:rsidR="005F67EF" w14:paraId="3BF2BB7C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8EFDF" w14:textId="77777777" w:rsidR="005F67EF" w:rsidRDefault="005F67EF" w:rsidP="006C6650">
            <w:r>
              <w:t>21-30 years</w:t>
            </w:r>
          </w:p>
        </w:tc>
        <w:tc>
          <w:tcPr>
            <w:tcW w:w="0" w:type="auto"/>
            <w:vAlign w:val="center"/>
            <w:hideMark/>
          </w:tcPr>
          <w:p w14:paraId="1A46FD7B" w14:textId="77777777" w:rsidR="005F67EF" w:rsidRDefault="005F67EF" w:rsidP="006C6650">
            <w:r>
              <w:t>74.22 ± 26.50</w:t>
            </w:r>
          </w:p>
        </w:tc>
        <w:tc>
          <w:tcPr>
            <w:tcW w:w="0" w:type="auto"/>
            <w:vAlign w:val="center"/>
            <w:hideMark/>
          </w:tcPr>
          <w:p w14:paraId="30770564" w14:textId="77777777" w:rsidR="005F67EF" w:rsidRDefault="005F67EF" w:rsidP="006C6650">
            <w:r>
              <w:t>45.30 ± 19.40</w:t>
            </w:r>
          </w:p>
        </w:tc>
        <w:tc>
          <w:tcPr>
            <w:tcW w:w="0" w:type="auto"/>
            <w:vAlign w:val="center"/>
            <w:hideMark/>
          </w:tcPr>
          <w:p w14:paraId="61169F86" w14:textId="77777777" w:rsidR="005F67EF" w:rsidRDefault="005F67EF" w:rsidP="006C6650">
            <w:r>
              <w:t>16.20 ± 5.30</w:t>
            </w:r>
          </w:p>
        </w:tc>
      </w:tr>
      <w:tr w:rsidR="005F67EF" w14:paraId="21EEBBB1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F5BC9" w14:textId="77777777" w:rsidR="005F67EF" w:rsidRDefault="005F67EF" w:rsidP="006C6650">
            <w:r>
              <w:t>31-40 years</w:t>
            </w:r>
          </w:p>
        </w:tc>
        <w:tc>
          <w:tcPr>
            <w:tcW w:w="0" w:type="auto"/>
            <w:vAlign w:val="center"/>
            <w:hideMark/>
          </w:tcPr>
          <w:p w14:paraId="6A4122C1" w14:textId="77777777" w:rsidR="005F67EF" w:rsidRDefault="005F67EF" w:rsidP="006C6650">
            <w:r>
              <w:t>78.11 ± 27.30</w:t>
            </w:r>
          </w:p>
        </w:tc>
        <w:tc>
          <w:tcPr>
            <w:tcW w:w="0" w:type="auto"/>
            <w:vAlign w:val="center"/>
            <w:hideMark/>
          </w:tcPr>
          <w:p w14:paraId="5FDF462A" w14:textId="77777777" w:rsidR="005F67EF" w:rsidRDefault="005F67EF" w:rsidP="006C6650">
            <w:r>
              <w:t>46.80 ± 20.10</w:t>
            </w:r>
          </w:p>
        </w:tc>
        <w:tc>
          <w:tcPr>
            <w:tcW w:w="0" w:type="auto"/>
            <w:vAlign w:val="center"/>
            <w:hideMark/>
          </w:tcPr>
          <w:p w14:paraId="1393A35C" w14:textId="77777777" w:rsidR="005F67EF" w:rsidRDefault="005F67EF" w:rsidP="006C6650">
            <w:r>
              <w:t>16.70 ± 5.50</w:t>
            </w:r>
          </w:p>
        </w:tc>
      </w:tr>
      <w:tr w:rsidR="005F67EF" w14:paraId="29549735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342C6" w14:textId="77777777" w:rsidR="005F67EF" w:rsidRDefault="005F67EF" w:rsidP="006C6650">
            <w:r>
              <w:t>41-50 years</w:t>
            </w:r>
          </w:p>
        </w:tc>
        <w:tc>
          <w:tcPr>
            <w:tcW w:w="0" w:type="auto"/>
            <w:vAlign w:val="center"/>
            <w:hideMark/>
          </w:tcPr>
          <w:p w14:paraId="38459F17" w14:textId="77777777" w:rsidR="005F67EF" w:rsidRDefault="005F67EF" w:rsidP="006C6650">
            <w:r>
              <w:t>76.50 ± 26.40</w:t>
            </w:r>
          </w:p>
        </w:tc>
        <w:tc>
          <w:tcPr>
            <w:tcW w:w="0" w:type="auto"/>
            <w:vAlign w:val="center"/>
            <w:hideMark/>
          </w:tcPr>
          <w:p w14:paraId="61F5042E" w14:textId="77777777" w:rsidR="005F67EF" w:rsidRDefault="005F67EF" w:rsidP="006C6650">
            <w:r>
              <w:t>47.20 ± 20.00</w:t>
            </w:r>
          </w:p>
        </w:tc>
        <w:tc>
          <w:tcPr>
            <w:tcW w:w="0" w:type="auto"/>
            <w:vAlign w:val="center"/>
            <w:hideMark/>
          </w:tcPr>
          <w:p w14:paraId="0FAE35DA" w14:textId="77777777" w:rsidR="005F67EF" w:rsidRDefault="005F67EF" w:rsidP="006C6650">
            <w:r>
              <w:t>17.10 ± 5.80</w:t>
            </w:r>
          </w:p>
        </w:tc>
      </w:tr>
      <w:tr w:rsidR="005F67EF" w14:paraId="03BA8ED1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989C6" w14:textId="77777777" w:rsidR="005F67EF" w:rsidRDefault="005F67EF" w:rsidP="006C6650">
            <w:r>
              <w:t>&gt; 50 years</w:t>
            </w:r>
          </w:p>
        </w:tc>
        <w:tc>
          <w:tcPr>
            <w:tcW w:w="0" w:type="auto"/>
            <w:vAlign w:val="center"/>
            <w:hideMark/>
          </w:tcPr>
          <w:p w14:paraId="13672947" w14:textId="77777777" w:rsidR="005F67EF" w:rsidRDefault="005F67EF" w:rsidP="006C6650">
            <w:r>
              <w:t>77.40 ± 26.70</w:t>
            </w:r>
          </w:p>
        </w:tc>
        <w:tc>
          <w:tcPr>
            <w:tcW w:w="0" w:type="auto"/>
            <w:vAlign w:val="center"/>
            <w:hideMark/>
          </w:tcPr>
          <w:p w14:paraId="77A7530B" w14:textId="77777777" w:rsidR="005F67EF" w:rsidRDefault="005F67EF" w:rsidP="006C6650">
            <w:r>
              <w:t>46.90 ± 19.70</w:t>
            </w:r>
          </w:p>
        </w:tc>
        <w:tc>
          <w:tcPr>
            <w:tcW w:w="0" w:type="auto"/>
            <w:vAlign w:val="center"/>
            <w:hideMark/>
          </w:tcPr>
          <w:p w14:paraId="6929CD6C" w14:textId="77777777" w:rsidR="005F67EF" w:rsidRDefault="005F67EF" w:rsidP="006C6650">
            <w:r>
              <w:t>17.20 ± 5.60</w:t>
            </w:r>
          </w:p>
        </w:tc>
      </w:tr>
      <w:tr w:rsidR="005F67EF" w14:paraId="185EC2B1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58E97" w14:textId="77777777" w:rsidR="005F67EF" w:rsidRDefault="005F67EF" w:rsidP="006C6650">
            <w:r>
              <w:rPr>
                <w:rStyle w:val="Strong"/>
                <w:rFonts w:eastAsiaTheme="majorEastAsia"/>
              </w:rPr>
              <w:t>F (p-value)</w:t>
            </w:r>
          </w:p>
        </w:tc>
        <w:tc>
          <w:tcPr>
            <w:tcW w:w="0" w:type="auto"/>
            <w:vAlign w:val="center"/>
            <w:hideMark/>
          </w:tcPr>
          <w:p w14:paraId="1B3C0635" w14:textId="77777777" w:rsidR="005F67EF" w:rsidRDefault="005F67EF" w:rsidP="006C6650">
            <w:r>
              <w:t>0.78 (0.61)</w:t>
            </w:r>
          </w:p>
        </w:tc>
        <w:tc>
          <w:tcPr>
            <w:tcW w:w="0" w:type="auto"/>
            <w:vAlign w:val="center"/>
            <w:hideMark/>
          </w:tcPr>
          <w:p w14:paraId="68C6E070" w14:textId="77777777" w:rsidR="005F67EF" w:rsidRDefault="005F67EF" w:rsidP="006C6650">
            <w:r>
              <w:t>0.82 (0.53)</w:t>
            </w:r>
          </w:p>
        </w:tc>
        <w:tc>
          <w:tcPr>
            <w:tcW w:w="0" w:type="auto"/>
            <w:vAlign w:val="center"/>
            <w:hideMark/>
          </w:tcPr>
          <w:p w14:paraId="309D29F1" w14:textId="77777777" w:rsidR="005F67EF" w:rsidRDefault="005F67EF" w:rsidP="006C6650">
            <w:r>
              <w:t>0.87 (0.51)</w:t>
            </w:r>
          </w:p>
        </w:tc>
      </w:tr>
      <w:tr w:rsidR="005F67EF" w14:paraId="1C9E928F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3C822" w14:textId="77777777" w:rsidR="005F67EF" w:rsidRDefault="005F67EF" w:rsidP="006C6650">
            <w:r>
              <w:rPr>
                <w:rStyle w:val="Strong"/>
                <w:rFonts w:eastAsiaTheme="majorEastAsia"/>
              </w:rPr>
              <w:t>Marital Status</w:t>
            </w:r>
          </w:p>
        </w:tc>
        <w:tc>
          <w:tcPr>
            <w:tcW w:w="0" w:type="auto"/>
            <w:vAlign w:val="center"/>
            <w:hideMark/>
          </w:tcPr>
          <w:p w14:paraId="4E216969" w14:textId="77777777" w:rsidR="005F67EF" w:rsidRDefault="005F67EF" w:rsidP="006C6650"/>
        </w:tc>
        <w:tc>
          <w:tcPr>
            <w:tcW w:w="0" w:type="auto"/>
            <w:vAlign w:val="center"/>
            <w:hideMark/>
          </w:tcPr>
          <w:p w14:paraId="72D5CFA9" w14:textId="77777777" w:rsidR="005F67EF" w:rsidRDefault="005F67EF" w:rsidP="006C66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8C8387" w14:textId="77777777" w:rsidR="005F67EF" w:rsidRDefault="005F67EF" w:rsidP="006C6650">
            <w:pPr>
              <w:rPr>
                <w:sz w:val="20"/>
                <w:szCs w:val="20"/>
              </w:rPr>
            </w:pPr>
          </w:p>
        </w:tc>
      </w:tr>
      <w:tr w:rsidR="005F67EF" w14:paraId="0112CDDD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93A7D" w14:textId="77777777" w:rsidR="005F67EF" w:rsidRDefault="005F67EF" w:rsidP="006C6650">
            <w:r>
              <w:t>Single</w:t>
            </w:r>
          </w:p>
        </w:tc>
        <w:tc>
          <w:tcPr>
            <w:tcW w:w="0" w:type="auto"/>
            <w:vAlign w:val="center"/>
            <w:hideMark/>
          </w:tcPr>
          <w:p w14:paraId="01F58C47" w14:textId="77777777" w:rsidR="005F67EF" w:rsidRDefault="005F67EF" w:rsidP="006C6650">
            <w:r>
              <w:t>75.80 ± 26.20</w:t>
            </w:r>
          </w:p>
        </w:tc>
        <w:tc>
          <w:tcPr>
            <w:tcW w:w="0" w:type="auto"/>
            <w:vAlign w:val="center"/>
            <w:hideMark/>
          </w:tcPr>
          <w:p w14:paraId="4413427B" w14:textId="77777777" w:rsidR="005F67EF" w:rsidRDefault="005F67EF" w:rsidP="006C6650">
            <w:r>
              <w:t>46.50 ± 19.50</w:t>
            </w:r>
          </w:p>
        </w:tc>
        <w:tc>
          <w:tcPr>
            <w:tcW w:w="0" w:type="auto"/>
            <w:vAlign w:val="center"/>
            <w:hideMark/>
          </w:tcPr>
          <w:p w14:paraId="31EA357D" w14:textId="77777777" w:rsidR="005F67EF" w:rsidRDefault="005F67EF" w:rsidP="006C6650">
            <w:r>
              <w:t>16.40 ± 5.50</w:t>
            </w:r>
          </w:p>
        </w:tc>
      </w:tr>
      <w:tr w:rsidR="005F67EF" w14:paraId="4BFE31E0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03568" w14:textId="77777777" w:rsidR="005F67EF" w:rsidRDefault="005F67EF" w:rsidP="006C6650">
            <w:r>
              <w:t>Married, no kids</w:t>
            </w:r>
          </w:p>
        </w:tc>
        <w:tc>
          <w:tcPr>
            <w:tcW w:w="0" w:type="auto"/>
            <w:vAlign w:val="center"/>
            <w:hideMark/>
          </w:tcPr>
          <w:p w14:paraId="70BDB15E" w14:textId="77777777" w:rsidR="005F67EF" w:rsidRDefault="005F67EF" w:rsidP="006C6650">
            <w:r>
              <w:t>76.00 ± 26.70</w:t>
            </w:r>
          </w:p>
        </w:tc>
        <w:tc>
          <w:tcPr>
            <w:tcW w:w="0" w:type="auto"/>
            <w:vAlign w:val="center"/>
            <w:hideMark/>
          </w:tcPr>
          <w:p w14:paraId="384A5F9B" w14:textId="77777777" w:rsidR="005F67EF" w:rsidRDefault="005F67EF" w:rsidP="006C6650">
            <w:r>
              <w:t>46.20 ± 19.80</w:t>
            </w:r>
          </w:p>
        </w:tc>
        <w:tc>
          <w:tcPr>
            <w:tcW w:w="0" w:type="auto"/>
            <w:vAlign w:val="center"/>
            <w:hideMark/>
          </w:tcPr>
          <w:p w14:paraId="18428BE9" w14:textId="77777777" w:rsidR="005F67EF" w:rsidRDefault="005F67EF" w:rsidP="006C6650">
            <w:r>
              <w:t>16.50 ± 5.60</w:t>
            </w:r>
          </w:p>
        </w:tc>
      </w:tr>
      <w:tr w:rsidR="005F67EF" w14:paraId="55B813C9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C3C1C" w14:textId="77777777" w:rsidR="005F67EF" w:rsidRDefault="005F67EF" w:rsidP="006C6650">
            <w:r>
              <w:t>Married with kids</w:t>
            </w:r>
          </w:p>
        </w:tc>
        <w:tc>
          <w:tcPr>
            <w:tcW w:w="0" w:type="auto"/>
            <w:vAlign w:val="center"/>
            <w:hideMark/>
          </w:tcPr>
          <w:p w14:paraId="432AE0ED" w14:textId="77777777" w:rsidR="005F67EF" w:rsidRDefault="005F67EF" w:rsidP="006C6650">
            <w:r>
              <w:t>77.30 ± 27.10</w:t>
            </w:r>
          </w:p>
        </w:tc>
        <w:tc>
          <w:tcPr>
            <w:tcW w:w="0" w:type="auto"/>
            <w:vAlign w:val="center"/>
            <w:hideMark/>
          </w:tcPr>
          <w:p w14:paraId="5F03CD5F" w14:textId="77777777" w:rsidR="005F67EF" w:rsidRDefault="005F67EF" w:rsidP="006C6650">
            <w:r>
              <w:t>47.00 ± 20.00</w:t>
            </w:r>
          </w:p>
        </w:tc>
        <w:tc>
          <w:tcPr>
            <w:tcW w:w="0" w:type="auto"/>
            <w:vAlign w:val="center"/>
            <w:hideMark/>
          </w:tcPr>
          <w:p w14:paraId="2FEA9738" w14:textId="77777777" w:rsidR="005F67EF" w:rsidRDefault="005F67EF" w:rsidP="006C6650">
            <w:r>
              <w:t>17.10 ± 5.70</w:t>
            </w:r>
          </w:p>
        </w:tc>
      </w:tr>
      <w:tr w:rsidR="005F67EF" w14:paraId="1B78F841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BFB10" w14:textId="77777777" w:rsidR="005F67EF" w:rsidRDefault="005F67EF" w:rsidP="006C6650">
            <w:r>
              <w:t>Widow</w:t>
            </w:r>
          </w:p>
        </w:tc>
        <w:tc>
          <w:tcPr>
            <w:tcW w:w="0" w:type="auto"/>
            <w:vAlign w:val="center"/>
            <w:hideMark/>
          </w:tcPr>
          <w:p w14:paraId="3F3B3DA6" w14:textId="77777777" w:rsidR="005F67EF" w:rsidRDefault="005F67EF" w:rsidP="006C6650">
            <w:r>
              <w:t>72.40 ± 25.50</w:t>
            </w:r>
          </w:p>
        </w:tc>
        <w:tc>
          <w:tcPr>
            <w:tcW w:w="0" w:type="auto"/>
            <w:vAlign w:val="center"/>
            <w:hideMark/>
          </w:tcPr>
          <w:p w14:paraId="5EB8E2EB" w14:textId="77777777" w:rsidR="005F67EF" w:rsidRDefault="005F67EF" w:rsidP="006C6650">
            <w:r>
              <w:t>44.90 ± 18.90</w:t>
            </w:r>
          </w:p>
        </w:tc>
        <w:tc>
          <w:tcPr>
            <w:tcW w:w="0" w:type="auto"/>
            <w:vAlign w:val="center"/>
            <w:hideMark/>
          </w:tcPr>
          <w:p w14:paraId="75E63480" w14:textId="77777777" w:rsidR="005F67EF" w:rsidRDefault="005F67EF" w:rsidP="006C6650">
            <w:r>
              <w:t>15.80 ± 5.30</w:t>
            </w:r>
          </w:p>
        </w:tc>
      </w:tr>
      <w:tr w:rsidR="005F67EF" w14:paraId="4B8433AC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8A2B8" w14:textId="77777777" w:rsidR="005F67EF" w:rsidRDefault="005F67EF" w:rsidP="006C6650">
            <w:r>
              <w:rPr>
                <w:rStyle w:val="Strong"/>
                <w:rFonts w:eastAsiaTheme="majorEastAsia"/>
              </w:rPr>
              <w:t>F (p-value)</w:t>
            </w:r>
          </w:p>
        </w:tc>
        <w:tc>
          <w:tcPr>
            <w:tcW w:w="0" w:type="auto"/>
            <w:vAlign w:val="center"/>
            <w:hideMark/>
          </w:tcPr>
          <w:p w14:paraId="33E71CCD" w14:textId="77777777" w:rsidR="005F67EF" w:rsidRDefault="005F67EF" w:rsidP="006C6650">
            <w:r>
              <w:t>1.24 (0.16)</w:t>
            </w:r>
          </w:p>
        </w:tc>
        <w:tc>
          <w:tcPr>
            <w:tcW w:w="0" w:type="auto"/>
            <w:vAlign w:val="center"/>
            <w:hideMark/>
          </w:tcPr>
          <w:p w14:paraId="4448A18A" w14:textId="77777777" w:rsidR="005F67EF" w:rsidRDefault="005F67EF" w:rsidP="006C6650">
            <w:r>
              <w:t>1.15 (0.21)</w:t>
            </w:r>
          </w:p>
        </w:tc>
        <w:tc>
          <w:tcPr>
            <w:tcW w:w="0" w:type="auto"/>
            <w:vAlign w:val="center"/>
            <w:hideMark/>
          </w:tcPr>
          <w:p w14:paraId="316A0666" w14:textId="77777777" w:rsidR="005F67EF" w:rsidRDefault="005F67EF" w:rsidP="006C6650">
            <w:r>
              <w:t>1.03 (0.42)</w:t>
            </w:r>
          </w:p>
        </w:tc>
      </w:tr>
      <w:tr w:rsidR="005F67EF" w14:paraId="471F177F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F254D" w14:textId="77777777" w:rsidR="005F67EF" w:rsidRDefault="005F67EF" w:rsidP="006C6650">
            <w:r>
              <w:rPr>
                <w:rStyle w:val="Strong"/>
                <w:rFonts w:eastAsiaTheme="majorEastAsia"/>
              </w:rPr>
              <w:t>Educational Level</w:t>
            </w:r>
          </w:p>
        </w:tc>
        <w:tc>
          <w:tcPr>
            <w:tcW w:w="0" w:type="auto"/>
            <w:vAlign w:val="center"/>
            <w:hideMark/>
          </w:tcPr>
          <w:p w14:paraId="2506D051" w14:textId="77777777" w:rsidR="005F67EF" w:rsidRDefault="005F67EF" w:rsidP="006C6650"/>
        </w:tc>
        <w:tc>
          <w:tcPr>
            <w:tcW w:w="0" w:type="auto"/>
            <w:vAlign w:val="center"/>
            <w:hideMark/>
          </w:tcPr>
          <w:p w14:paraId="117288FF" w14:textId="77777777" w:rsidR="005F67EF" w:rsidRDefault="005F67EF" w:rsidP="006C66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FE62BE" w14:textId="77777777" w:rsidR="005F67EF" w:rsidRDefault="005F67EF" w:rsidP="006C6650">
            <w:pPr>
              <w:rPr>
                <w:sz w:val="20"/>
                <w:szCs w:val="20"/>
              </w:rPr>
            </w:pPr>
          </w:p>
        </w:tc>
      </w:tr>
      <w:tr w:rsidR="005F67EF" w14:paraId="71703F5D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54260" w14:textId="77777777" w:rsidR="005F67EF" w:rsidRDefault="005F67EF" w:rsidP="006C6650">
            <w:r>
              <w:t>Diploma</w:t>
            </w:r>
          </w:p>
        </w:tc>
        <w:tc>
          <w:tcPr>
            <w:tcW w:w="0" w:type="auto"/>
            <w:vAlign w:val="center"/>
            <w:hideMark/>
          </w:tcPr>
          <w:p w14:paraId="26600B2F" w14:textId="77777777" w:rsidR="005F67EF" w:rsidRDefault="005F67EF" w:rsidP="006C6650">
            <w:r>
              <w:t>74.50 ± 25.70</w:t>
            </w:r>
          </w:p>
        </w:tc>
        <w:tc>
          <w:tcPr>
            <w:tcW w:w="0" w:type="auto"/>
            <w:vAlign w:val="center"/>
            <w:hideMark/>
          </w:tcPr>
          <w:p w14:paraId="4D99C74A" w14:textId="77777777" w:rsidR="005F67EF" w:rsidRDefault="005F67EF" w:rsidP="006C6650">
            <w:r>
              <w:t>45.70 ± 19.20</w:t>
            </w:r>
          </w:p>
        </w:tc>
        <w:tc>
          <w:tcPr>
            <w:tcW w:w="0" w:type="auto"/>
            <w:vAlign w:val="center"/>
            <w:hideMark/>
          </w:tcPr>
          <w:p w14:paraId="1F7F4B16" w14:textId="77777777" w:rsidR="005F67EF" w:rsidRDefault="005F67EF" w:rsidP="006C6650">
            <w:r>
              <w:t>16.10 ± 5.40</w:t>
            </w:r>
          </w:p>
        </w:tc>
      </w:tr>
      <w:tr w:rsidR="005F67EF" w14:paraId="10C776DF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BD1B6" w14:textId="77777777" w:rsidR="005F67EF" w:rsidRDefault="005F67EF" w:rsidP="006C6650">
            <w:r>
              <w:t>BSN</w:t>
            </w:r>
          </w:p>
        </w:tc>
        <w:tc>
          <w:tcPr>
            <w:tcW w:w="0" w:type="auto"/>
            <w:vAlign w:val="center"/>
            <w:hideMark/>
          </w:tcPr>
          <w:p w14:paraId="63E927C7" w14:textId="77777777" w:rsidR="005F67EF" w:rsidRDefault="005F67EF" w:rsidP="006C6650">
            <w:r>
              <w:t>77.60 ± 26.80</w:t>
            </w:r>
          </w:p>
        </w:tc>
        <w:tc>
          <w:tcPr>
            <w:tcW w:w="0" w:type="auto"/>
            <w:vAlign w:val="center"/>
            <w:hideMark/>
          </w:tcPr>
          <w:p w14:paraId="02A7F675" w14:textId="77777777" w:rsidR="005F67EF" w:rsidRDefault="005F67EF" w:rsidP="006C6650">
            <w:r>
              <w:t>47.20 ± 19.90</w:t>
            </w:r>
          </w:p>
        </w:tc>
        <w:tc>
          <w:tcPr>
            <w:tcW w:w="0" w:type="auto"/>
            <w:vAlign w:val="center"/>
            <w:hideMark/>
          </w:tcPr>
          <w:p w14:paraId="00A68EF8" w14:textId="77777777" w:rsidR="005F67EF" w:rsidRDefault="005F67EF" w:rsidP="006C6650">
            <w:r>
              <w:t>16.90 ± 5.50</w:t>
            </w:r>
          </w:p>
        </w:tc>
      </w:tr>
      <w:tr w:rsidR="005F67EF" w14:paraId="7BAD2C3B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80B04" w14:textId="77777777" w:rsidR="005F67EF" w:rsidRDefault="005F67EF" w:rsidP="006C6650">
            <w:r>
              <w:t>Master’s Degree</w:t>
            </w:r>
          </w:p>
        </w:tc>
        <w:tc>
          <w:tcPr>
            <w:tcW w:w="0" w:type="auto"/>
            <w:vAlign w:val="center"/>
            <w:hideMark/>
          </w:tcPr>
          <w:p w14:paraId="4E3B8681" w14:textId="77777777" w:rsidR="005F67EF" w:rsidRDefault="005F67EF" w:rsidP="006C6650">
            <w:r>
              <w:t>78.20 ± 27.10</w:t>
            </w:r>
          </w:p>
        </w:tc>
        <w:tc>
          <w:tcPr>
            <w:tcW w:w="0" w:type="auto"/>
            <w:vAlign w:val="center"/>
            <w:hideMark/>
          </w:tcPr>
          <w:p w14:paraId="5CA3DE0D" w14:textId="77777777" w:rsidR="005F67EF" w:rsidRDefault="005F67EF" w:rsidP="006C6650">
            <w:r>
              <w:t>47.90 ± 20.30</w:t>
            </w:r>
          </w:p>
        </w:tc>
        <w:tc>
          <w:tcPr>
            <w:tcW w:w="0" w:type="auto"/>
            <w:vAlign w:val="center"/>
            <w:hideMark/>
          </w:tcPr>
          <w:p w14:paraId="158A74BD" w14:textId="77777777" w:rsidR="005F67EF" w:rsidRDefault="005F67EF" w:rsidP="006C6650">
            <w:r>
              <w:t>17.20 ± 5.60</w:t>
            </w:r>
          </w:p>
        </w:tc>
      </w:tr>
      <w:tr w:rsidR="005F67EF" w14:paraId="7996FCC9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6CEC4" w14:textId="77777777" w:rsidR="005F67EF" w:rsidRDefault="005F67EF" w:rsidP="006C6650">
            <w:r>
              <w:rPr>
                <w:rStyle w:val="Strong"/>
                <w:rFonts w:eastAsiaTheme="majorEastAsia"/>
              </w:rPr>
              <w:t>F (p-value)</w:t>
            </w:r>
          </w:p>
        </w:tc>
        <w:tc>
          <w:tcPr>
            <w:tcW w:w="0" w:type="auto"/>
            <w:vAlign w:val="center"/>
            <w:hideMark/>
          </w:tcPr>
          <w:p w14:paraId="77B70E4A" w14:textId="77777777" w:rsidR="005F67EF" w:rsidRDefault="005F67EF" w:rsidP="006C6650">
            <w:r>
              <w:t>0.77 (0.89)</w:t>
            </w:r>
          </w:p>
        </w:tc>
        <w:tc>
          <w:tcPr>
            <w:tcW w:w="0" w:type="auto"/>
            <w:vAlign w:val="center"/>
            <w:hideMark/>
          </w:tcPr>
          <w:p w14:paraId="44AC2BF6" w14:textId="77777777" w:rsidR="005F67EF" w:rsidRDefault="005F67EF" w:rsidP="006C6650">
            <w:r>
              <w:t>0.81 (0.86)</w:t>
            </w:r>
          </w:p>
        </w:tc>
        <w:tc>
          <w:tcPr>
            <w:tcW w:w="0" w:type="auto"/>
            <w:vAlign w:val="center"/>
            <w:hideMark/>
          </w:tcPr>
          <w:p w14:paraId="1C1F589B" w14:textId="77777777" w:rsidR="005F67EF" w:rsidRDefault="005F67EF" w:rsidP="006C6650">
            <w:r>
              <w:t>0.81 (0.24)</w:t>
            </w:r>
          </w:p>
        </w:tc>
      </w:tr>
      <w:tr w:rsidR="005F67EF" w14:paraId="4C5AD891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C99FD" w14:textId="77777777" w:rsidR="005F67EF" w:rsidRDefault="005F67EF" w:rsidP="006C6650">
            <w:r>
              <w:rPr>
                <w:rStyle w:val="Strong"/>
                <w:rFonts w:eastAsiaTheme="majorEastAsia"/>
              </w:rPr>
              <w:t>Years of Experience</w:t>
            </w:r>
          </w:p>
        </w:tc>
        <w:tc>
          <w:tcPr>
            <w:tcW w:w="0" w:type="auto"/>
            <w:vAlign w:val="center"/>
            <w:hideMark/>
          </w:tcPr>
          <w:p w14:paraId="515C5933" w14:textId="77777777" w:rsidR="005F67EF" w:rsidRDefault="005F67EF" w:rsidP="006C6650"/>
        </w:tc>
        <w:tc>
          <w:tcPr>
            <w:tcW w:w="0" w:type="auto"/>
            <w:vAlign w:val="center"/>
            <w:hideMark/>
          </w:tcPr>
          <w:p w14:paraId="5ED6CEA5" w14:textId="77777777" w:rsidR="005F67EF" w:rsidRDefault="005F67EF" w:rsidP="006C66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C276F7" w14:textId="77777777" w:rsidR="005F67EF" w:rsidRDefault="005F67EF" w:rsidP="006C6650">
            <w:pPr>
              <w:rPr>
                <w:sz w:val="20"/>
                <w:szCs w:val="20"/>
              </w:rPr>
            </w:pPr>
          </w:p>
        </w:tc>
      </w:tr>
      <w:tr w:rsidR="005F67EF" w14:paraId="30EDF7F6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30FA9" w14:textId="77777777" w:rsidR="005F67EF" w:rsidRDefault="005F67EF" w:rsidP="006C6650">
            <w:r>
              <w:t>&lt; 1 year</w:t>
            </w:r>
          </w:p>
        </w:tc>
        <w:tc>
          <w:tcPr>
            <w:tcW w:w="0" w:type="auto"/>
            <w:vAlign w:val="center"/>
            <w:hideMark/>
          </w:tcPr>
          <w:p w14:paraId="45ECB031" w14:textId="77777777" w:rsidR="005F67EF" w:rsidRDefault="005F67EF" w:rsidP="006C6650">
            <w:r>
              <w:t>71.80 ± 24.90</w:t>
            </w:r>
          </w:p>
        </w:tc>
        <w:tc>
          <w:tcPr>
            <w:tcW w:w="0" w:type="auto"/>
            <w:vAlign w:val="center"/>
            <w:hideMark/>
          </w:tcPr>
          <w:p w14:paraId="243033ED" w14:textId="77777777" w:rsidR="005F67EF" w:rsidRDefault="005F67EF" w:rsidP="006C6650">
            <w:r>
              <w:t>44.80 ± 18.70</w:t>
            </w:r>
          </w:p>
        </w:tc>
        <w:tc>
          <w:tcPr>
            <w:tcW w:w="0" w:type="auto"/>
            <w:vAlign w:val="center"/>
            <w:hideMark/>
          </w:tcPr>
          <w:p w14:paraId="6844C2B1" w14:textId="77777777" w:rsidR="005F67EF" w:rsidRDefault="005F67EF" w:rsidP="006C6650">
            <w:r>
              <w:t>15.80 ± 5.20</w:t>
            </w:r>
          </w:p>
        </w:tc>
      </w:tr>
      <w:tr w:rsidR="005F67EF" w14:paraId="4D355D18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E7548" w14:textId="77777777" w:rsidR="005F67EF" w:rsidRDefault="005F67EF" w:rsidP="006C6650">
            <w:r>
              <w:t>1-5 years</w:t>
            </w:r>
          </w:p>
        </w:tc>
        <w:tc>
          <w:tcPr>
            <w:tcW w:w="0" w:type="auto"/>
            <w:vAlign w:val="center"/>
            <w:hideMark/>
          </w:tcPr>
          <w:p w14:paraId="40F607A0" w14:textId="77777777" w:rsidR="005F67EF" w:rsidRDefault="005F67EF" w:rsidP="006C6650">
            <w:r>
              <w:t>73.90 ± 25.60</w:t>
            </w:r>
          </w:p>
        </w:tc>
        <w:tc>
          <w:tcPr>
            <w:tcW w:w="0" w:type="auto"/>
            <w:vAlign w:val="center"/>
            <w:hideMark/>
          </w:tcPr>
          <w:p w14:paraId="398F4F01" w14:textId="77777777" w:rsidR="005F67EF" w:rsidRDefault="005F67EF" w:rsidP="006C6650">
            <w:r>
              <w:t>45.90 ± 19.60</w:t>
            </w:r>
          </w:p>
        </w:tc>
        <w:tc>
          <w:tcPr>
            <w:tcW w:w="0" w:type="auto"/>
            <w:vAlign w:val="center"/>
            <w:hideMark/>
          </w:tcPr>
          <w:p w14:paraId="49D6B6F3" w14:textId="77777777" w:rsidR="005F67EF" w:rsidRDefault="005F67EF" w:rsidP="006C6650">
            <w:r>
              <w:t>16.40 ± 5.50</w:t>
            </w:r>
          </w:p>
        </w:tc>
      </w:tr>
      <w:tr w:rsidR="005F67EF" w14:paraId="6776500B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1533D" w14:textId="77777777" w:rsidR="005F67EF" w:rsidRDefault="005F67EF" w:rsidP="006C6650">
            <w:r>
              <w:t>6-10 years</w:t>
            </w:r>
          </w:p>
        </w:tc>
        <w:tc>
          <w:tcPr>
            <w:tcW w:w="0" w:type="auto"/>
            <w:vAlign w:val="center"/>
            <w:hideMark/>
          </w:tcPr>
          <w:p w14:paraId="4C2305C1" w14:textId="77777777" w:rsidR="005F67EF" w:rsidRDefault="005F67EF" w:rsidP="006C6650">
            <w:r>
              <w:t>76.20 ± 26.80</w:t>
            </w:r>
          </w:p>
        </w:tc>
        <w:tc>
          <w:tcPr>
            <w:tcW w:w="0" w:type="auto"/>
            <w:vAlign w:val="center"/>
            <w:hideMark/>
          </w:tcPr>
          <w:p w14:paraId="76A09899" w14:textId="77777777" w:rsidR="005F67EF" w:rsidRDefault="005F67EF" w:rsidP="006C6650">
            <w:r>
              <w:t>46.70 ± 20.10</w:t>
            </w:r>
          </w:p>
        </w:tc>
        <w:tc>
          <w:tcPr>
            <w:tcW w:w="0" w:type="auto"/>
            <w:vAlign w:val="center"/>
            <w:hideMark/>
          </w:tcPr>
          <w:p w14:paraId="0A0B1D79" w14:textId="77777777" w:rsidR="005F67EF" w:rsidRDefault="005F67EF" w:rsidP="006C6650">
            <w:r>
              <w:t>16.80 ± 5.60</w:t>
            </w:r>
          </w:p>
        </w:tc>
      </w:tr>
      <w:tr w:rsidR="005F67EF" w14:paraId="250AB7BB" w14:textId="77777777" w:rsidTr="006C66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9B2D4" w14:textId="77777777" w:rsidR="005F67EF" w:rsidRDefault="005F67EF" w:rsidP="006C6650">
            <w:r>
              <w:t>&gt; 10 years</w:t>
            </w:r>
          </w:p>
        </w:tc>
        <w:tc>
          <w:tcPr>
            <w:tcW w:w="0" w:type="auto"/>
            <w:vAlign w:val="center"/>
            <w:hideMark/>
          </w:tcPr>
          <w:p w14:paraId="607E3A04" w14:textId="77777777" w:rsidR="005F67EF" w:rsidRDefault="005F67EF" w:rsidP="006C6650">
            <w:r>
              <w:t>78.40 ± 27.20</w:t>
            </w:r>
          </w:p>
        </w:tc>
        <w:tc>
          <w:tcPr>
            <w:tcW w:w="0" w:type="auto"/>
            <w:vAlign w:val="center"/>
            <w:hideMark/>
          </w:tcPr>
          <w:p w14:paraId="6584A4D6" w14:textId="77777777" w:rsidR="005F67EF" w:rsidRDefault="005F67EF" w:rsidP="006C6650">
            <w:r>
              <w:t>47.50 ± 20.00</w:t>
            </w:r>
          </w:p>
        </w:tc>
        <w:tc>
          <w:tcPr>
            <w:tcW w:w="0" w:type="auto"/>
            <w:vAlign w:val="center"/>
            <w:hideMark/>
          </w:tcPr>
          <w:p w14:paraId="2CB48979" w14:textId="77777777" w:rsidR="005F67EF" w:rsidRDefault="005F67EF" w:rsidP="006C6650">
            <w:r>
              <w:t>17.10 ± 5.70</w:t>
            </w:r>
          </w:p>
        </w:tc>
      </w:tr>
      <w:tr w:rsidR="005F67EF" w14:paraId="2C38A230" w14:textId="77777777" w:rsidTr="006C6650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737536E" w14:textId="77777777" w:rsidR="005F67EF" w:rsidRDefault="005F67EF" w:rsidP="006C6650">
            <w:r>
              <w:rPr>
                <w:rStyle w:val="Strong"/>
                <w:rFonts w:eastAsiaTheme="majorEastAsia"/>
              </w:rPr>
              <w:t>F (p-value)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0887C47" w14:textId="77777777" w:rsidR="005F67EF" w:rsidRDefault="005F67EF" w:rsidP="006C6650">
            <w:r>
              <w:t>0.65 (0.97)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F14770C" w14:textId="77777777" w:rsidR="005F67EF" w:rsidRDefault="005F67EF" w:rsidP="006C6650">
            <w:r>
              <w:t>0.79 (0.90)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F27FD99" w14:textId="77777777" w:rsidR="005F67EF" w:rsidRDefault="005F67EF" w:rsidP="006C6650">
            <w:r>
              <w:t>0.57 (0.99)</w:t>
            </w:r>
          </w:p>
        </w:tc>
      </w:tr>
    </w:tbl>
    <w:p w14:paraId="13B2C97B" w14:textId="77777777" w:rsidR="005F67EF" w:rsidRDefault="005F67EF" w:rsidP="005F67EF"/>
    <w:p w14:paraId="4CE83672" w14:textId="77777777" w:rsidR="005F67EF" w:rsidRDefault="005F67EF" w:rsidP="005F67EF">
      <w:pPr>
        <w:pStyle w:val="NormalWeb"/>
        <w:jc w:val="lowKashida"/>
        <w:rPr>
          <w:b/>
          <w:bCs/>
          <w:i/>
          <w:iCs/>
          <w:sz w:val="27"/>
          <w:szCs w:val="27"/>
        </w:rPr>
      </w:pPr>
    </w:p>
    <w:p w14:paraId="22FDAD38" w14:textId="77777777" w:rsidR="00152806" w:rsidRDefault="00152806"/>
    <w:sectPr w:rsidR="001528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3MTc2MTAxMDQ2NTNX0lEKTi0uzszPAykwqgUAYBdOaSwAAAA="/>
  </w:docVars>
  <w:rsids>
    <w:rsidRoot w:val="005F67EF"/>
    <w:rsid w:val="00152806"/>
    <w:rsid w:val="00181693"/>
    <w:rsid w:val="004A6535"/>
    <w:rsid w:val="00597504"/>
    <w:rsid w:val="005F67EF"/>
    <w:rsid w:val="00B4136C"/>
    <w:rsid w:val="00B91E33"/>
    <w:rsid w:val="00BF3815"/>
    <w:rsid w:val="00EC65FF"/>
    <w:rsid w:val="00F5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F50D"/>
  <w15:chartTrackingRefBased/>
  <w15:docId w15:val="{96D51909-BF0C-2E4C-8D19-652EBCEA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EF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7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7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7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7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7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7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7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7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7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7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7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6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7E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6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7E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6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7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F67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F67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Prof.Dr.Ebtsam Abou Hashish</dc:creator>
  <cp:keywords/>
  <dc:description/>
  <cp:lastModifiedBy>Dr. Nouf Afit Aldhafeeri</cp:lastModifiedBy>
  <cp:revision>3</cp:revision>
  <dcterms:created xsi:type="dcterms:W3CDTF">2024-10-05T08:08:00Z</dcterms:created>
  <dcterms:modified xsi:type="dcterms:W3CDTF">2025-01-07T20:18:00Z</dcterms:modified>
</cp:coreProperties>
</file>