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8731" w14:textId="6BC7ED4D" w:rsidR="00565885" w:rsidRPr="000B0D65" w:rsidRDefault="00565885" w:rsidP="00565885">
      <w:pPr>
        <w:jc w:val="lowKashida"/>
        <w:rPr>
          <w:rFonts w:asciiTheme="majorBidi" w:hAnsiTheme="majorBidi" w:cstheme="majorBidi"/>
          <w:b/>
          <w:bCs/>
          <w:i/>
          <w:sz w:val="20"/>
          <w:szCs w:val="20"/>
        </w:rPr>
      </w:pPr>
      <w:r w:rsidRPr="000B0D65">
        <w:rPr>
          <w:rFonts w:ascii="Times New Roman" w:hAnsi="Times New Roman" w:cs="Times New Roman"/>
          <w:b/>
          <w:bCs/>
          <w:i/>
          <w:sz w:val="21"/>
        </w:rPr>
        <w:t xml:space="preserve">Supplementary Table (1) </w:t>
      </w:r>
      <w:r w:rsidRPr="000B0D65">
        <w:rPr>
          <w:rFonts w:asciiTheme="majorBidi" w:hAnsiTheme="majorBidi" w:cstheme="majorBidi"/>
          <w:b/>
          <w:bCs/>
          <w:i/>
          <w:sz w:val="20"/>
          <w:szCs w:val="20"/>
        </w:rPr>
        <w:t xml:space="preserve">Demographic and general information of the study subjects (N= 353)  </w:t>
      </w:r>
    </w:p>
    <w:p w14:paraId="1D8A4D93" w14:textId="77777777" w:rsidR="00565885" w:rsidRPr="00DE065F" w:rsidRDefault="00565885" w:rsidP="00565885">
      <w:pPr>
        <w:jc w:val="lowKashida"/>
        <w:rPr>
          <w:rFonts w:asciiTheme="majorBidi" w:hAnsiTheme="majorBidi" w:cstheme="majorBidi"/>
          <w:i/>
          <w:sz w:val="20"/>
          <w:szCs w:val="20"/>
        </w:rPr>
      </w:pPr>
    </w:p>
    <w:tbl>
      <w:tblPr>
        <w:tblStyle w:val="GridTable5Dark-Accent1"/>
        <w:tblW w:w="62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170"/>
        <w:gridCol w:w="1530"/>
      </w:tblGrid>
      <w:tr w:rsidR="00565885" w:rsidRPr="000B0D65" w14:paraId="00603E30" w14:textId="77777777" w:rsidTr="00C82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DCED419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Variables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62AB98CC" w14:textId="77777777" w:rsidR="00565885" w:rsidRPr="000B0D65" w:rsidRDefault="00565885" w:rsidP="00210553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Frequency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6C11C284" w14:textId="77777777" w:rsidR="00565885" w:rsidRPr="000B0D65" w:rsidRDefault="00565885" w:rsidP="00210553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Percentage</w:t>
            </w:r>
          </w:p>
        </w:tc>
      </w:tr>
      <w:tr w:rsidR="00565885" w:rsidRPr="000B0D65" w14:paraId="54CE9EAD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073E7136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Gender:</w:t>
            </w:r>
          </w:p>
          <w:p w14:paraId="0189D9D2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Female </w:t>
            </w:r>
          </w:p>
          <w:p w14:paraId="20760DCC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Male</w:t>
            </w:r>
          </w:p>
        </w:tc>
        <w:tc>
          <w:tcPr>
            <w:tcW w:w="1170" w:type="dxa"/>
            <w:shd w:val="clear" w:color="auto" w:fill="auto"/>
          </w:tcPr>
          <w:p w14:paraId="6BFBFE63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D5B1204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238</w:t>
            </w:r>
          </w:p>
          <w:p w14:paraId="69CEF0DA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115</w:t>
            </w:r>
          </w:p>
        </w:tc>
        <w:tc>
          <w:tcPr>
            <w:tcW w:w="1530" w:type="dxa"/>
            <w:shd w:val="clear" w:color="auto" w:fill="auto"/>
          </w:tcPr>
          <w:p w14:paraId="42FACD63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AA621E9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67.42</w:t>
            </w:r>
          </w:p>
          <w:p w14:paraId="426FC468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32.58</w:t>
            </w:r>
          </w:p>
        </w:tc>
      </w:tr>
      <w:tr w:rsidR="00565885" w:rsidRPr="000B0D65" w14:paraId="7EE24197" w14:textId="77777777" w:rsidTr="00C82BBE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5AA24F9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Age (In Years): </w:t>
            </w:r>
          </w:p>
          <w:p w14:paraId="3B591AEE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20-23</w:t>
            </w:r>
          </w:p>
          <w:p w14:paraId="646AF852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24-27</w:t>
            </w:r>
          </w:p>
        </w:tc>
        <w:tc>
          <w:tcPr>
            <w:tcW w:w="1170" w:type="dxa"/>
            <w:shd w:val="clear" w:color="auto" w:fill="auto"/>
          </w:tcPr>
          <w:p w14:paraId="76C55626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86F362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278</w:t>
            </w:r>
          </w:p>
          <w:p w14:paraId="5333A894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530" w:type="dxa"/>
            <w:shd w:val="clear" w:color="auto" w:fill="auto"/>
          </w:tcPr>
          <w:p w14:paraId="7FD71585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6194C3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78.75</w:t>
            </w:r>
          </w:p>
          <w:p w14:paraId="2F94EA03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21.25</w:t>
            </w:r>
          </w:p>
        </w:tc>
      </w:tr>
      <w:tr w:rsidR="00565885" w:rsidRPr="000B0D65" w14:paraId="25DC9DFB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48FB2927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College: </w:t>
            </w:r>
          </w:p>
          <w:p w14:paraId="66669B33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Nursing </w:t>
            </w:r>
          </w:p>
          <w:p w14:paraId="095CF229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Applied Medical Sciences</w:t>
            </w:r>
          </w:p>
          <w:p w14:paraId="4DC2C152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Medicine</w:t>
            </w:r>
          </w:p>
        </w:tc>
        <w:tc>
          <w:tcPr>
            <w:tcW w:w="1170" w:type="dxa"/>
            <w:shd w:val="clear" w:color="auto" w:fill="auto"/>
          </w:tcPr>
          <w:p w14:paraId="437F49FF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5468200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111</w:t>
            </w:r>
          </w:p>
          <w:p w14:paraId="7CF5DC9D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  <w:p w14:paraId="7F1D701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166</w:t>
            </w:r>
          </w:p>
        </w:tc>
        <w:tc>
          <w:tcPr>
            <w:tcW w:w="1530" w:type="dxa"/>
            <w:shd w:val="clear" w:color="auto" w:fill="auto"/>
          </w:tcPr>
          <w:p w14:paraId="27620257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00914E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31.44</w:t>
            </w:r>
          </w:p>
          <w:p w14:paraId="0ED3450A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21.53</w:t>
            </w:r>
          </w:p>
          <w:p w14:paraId="5A0C5318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47.03</w:t>
            </w:r>
          </w:p>
        </w:tc>
      </w:tr>
      <w:tr w:rsidR="00565885" w:rsidRPr="000B0D65" w14:paraId="70BDFEA2" w14:textId="77777777" w:rsidTr="00C82BBE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BA56CFE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Year of study: *</w:t>
            </w:r>
          </w:p>
          <w:p w14:paraId="345318B4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3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  <w:vertAlign w:val="superscript"/>
              </w:rPr>
              <w:t>ed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 year</w:t>
            </w:r>
          </w:p>
          <w:p w14:paraId="72E76F5B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4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  <w:vertAlign w:val="superscript"/>
              </w:rPr>
              <w:t>th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 year</w:t>
            </w:r>
          </w:p>
          <w:p w14:paraId="33A7D837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5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  <w:vertAlign w:val="superscript"/>
              </w:rPr>
              <w:t>th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 year</w:t>
            </w:r>
          </w:p>
          <w:p w14:paraId="491E8E05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6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  <w:vertAlign w:val="superscript"/>
              </w:rPr>
              <w:t>th</w:t>
            </w: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 year</w:t>
            </w:r>
          </w:p>
          <w:p w14:paraId="343B4011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Internship</w:t>
            </w: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60159561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1095D6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  <w:p w14:paraId="1251064A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  <w:p w14:paraId="496B0CAA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  <w:p w14:paraId="2AD1B00C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  <w:p w14:paraId="495B917A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1530" w:type="dxa"/>
            <w:shd w:val="clear" w:color="auto" w:fill="auto"/>
          </w:tcPr>
          <w:p w14:paraId="58E8DC58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85A12CD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22.38</w:t>
            </w:r>
          </w:p>
          <w:p w14:paraId="329045D3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27.76</w:t>
            </w:r>
          </w:p>
          <w:p w14:paraId="63D37329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11.05</w:t>
            </w:r>
          </w:p>
          <w:p w14:paraId="41F5DEFC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19.83</w:t>
            </w:r>
          </w:p>
          <w:p w14:paraId="10784364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18.98</w:t>
            </w:r>
          </w:p>
        </w:tc>
      </w:tr>
      <w:tr w:rsidR="00565885" w:rsidRPr="000B0D65" w14:paraId="5DDACB0C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Merge w:val="restart"/>
            <w:tcBorders>
              <w:left w:val="none" w:sz="0" w:space="0" w:color="auto"/>
            </w:tcBorders>
            <w:shd w:val="clear" w:color="auto" w:fill="auto"/>
            <w:hideMark/>
          </w:tcPr>
          <w:p w14:paraId="43DE8C9B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Grade Point Average (GPA) score: **</w:t>
            </w:r>
          </w:p>
          <w:p w14:paraId="4BC4E49C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A</w:t>
            </w:r>
          </w:p>
          <w:p w14:paraId="5B830764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B</w:t>
            </w:r>
          </w:p>
          <w:p w14:paraId="4CBF758C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C</w:t>
            </w:r>
          </w:p>
          <w:p w14:paraId="680D5D1D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Mean </w:t>
            </w:r>
          </w:p>
        </w:tc>
        <w:tc>
          <w:tcPr>
            <w:tcW w:w="1170" w:type="dxa"/>
            <w:shd w:val="clear" w:color="auto" w:fill="auto"/>
          </w:tcPr>
          <w:p w14:paraId="63BA18E5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59F097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169</w:t>
            </w:r>
          </w:p>
          <w:p w14:paraId="166FC42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146</w:t>
            </w:r>
          </w:p>
          <w:p w14:paraId="58C59470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1530" w:type="dxa"/>
            <w:shd w:val="clear" w:color="auto" w:fill="auto"/>
          </w:tcPr>
          <w:p w14:paraId="2EDC7F54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0D8FE8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 xml:space="preserve">48.01       </w:t>
            </w:r>
          </w:p>
          <w:p w14:paraId="0F56A1AF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41.48</w:t>
            </w:r>
          </w:p>
          <w:p w14:paraId="0985675B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10.51</w:t>
            </w:r>
          </w:p>
        </w:tc>
      </w:tr>
      <w:tr w:rsidR="00565885" w:rsidRPr="000B0D65" w14:paraId="256CD507" w14:textId="77777777" w:rsidTr="00C82BBE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vMerge/>
            <w:tcBorders>
              <w:left w:val="none" w:sz="0" w:space="0" w:color="auto"/>
            </w:tcBorders>
            <w:shd w:val="clear" w:color="auto" w:fill="auto"/>
          </w:tcPr>
          <w:p w14:paraId="2DAC8605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E9E2E8E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4.36</w:t>
            </w:r>
            <w:r w:rsidRPr="000B0D6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0B0D65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</w:tr>
      <w:tr w:rsidR="00565885" w:rsidRPr="000B0D65" w14:paraId="71A9868F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5B354668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BMI:</w:t>
            </w:r>
          </w:p>
          <w:p w14:paraId="25DAEDF5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Underweight</w:t>
            </w:r>
          </w:p>
          <w:p w14:paraId="5AE7923D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Normal</w:t>
            </w:r>
          </w:p>
          <w:p w14:paraId="00E21DE2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Overweight</w:t>
            </w:r>
          </w:p>
          <w:p w14:paraId="7DA113E8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Obese</w:t>
            </w:r>
          </w:p>
        </w:tc>
        <w:tc>
          <w:tcPr>
            <w:tcW w:w="1170" w:type="dxa"/>
            <w:shd w:val="clear" w:color="auto" w:fill="auto"/>
          </w:tcPr>
          <w:p w14:paraId="27859CF3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BE2EA6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  <w:p w14:paraId="5B480A6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199</w:t>
            </w:r>
          </w:p>
          <w:p w14:paraId="75C3CAB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  <w:p w14:paraId="73458CC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530" w:type="dxa"/>
            <w:shd w:val="clear" w:color="auto" w:fill="auto"/>
          </w:tcPr>
          <w:p w14:paraId="4E367925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AD26BF7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10.20</w:t>
            </w:r>
          </w:p>
          <w:p w14:paraId="1584AF4F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56.37</w:t>
            </w:r>
          </w:p>
          <w:p w14:paraId="1E46359B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27.48</w:t>
            </w:r>
          </w:p>
          <w:p w14:paraId="06832EDD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5.95</w:t>
            </w:r>
          </w:p>
        </w:tc>
      </w:tr>
      <w:tr w:rsidR="00565885" w:rsidRPr="000B0D65" w14:paraId="1B7FDA17" w14:textId="77777777" w:rsidTr="00C82B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0F9C1796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Do You Practice Sports?</w:t>
            </w:r>
          </w:p>
          <w:p w14:paraId="72417DE0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Yes</w:t>
            </w:r>
          </w:p>
          <w:p w14:paraId="5586F6E8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</w:tcPr>
          <w:p w14:paraId="35BAF7ED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0C60A2D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163</w:t>
            </w:r>
          </w:p>
          <w:p w14:paraId="28813A57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190</w:t>
            </w:r>
          </w:p>
        </w:tc>
        <w:tc>
          <w:tcPr>
            <w:tcW w:w="1530" w:type="dxa"/>
            <w:shd w:val="clear" w:color="auto" w:fill="auto"/>
          </w:tcPr>
          <w:p w14:paraId="00A7D4DB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19D8058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46.18</w:t>
            </w:r>
          </w:p>
          <w:p w14:paraId="52517EF2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53.82</w:t>
            </w:r>
          </w:p>
        </w:tc>
      </w:tr>
      <w:tr w:rsidR="00565885" w:rsidRPr="000B0D65" w14:paraId="232B76D8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2DE6579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Are You Involved in Extracurricular Activities? </w:t>
            </w:r>
          </w:p>
          <w:p w14:paraId="78E78083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Yes</w:t>
            </w:r>
          </w:p>
          <w:p w14:paraId="643A0C36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</w:tcPr>
          <w:p w14:paraId="21F35FBE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0ACB3A0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C73AC0F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C9C985D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145</w:t>
            </w:r>
          </w:p>
          <w:p w14:paraId="6E8DE440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208</w:t>
            </w:r>
          </w:p>
        </w:tc>
        <w:tc>
          <w:tcPr>
            <w:tcW w:w="1530" w:type="dxa"/>
            <w:shd w:val="clear" w:color="auto" w:fill="auto"/>
          </w:tcPr>
          <w:p w14:paraId="547A5B7E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14CE81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4333F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2E0D9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41.08</w:t>
            </w:r>
          </w:p>
          <w:p w14:paraId="64CCE2F3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58.92</w:t>
            </w:r>
          </w:p>
        </w:tc>
      </w:tr>
      <w:tr w:rsidR="00565885" w:rsidRPr="000B0D65" w14:paraId="030B5E94" w14:textId="77777777" w:rsidTr="00C82B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557B0BE4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Do You Consume Fast/Junk food in a daily basis? </w:t>
            </w:r>
          </w:p>
          <w:p w14:paraId="6C841858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Yes</w:t>
            </w:r>
          </w:p>
          <w:p w14:paraId="22A6E51A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</w:tcPr>
          <w:p w14:paraId="77AFD71B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DC1DA5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A6A2014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  <w:p w14:paraId="445D70A3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209</w:t>
            </w:r>
          </w:p>
        </w:tc>
        <w:tc>
          <w:tcPr>
            <w:tcW w:w="1530" w:type="dxa"/>
            <w:shd w:val="clear" w:color="auto" w:fill="auto"/>
          </w:tcPr>
          <w:p w14:paraId="4FB70118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B1D46E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32F4A37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40.79</w:t>
            </w:r>
          </w:p>
          <w:p w14:paraId="583EFA0B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59.21</w:t>
            </w:r>
          </w:p>
        </w:tc>
      </w:tr>
      <w:tr w:rsidR="00565885" w:rsidRPr="000B0D65" w14:paraId="77EB780B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6637FA6D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Do You Currently Consume Tobacco? </w:t>
            </w:r>
          </w:p>
          <w:p w14:paraId="0C8F1D51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Yes</w:t>
            </w:r>
          </w:p>
          <w:p w14:paraId="69645E40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</w:tcPr>
          <w:p w14:paraId="4A80B56F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6BD4AA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  <w:p w14:paraId="66E5AEA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306</w:t>
            </w:r>
          </w:p>
        </w:tc>
        <w:tc>
          <w:tcPr>
            <w:tcW w:w="1530" w:type="dxa"/>
            <w:shd w:val="clear" w:color="auto" w:fill="auto"/>
          </w:tcPr>
          <w:p w14:paraId="146A092C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2EEA1EB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13.31</w:t>
            </w:r>
          </w:p>
          <w:p w14:paraId="57C69268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86.69</w:t>
            </w:r>
          </w:p>
        </w:tc>
      </w:tr>
      <w:tr w:rsidR="00565885" w:rsidRPr="000B0D65" w14:paraId="31A8B670" w14:textId="77777777" w:rsidTr="00C82BBE">
        <w:trPr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F693D27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Sleep Quality: </w:t>
            </w:r>
          </w:p>
          <w:p w14:paraId="235BBE16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Good</w:t>
            </w:r>
          </w:p>
          <w:p w14:paraId="11981F52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Quite good</w:t>
            </w:r>
          </w:p>
          <w:p w14:paraId="13F651A7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Neither good nor bad</w:t>
            </w:r>
          </w:p>
          <w:p w14:paraId="6BA7245E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Bad</w:t>
            </w:r>
          </w:p>
        </w:tc>
        <w:tc>
          <w:tcPr>
            <w:tcW w:w="1170" w:type="dxa"/>
            <w:shd w:val="clear" w:color="auto" w:fill="auto"/>
          </w:tcPr>
          <w:p w14:paraId="062B2CE7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1664C0C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  <w:p w14:paraId="0C802FB2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  <w:p w14:paraId="2CB27025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123</w:t>
            </w:r>
          </w:p>
          <w:p w14:paraId="548502EC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530" w:type="dxa"/>
            <w:shd w:val="clear" w:color="auto" w:fill="auto"/>
          </w:tcPr>
          <w:p w14:paraId="0DCDFC84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5D1332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24.08</w:t>
            </w:r>
          </w:p>
          <w:p w14:paraId="37B62454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27.76</w:t>
            </w:r>
          </w:p>
          <w:p w14:paraId="619C8913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34.84</w:t>
            </w:r>
          </w:p>
          <w:p w14:paraId="4D438095" w14:textId="77777777" w:rsidR="00565885" w:rsidRPr="000B0D65" w:rsidRDefault="00565885" w:rsidP="0021055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13.31</w:t>
            </w:r>
          </w:p>
        </w:tc>
      </w:tr>
      <w:tr w:rsidR="00565885" w:rsidRPr="000B0D65" w14:paraId="1CFB2644" w14:textId="77777777" w:rsidTr="00C82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06BA627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Do Your Parents Have a History of Headaches? (Tension-type or Migraine)</w:t>
            </w:r>
          </w:p>
          <w:p w14:paraId="2CD1FA3D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Yes, both </w:t>
            </w:r>
          </w:p>
          <w:p w14:paraId="0E79C85C" w14:textId="77777777" w:rsidR="00565885" w:rsidRPr="000B0D65" w:rsidRDefault="00565885" w:rsidP="00565885">
            <w:pPr>
              <w:pStyle w:val="ListParagraph"/>
              <w:numPr>
                <w:ilvl w:val="0"/>
                <w:numId w:val="33"/>
              </w:num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 xml:space="preserve">No </w:t>
            </w:r>
          </w:p>
          <w:p w14:paraId="71082EDC" w14:textId="77777777" w:rsidR="00565885" w:rsidRPr="000B0D65" w:rsidRDefault="00565885" w:rsidP="0021055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  <w:t>Yes, one parent</w:t>
            </w:r>
          </w:p>
        </w:tc>
        <w:tc>
          <w:tcPr>
            <w:tcW w:w="1170" w:type="dxa"/>
            <w:shd w:val="clear" w:color="auto" w:fill="auto"/>
          </w:tcPr>
          <w:p w14:paraId="61FAAC06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8A656FE" w14:textId="63AD54B6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97C561" w14:textId="77777777" w:rsidR="001A352B" w:rsidRPr="000B0D65" w:rsidRDefault="001A352B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0642EEE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  <w:p w14:paraId="2E694671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  <w:p w14:paraId="17C018B2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  <w:tc>
          <w:tcPr>
            <w:tcW w:w="1530" w:type="dxa"/>
            <w:shd w:val="clear" w:color="auto" w:fill="auto"/>
          </w:tcPr>
          <w:p w14:paraId="3F802E9E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38947F4" w14:textId="587BC5FF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F67A47A" w14:textId="77777777" w:rsidR="001A352B" w:rsidRPr="000B0D65" w:rsidRDefault="001A352B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49A2C57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6.80</w:t>
            </w:r>
          </w:p>
          <w:p w14:paraId="19A3D123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67.99</w:t>
            </w:r>
          </w:p>
          <w:p w14:paraId="3C9AE2CA" w14:textId="77777777" w:rsidR="00565885" w:rsidRPr="000B0D65" w:rsidRDefault="00565885" w:rsidP="0021055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25.21</w:t>
            </w:r>
          </w:p>
        </w:tc>
      </w:tr>
    </w:tbl>
    <w:p w14:paraId="69F7D219" w14:textId="77777777" w:rsidR="00565885" w:rsidRPr="00DE065F" w:rsidRDefault="00565885" w:rsidP="00565885">
      <w:pPr>
        <w:jc w:val="lowKashida"/>
        <w:rPr>
          <w:rFonts w:asciiTheme="majorBidi" w:hAnsiTheme="majorBidi" w:cstheme="majorBidi"/>
          <w:i/>
          <w:sz w:val="18"/>
          <w:szCs w:val="18"/>
        </w:rPr>
      </w:pPr>
      <w:r w:rsidRPr="00DE065F">
        <w:rPr>
          <w:rFonts w:asciiTheme="majorBidi" w:hAnsiTheme="majorBidi" w:cstheme="majorBidi"/>
          <w:i/>
          <w:sz w:val="18"/>
          <w:szCs w:val="18"/>
        </w:rPr>
        <w:t xml:space="preserve">*Each year includes 2 levels; </w:t>
      </w:r>
      <w:proofErr w:type="spellStart"/>
      <w:r w:rsidRPr="00DE065F">
        <w:rPr>
          <w:rFonts w:asciiTheme="majorBidi" w:hAnsiTheme="majorBidi" w:cstheme="majorBidi"/>
          <w:i/>
          <w:sz w:val="18"/>
          <w:szCs w:val="18"/>
        </w:rPr>
        <w:t>e.g</w:t>
      </w:r>
      <w:proofErr w:type="spellEnd"/>
      <w:r w:rsidRPr="00DE065F">
        <w:rPr>
          <w:rFonts w:asciiTheme="majorBidi" w:hAnsiTheme="majorBidi" w:cstheme="majorBidi"/>
          <w:i/>
          <w:sz w:val="18"/>
          <w:szCs w:val="18"/>
        </w:rPr>
        <w:t>: 3</w:t>
      </w:r>
      <w:r w:rsidRPr="00DE065F">
        <w:rPr>
          <w:rFonts w:asciiTheme="majorBidi" w:hAnsiTheme="majorBidi" w:cstheme="majorBidi"/>
          <w:i/>
          <w:sz w:val="18"/>
          <w:szCs w:val="18"/>
          <w:vertAlign w:val="superscript"/>
        </w:rPr>
        <w:t>ed</w:t>
      </w:r>
      <w:r w:rsidRPr="00DE065F">
        <w:rPr>
          <w:rFonts w:asciiTheme="majorBidi" w:hAnsiTheme="majorBidi" w:cstheme="majorBidi"/>
          <w:i/>
          <w:sz w:val="18"/>
          <w:szCs w:val="18"/>
        </w:rPr>
        <w:t xml:space="preserve"> year includes level 5&amp;6. The 5</w:t>
      </w:r>
      <w:r w:rsidRPr="00DE065F">
        <w:rPr>
          <w:rFonts w:asciiTheme="majorBidi" w:hAnsiTheme="majorBidi" w:cstheme="majorBidi"/>
          <w:i/>
          <w:sz w:val="18"/>
          <w:szCs w:val="18"/>
          <w:vertAlign w:val="superscript"/>
        </w:rPr>
        <w:t>th</w:t>
      </w:r>
      <w:r w:rsidRPr="00DE065F">
        <w:rPr>
          <w:rFonts w:asciiTheme="majorBidi" w:hAnsiTheme="majorBidi" w:cstheme="majorBidi"/>
          <w:i/>
          <w:sz w:val="18"/>
          <w:szCs w:val="18"/>
        </w:rPr>
        <w:t xml:space="preserve"> and 6</w:t>
      </w:r>
      <w:r w:rsidRPr="00DE065F">
        <w:rPr>
          <w:rFonts w:asciiTheme="majorBidi" w:hAnsiTheme="majorBidi" w:cstheme="majorBidi"/>
          <w:i/>
          <w:sz w:val="18"/>
          <w:szCs w:val="18"/>
          <w:vertAlign w:val="superscript"/>
        </w:rPr>
        <w:t>th</w:t>
      </w:r>
      <w:r w:rsidRPr="00DE065F">
        <w:rPr>
          <w:rFonts w:asciiTheme="majorBidi" w:hAnsiTheme="majorBidi" w:cstheme="majorBidi"/>
          <w:i/>
          <w:sz w:val="18"/>
          <w:szCs w:val="18"/>
        </w:rPr>
        <w:t xml:space="preserve"> years are only for the medical students.  </w:t>
      </w:r>
    </w:p>
    <w:p w14:paraId="7683151E" w14:textId="77777777" w:rsidR="00565885" w:rsidRDefault="00565885" w:rsidP="00565885">
      <w:pPr>
        <w:rPr>
          <w:rFonts w:asciiTheme="majorBidi" w:hAnsiTheme="majorBidi" w:cstheme="majorBidi"/>
          <w:i/>
          <w:sz w:val="18"/>
          <w:szCs w:val="18"/>
        </w:rPr>
      </w:pPr>
      <w:r w:rsidRPr="00DE065F">
        <w:rPr>
          <w:rFonts w:asciiTheme="majorBidi" w:hAnsiTheme="majorBidi" w:cstheme="majorBidi"/>
          <w:i/>
          <w:sz w:val="18"/>
          <w:szCs w:val="18"/>
        </w:rPr>
        <w:t>** Grade A range from 5 to 4.51, Grade B range from 4.5 to 3.51, Grade C range from 3.5 to 2.51</w:t>
      </w:r>
    </w:p>
    <w:p w14:paraId="052014E3" w14:textId="77777777" w:rsidR="00565885" w:rsidRDefault="00565885" w:rsidP="00565885">
      <w:pPr>
        <w:rPr>
          <w:rFonts w:asciiTheme="majorBidi" w:hAnsiTheme="majorBidi" w:cstheme="majorBidi"/>
          <w:i/>
          <w:sz w:val="18"/>
          <w:szCs w:val="18"/>
        </w:rPr>
      </w:pPr>
    </w:p>
    <w:p w14:paraId="52A0468A" w14:textId="0057BD17" w:rsidR="00B2661F" w:rsidRPr="00B73195" w:rsidRDefault="00D50D79" w:rsidP="00C409B9">
      <w:pPr>
        <w:rPr>
          <w:rFonts w:ascii="Times New Roman" w:eastAsiaTheme="minorHAnsi" w:hAnsi="Times New Roman" w:cs="Times New Roman"/>
          <w:b/>
          <w:bCs/>
          <w:i/>
          <w:sz w:val="20"/>
          <w:szCs w:val="20"/>
        </w:rPr>
      </w:pPr>
      <w:r w:rsidRPr="00B73195">
        <w:rPr>
          <w:rFonts w:ascii="Times New Roman" w:hAnsi="Times New Roman" w:cs="Times New Roman"/>
          <w:b/>
          <w:bCs/>
          <w:i/>
          <w:sz w:val="20"/>
          <w:szCs w:val="20"/>
        </w:rPr>
        <w:br w:type="page"/>
      </w:r>
      <w:r w:rsidR="00B2661F" w:rsidRPr="00B73195">
        <w:rPr>
          <w:rFonts w:ascii="Times New Roman" w:hAnsi="Times New Roman" w:cs="Times New Roman"/>
          <w:b/>
          <w:bCs/>
          <w:i/>
          <w:sz w:val="20"/>
          <w:szCs w:val="20"/>
        </w:rPr>
        <w:lastRenderedPageBreak/>
        <w:t>Supplementary Table (</w:t>
      </w:r>
      <w:r w:rsidR="000B0D65" w:rsidRPr="00B73195">
        <w:rPr>
          <w:rFonts w:ascii="Times New Roman" w:hAnsi="Times New Roman" w:cs="Times New Roman"/>
          <w:b/>
          <w:bCs/>
          <w:i/>
          <w:sz w:val="20"/>
          <w:szCs w:val="20"/>
        </w:rPr>
        <w:t>2</w:t>
      </w:r>
      <w:r w:rsidR="00B2661F" w:rsidRPr="00B7319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) </w:t>
      </w:r>
      <w:r w:rsidR="00DD738A" w:rsidRPr="00B7319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Participant’s </w:t>
      </w:r>
      <w:r w:rsidR="00B2661F" w:rsidRPr="00B73195">
        <w:rPr>
          <w:rFonts w:ascii="Times New Roman" w:hAnsi="Times New Roman" w:cs="Times New Roman"/>
          <w:b/>
          <w:bCs/>
          <w:i/>
          <w:sz w:val="20"/>
          <w:szCs w:val="20"/>
        </w:rPr>
        <w:t>perception of online learning experience</w:t>
      </w:r>
      <w:r w:rsidR="00EE76D7" w:rsidRPr="00B7319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per items</w:t>
      </w:r>
      <w:r w:rsidR="00B2661F" w:rsidRPr="00B7319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(N= 353)</w:t>
      </w:r>
    </w:p>
    <w:p w14:paraId="69BEFCCA" w14:textId="77777777" w:rsidR="00B2661F" w:rsidRPr="009E0BA0" w:rsidRDefault="00B2661F" w:rsidP="00B2661F">
      <w:pPr>
        <w:rPr>
          <w:rFonts w:ascii="Times New Roman" w:hAnsi="Times New Roman" w:cs="Times New Roman"/>
          <w:i/>
          <w:sz w:val="21"/>
        </w:rPr>
      </w:pPr>
    </w:p>
    <w:tbl>
      <w:tblPr>
        <w:tblStyle w:val="GridTable5Dark-Accent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1491"/>
      </w:tblGrid>
      <w:tr w:rsidR="00B2661F" w:rsidRPr="000B0D65" w14:paraId="6E9BF446" w14:textId="77777777" w:rsidTr="0069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EF4C538" w14:textId="3FDE92EB" w:rsidR="00B2661F" w:rsidRPr="000B0D65" w:rsidRDefault="00C76910" w:rsidP="006951A5">
            <w:pPr>
              <w:pStyle w:val="ListParagrap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Domains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F3EEE80" w14:textId="03A737C7" w:rsidR="00B2661F" w:rsidRPr="000B0D65" w:rsidRDefault="00C76910" w:rsidP="006951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Strongly agree + agree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C5099B0" w14:textId="21B63478" w:rsidR="00B2661F" w:rsidRPr="000B0D65" w:rsidRDefault="00C76910" w:rsidP="006951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Strongly disagree + disagree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B24D213" w14:textId="4D28D99F" w:rsidR="00B2661F" w:rsidRPr="000B0D65" w:rsidRDefault="00C76910" w:rsidP="006951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Mean ±</w:t>
            </w:r>
            <w:proofErr w:type="spellStart"/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sd</w:t>
            </w:r>
            <w:proofErr w:type="spellEnd"/>
          </w:p>
        </w:tc>
      </w:tr>
      <w:tr w:rsidR="00B2661F" w:rsidRPr="000B0D65" w14:paraId="54F68A70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</w:tcPr>
          <w:p w14:paraId="6FF7054E" w14:textId="77777777" w:rsidR="00B2661F" w:rsidRPr="000B0D65" w:rsidRDefault="00B2661F" w:rsidP="006951A5">
            <w:pPr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93867B" w14:textId="06456F49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No. (%)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B1459" w14:textId="4109F84D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No. (%)</w:t>
            </w:r>
          </w:p>
        </w:tc>
        <w:tc>
          <w:tcPr>
            <w:tcW w:w="1491" w:type="dxa"/>
            <w:shd w:val="clear" w:color="auto" w:fill="auto"/>
          </w:tcPr>
          <w:p w14:paraId="786850F4" w14:textId="77777777" w:rsidR="00B2661F" w:rsidRPr="000B0D65" w:rsidRDefault="00B2661F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0D22A12A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gridSpan w:val="4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1129D6D0" w14:textId="5A45A96C" w:rsidR="00B2661F" w:rsidRPr="000B0D65" w:rsidRDefault="00C76910" w:rsidP="006951A5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Preference domain</w:t>
            </w:r>
          </w:p>
        </w:tc>
      </w:tr>
      <w:tr w:rsidR="00B2661F" w:rsidRPr="000B0D65" w14:paraId="467F0F1E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048D7332" w14:textId="2D2E751F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Assessment is more suitably delivered in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88FBB6" w14:textId="15136B7F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182 (51.56)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D57F3" w14:textId="62916BDF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171 (48.44)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14:paraId="4993CF28" w14:textId="6DFE16D7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2.60±0.91</w:t>
            </w:r>
          </w:p>
        </w:tc>
      </w:tr>
      <w:tr w:rsidR="00B2661F" w:rsidRPr="000B0D65" w14:paraId="6ADE5159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373C6B8" w14:textId="19857E1A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gives the opportunity for students to cheat during assessment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9B4BFF" w14:textId="26560C6A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247 (69.98)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BF5697" w14:textId="47C7BA97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106 (30.03)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1A69E0B5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66A630E7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6DE3BC1D" w14:textId="6A172706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Group discussion is more suitable delivered in classroom learning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B49D3E" w14:textId="6E6E857C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197 (55.8)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014557" w14:textId="2ADEF6DE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156 (44.2)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3BCDF113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0E20C06E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0AF074E" w14:textId="6F990820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Clarification/debriefing sessions are more suitably delivered in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B7F8B4" w14:textId="596C585E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178 (50.43)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CCE22A" w14:textId="52C2F570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175 (49.58)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580D37C1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521F4B37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gridSpan w:val="4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19830338" w14:textId="2439BBC5" w:rsidR="00B2661F" w:rsidRPr="000B0D65" w:rsidRDefault="00C76910" w:rsidP="006951A5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Effectiveness domain</w:t>
            </w:r>
          </w:p>
        </w:tc>
      </w:tr>
      <w:tr w:rsidR="00B2661F" w:rsidRPr="000B0D65" w14:paraId="69BBB55E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5956EF3" w14:textId="53C51997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do not experience stress during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CE1E52" w14:textId="7880067A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142 (40.23)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6DF28D" w14:textId="330FDC39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211 (59.77)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7AFEDEFD" w14:textId="77777777" w:rsidR="00B2661F" w:rsidRPr="000B0D65" w:rsidRDefault="00B2661F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BD92F6" w14:textId="0F4000CD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2.61±0.91</w:t>
            </w:r>
          </w:p>
        </w:tc>
      </w:tr>
      <w:tr w:rsidR="00B2661F" w:rsidRPr="000B0D65" w14:paraId="39F973DB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6129B45C" w14:textId="2B035559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do not experience any problems during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F905C4" w14:textId="1C29DCC4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111 (31.45)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5EE999" w14:textId="6527F40C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242 (68.56)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1F3471AB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5BD1E99A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31DE5E05" w14:textId="792A63CA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have more time to prepare learning materials before group discussions with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C9A7E7" w14:textId="47C4A936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273 (77.34)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3B2AB3" w14:textId="2E741AC3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80 (22.66)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29E1F071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6F017F2B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EFBAEE3" w14:textId="2D789AB2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have more time to review </w:t>
            </w:r>
            <w:proofErr w:type="gramStart"/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all of</w:t>
            </w:r>
            <w:proofErr w:type="gramEnd"/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the learning materials after class with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70EA32" w14:textId="6967C0CE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251 (71.1)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D54EB0" w14:textId="18201660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102 (28.90)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38389D90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537A27DF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gridSpan w:val="4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27787701" w14:textId="77DCF463" w:rsidR="00B2661F" w:rsidRPr="000B0D65" w:rsidRDefault="00C76910" w:rsidP="006951A5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Learning satisfaction domain</w:t>
            </w:r>
          </w:p>
        </w:tc>
      </w:tr>
      <w:tr w:rsidR="00B2661F" w:rsidRPr="000B0D65" w14:paraId="336FCE83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0586CEF" w14:textId="7A53E8D2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  <w:r w:rsidR="00B73195"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gives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similar learning satisfaction to classroom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57B4EA" w14:textId="0EF724F5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149 (42.21)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C42F4D" w14:textId="61D5D8B8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204 (57.79)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275782F4" w14:textId="77777777" w:rsidR="00B2661F" w:rsidRPr="000B0D65" w:rsidRDefault="00B2661F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478648" w14:textId="77777777" w:rsidR="00B2661F" w:rsidRPr="000B0D65" w:rsidRDefault="00B2661F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9F76879" w14:textId="53A14F35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2.56±1.00</w:t>
            </w:r>
          </w:p>
        </w:tc>
      </w:tr>
      <w:tr w:rsidR="00B2661F" w:rsidRPr="000B0D65" w14:paraId="616568A2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63524849" w14:textId="6E4D707B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Blended learning (combination of classroom and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learning) can be </w:t>
            </w:r>
            <w:r w:rsidR="00B73195"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implemented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AC0A69" w14:textId="5EAD50FC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257 (72.80)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183B94" w14:textId="7ABF7752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96 (27.2)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49B28A03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17F07B47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0A6BFD00" w14:textId="0AEC0731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give motivation for self-directed learning and eager to prepare learning materials before group discussion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D59CEC" w14:textId="79B1845C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209 (59.21)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F20536" w14:textId="032604EA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144 (41.8)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6BBEF601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65946DFE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7FB61075" w14:textId="76840A39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Communication with lecturers and fellow students is easier with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A24527" w14:textId="166515EE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150 (42.49)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43AB55" w14:textId="0960DB05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203 (57.51)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31109E44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165356DF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0A4C9A92" w14:textId="22F17F61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like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more than classroom learning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D278BB" w14:textId="77C8A510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162 (45.89)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6E5F6C" w14:textId="009FF797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191 (54.11)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454F82A2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680F92A3" w14:textId="77777777" w:rsidTr="00695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auto"/>
            <w:hideMark/>
          </w:tcPr>
          <w:p w14:paraId="16387092" w14:textId="7A29A317" w:rsidR="00B2661F" w:rsidRPr="000B0D65" w:rsidRDefault="00C76910" w:rsidP="006951A5">
            <w:pPr>
              <w:pStyle w:val="ListParagraph"/>
              <w:numPr>
                <w:ilvl w:val="0"/>
                <w:numId w:val="36"/>
              </w:numP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I study more efficiently with </w:t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>online</w:t>
            </w:r>
            <w:r w:rsidRPr="000B0D65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learning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43566D" w14:textId="25A6F3E5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190 (53.83)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574EB7" w14:textId="15516528" w:rsidR="00B2661F" w:rsidRPr="000B0D65" w:rsidRDefault="00C76910" w:rsidP="00695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163 (46.18)</w:t>
            </w:r>
          </w:p>
        </w:tc>
        <w:tc>
          <w:tcPr>
            <w:tcW w:w="1491" w:type="dxa"/>
            <w:vMerge/>
            <w:shd w:val="clear" w:color="auto" w:fill="auto"/>
            <w:vAlign w:val="center"/>
            <w:hideMark/>
          </w:tcPr>
          <w:p w14:paraId="5873A862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661F" w:rsidRPr="000B0D65" w14:paraId="69035E0D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38796BA7" w14:textId="23C25F49" w:rsidR="00B2661F" w:rsidRPr="000B0D65" w:rsidRDefault="00C76910" w:rsidP="006951A5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color w:val="auto"/>
                <w:sz w:val="20"/>
                <w:szCs w:val="20"/>
              </w:rPr>
              <w:t>Overall mean for learning preference and perception</w:t>
            </w:r>
          </w:p>
        </w:tc>
        <w:tc>
          <w:tcPr>
            <w:tcW w:w="1491" w:type="dxa"/>
            <w:shd w:val="clear" w:color="auto" w:fill="auto"/>
            <w:hideMark/>
          </w:tcPr>
          <w:p w14:paraId="2523C9D9" w14:textId="2C41DBA3" w:rsidR="00B2661F" w:rsidRPr="000B0D65" w:rsidRDefault="00C76910" w:rsidP="00695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hAnsiTheme="majorBidi" w:cstheme="majorBidi"/>
                <w:sz w:val="20"/>
                <w:szCs w:val="20"/>
              </w:rPr>
              <w:t>2.59±0.94</w:t>
            </w:r>
          </w:p>
        </w:tc>
      </w:tr>
    </w:tbl>
    <w:p w14:paraId="413BF8DB" w14:textId="77777777" w:rsidR="00B2661F" w:rsidRPr="005D10ED" w:rsidRDefault="00B2661F" w:rsidP="00B2661F">
      <w:pPr>
        <w:rPr>
          <w:rFonts w:ascii="Times New Roman" w:hAnsi="Times New Roman" w:cs="Times New Roman"/>
          <w:i/>
          <w:sz w:val="20"/>
          <w:szCs w:val="22"/>
        </w:rPr>
      </w:pPr>
      <w:r w:rsidRPr="005D10ED">
        <w:rPr>
          <w:rFonts w:ascii="Times New Roman" w:hAnsi="Times New Roman" w:cs="Times New Roman"/>
          <w:i/>
          <w:sz w:val="20"/>
          <w:szCs w:val="22"/>
        </w:rPr>
        <w:t>Responses of Strongly agree and agree responses were combined; strongly disagree and disagree were combined</w:t>
      </w:r>
    </w:p>
    <w:p w14:paraId="5F3A1351" w14:textId="520406BB" w:rsidR="00B2661F" w:rsidRDefault="00B2661F" w:rsidP="009E0BA0"/>
    <w:p w14:paraId="7F831AE2" w14:textId="174D4B9E" w:rsidR="00B2661F" w:rsidRDefault="00B2661F" w:rsidP="009E0BA0"/>
    <w:p w14:paraId="0B5AA187" w14:textId="2EF36334" w:rsidR="00C409B9" w:rsidRDefault="00C409B9" w:rsidP="009E0BA0"/>
    <w:p w14:paraId="4A318D58" w14:textId="6648E855" w:rsidR="00C409B9" w:rsidRDefault="00C409B9" w:rsidP="009E0BA0"/>
    <w:p w14:paraId="1605F4E6" w14:textId="77777777" w:rsidR="00B73195" w:rsidRDefault="00B73195" w:rsidP="009E0BA0"/>
    <w:p w14:paraId="597676B1" w14:textId="30B43753" w:rsidR="00C409B9" w:rsidRDefault="00C409B9" w:rsidP="009E0BA0"/>
    <w:p w14:paraId="0CBB2886" w14:textId="030E4718" w:rsidR="00C409B9" w:rsidRDefault="00C409B9" w:rsidP="009E0BA0"/>
    <w:p w14:paraId="7CE5040A" w14:textId="14B71003" w:rsidR="00B2661F" w:rsidRPr="00B73195" w:rsidRDefault="00B2661F" w:rsidP="00B2661F">
      <w:pPr>
        <w:rPr>
          <w:rFonts w:asciiTheme="majorBidi" w:eastAsiaTheme="minorHAnsi" w:hAnsiTheme="majorBidi" w:cstheme="majorBidi"/>
          <w:b/>
          <w:bCs/>
          <w:i/>
          <w:sz w:val="20"/>
          <w:szCs w:val="20"/>
        </w:rPr>
      </w:pPr>
      <w:r w:rsidRPr="00B73195">
        <w:rPr>
          <w:rFonts w:asciiTheme="majorBidi" w:hAnsiTheme="majorBidi" w:cstheme="majorBidi"/>
          <w:b/>
          <w:bCs/>
          <w:i/>
          <w:sz w:val="20"/>
          <w:szCs w:val="20"/>
        </w:rPr>
        <w:lastRenderedPageBreak/>
        <w:t>Supplementary Table (</w:t>
      </w:r>
      <w:r w:rsidR="00D564E6" w:rsidRPr="00B73195">
        <w:rPr>
          <w:rFonts w:asciiTheme="majorBidi" w:hAnsiTheme="majorBidi" w:cstheme="majorBidi"/>
          <w:b/>
          <w:bCs/>
          <w:i/>
          <w:sz w:val="20"/>
          <w:szCs w:val="20"/>
        </w:rPr>
        <w:t>3</w:t>
      </w:r>
      <w:r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) </w:t>
      </w:r>
      <w:r w:rsidR="00DD738A"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Challenges experienced </w:t>
      </w:r>
      <w:r w:rsidR="00EE76D7" w:rsidRPr="00B73195">
        <w:rPr>
          <w:rFonts w:asciiTheme="majorBidi" w:hAnsiTheme="majorBidi" w:cstheme="majorBidi"/>
          <w:b/>
          <w:bCs/>
          <w:i/>
          <w:sz w:val="20"/>
          <w:szCs w:val="20"/>
        </w:rPr>
        <w:t>with online</w:t>
      </w:r>
      <w:r w:rsidR="00DD738A"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 learning </w:t>
      </w:r>
      <w:r w:rsidR="00EE76D7" w:rsidRPr="00B73195">
        <w:rPr>
          <w:rFonts w:asciiTheme="majorBidi" w:hAnsiTheme="majorBidi" w:cstheme="majorBidi"/>
          <w:b/>
          <w:bCs/>
          <w:i/>
          <w:sz w:val="20"/>
          <w:szCs w:val="20"/>
        </w:rPr>
        <w:t>reported</w:t>
      </w:r>
      <w:r w:rsidR="00DD738A"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 by </w:t>
      </w:r>
      <w:r w:rsidR="00B73195"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participants </w:t>
      </w:r>
      <w:r w:rsidR="00DD738A" w:rsidRPr="00B73195">
        <w:rPr>
          <w:rFonts w:asciiTheme="majorBidi" w:hAnsiTheme="majorBidi" w:cstheme="majorBidi"/>
          <w:b/>
          <w:bCs/>
          <w:i/>
          <w:sz w:val="20"/>
          <w:szCs w:val="20"/>
        </w:rPr>
        <w:t>(</w:t>
      </w:r>
      <w:r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N= </w:t>
      </w:r>
      <w:r w:rsidR="00DD738A" w:rsidRPr="00B73195">
        <w:rPr>
          <w:rFonts w:asciiTheme="majorBidi" w:hAnsiTheme="majorBidi" w:cstheme="majorBidi"/>
          <w:sz w:val="20"/>
          <w:szCs w:val="20"/>
        </w:rPr>
        <w:t>247</w:t>
      </w:r>
      <w:r w:rsidRPr="00B73195">
        <w:rPr>
          <w:rFonts w:asciiTheme="majorBidi" w:hAnsiTheme="majorBidi" w:cstheme="majorBidi"/>
          <w:b/>
          <w:bCs/>
          <w:i/>
          <w:sz w:val="20"/>
          <w:szCs w:val="20"/>
        </w:rPr>
        <w:t xml:space="preserve">) </w:t>
      </w:r>
    </w:p>
    <w:p w14:paraId="419E8AC1" w14:textId="77777777" w:rsidR="00B2661F" w:rsidRDefault="00B2661F" w:rsidP="00B2661F">
      <w:pPr>
        <w:jc w:val="lowKashida"/>
        <w:rPr>
          <w:rFonts w:asciiTheme="minorHAnsi" w:hAnsiTheme="minorHAnsi" w:cstheme="minorBidi"/>
        </w:rPr>
      </w:pPr>
    </w:p>
    <w:tbl>
      <w:tblPr>
        <w:tblStyle w:val="GridTable5Dark-Accent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3"/>
        <w:gridCol w:w="1127"/>
        <w:gridCol w:w="1160"/>
      </w:tblGrid>
      <w:tr w:rsidR="00B2661F" w:rsidRPr="000B0D65" w14:paraId="236C61C8" w14:textId="77777777" w:rsidTr="0069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7A3DF330" w14:textId="603DA2A1" w:rsidR="00B2661F" w:rsidRPr="000B0D65" w:rsidRDefault="00B2661F" w:rsidP="006951A5">
            <w:pPr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  <w:t xml:space="preserve">Challenges experienced </w:t>
            </w:r>
            <w:r w:rsidR="00EE76D7" w:rsidRPr="00EE76D7"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  <w:t>with online learning</w:t>
            </w:r>
            <w:r w:rsidR="006E156B"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5A779EA" w14:textId="77777777" w:rsidR="00B2661F" w:rsidRPr="000B0D65" w:rsidRDefault="00B2661F" w:rsidP="006951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  <w:t xml:space="preserve">Frequency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74FCDB0C" w14:textId="77777777" w:rsidR="00B2661F" w:rsidRPr="000B0D65" w:rsidRDefault="00B2661F" w:rsidP="006951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  <w:t>Percentage</w:t>
            </w:r>
          </w:p>
        </w:tc>
      </w:tr>
      <w:tr w:rsidR="00B2661F" w:rsidRPr="000B0D65" w14:paraId="0E33D94B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hideMark/>
          </w:tcPr>
          <w:p w14:paraId="0FF00A67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bookmarkStart w:id="0" w:name="_Hlk79910603"/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Internet connectivity</w:t>
            </w:r>
          </w:p>
          <w:bookmarkEnd w:id="0"/>
          <w:p w14:paraId="06CBD59B" w14:textId="77777777" w:rsidR="003B57C7" w:rsidRPr="000B0D65" w:rsidRDefault="003B57C7" w:rsidP="006951A5">
            <w:pPr>
              <w:rPr>
                <w:rFonts w:asciiTheme="majorBidi" w:eastAsia="Calibr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4CE5A06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247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60734C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76.23</w:t>
            </w:r>
          </w:p>
        </w:tc>
      </w:tr>
      <w:tr w:rsidR="00B2661F" w:rsidRPr="000B0D65" w14:paraId="4C9480EA" w14:textId="77777777" w:rsidTr="006951A5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7623CBF0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Lack of motivation due to absence of face-to-face contact with friends and lecturers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653B125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206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BFB520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67.10</w:t>
            </w:r>
          </w:p>
        </w:tc>
      </w:tr>
      <w:tr w:rsidR="00B2661F" w:rsidRPr="000B0D65" w14:paraId="079A50CD" w14:textId="77777777" w:rsidTr="00F42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7822673F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Difficult to focus due to distractions from my surroundings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DFDEB6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199</w:t>
            </w:r>
          </w:p>
          <w:p w14:paraId="596FCBA6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0E48FD9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bookmarkStart w:id="1" w:name="_Hlk79911615"/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64.61</w:t>
            </w:r>
          </w:p>
          <w:bookmarkEnd w:id="1"/>
          <w:p w14:paraId="4B6F4AED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B2661F" w:rsidRPr="000B0D65" w14:paraId="2E595BBC" w14:textId="77777777" w:rsidTr="006951A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461A6EC3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Difficult to understand the content of the subjects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F1801B5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0678E9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33.69</w:t>
            </w:r>
          </w:p>
        </w:tc>
      </w:tr>
      <w:tr w:rsidR="00B2661F" w:rsidRPr="000B0D65" w14:paraId="5B512EAE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35211403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Too many different online learning methods used by different lecturers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099353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71</w:t>
            </w:r>
          </w:p>
          <w:p w14:paraId="7765C7FE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6B64A3F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26.49</w:t>
            </w:r>
          </w:p>
          <w:p w14:paraId="6A4B06CF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B2661F" w:rsidRPr="000B0D65" w14:paraId="0018B68C" w14:textId="77777777" w:rsidTr="006951A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5478B03D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Slow personal laptop, devices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0DE4A2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08F7D6" w14:textId="77777777" w:rsidR="00B2661F" w:rsidRPr="000B0D65" w:rsidRDefault="00B2661F" w:rsidP="0069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26.40</w:t>
            </w:r>
          </w:p>
        </w:tc>
      </w:tr>
      <w:tr w:rsidR="00B2661F" w:rsidRPr="000B0D65" w14:paraId="3A789B67" w14:textId="77777777" w:rsidTr="0069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F1FB841" w14:textId="77777777" w:rsidR="00B2661F" w:rsidRPr="000B0D65" w:rsidRDefault="00B2661F" w:rsidP="006951A5">
            <w:pPr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b w:val="0"/>
                <w:bCs w:val="0"/>
                <w:color w:val="auto"/>
                <w:sz w:val="20"/>
                <w:szCs w:val="20"/>
              </w:rPr>
              <w:t>Lack of technical skills in using online learning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EC7394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1AAD57" w14:textId="77777777" w:rsidR="00B2661F" w:rsidRPr="000B0D65" w:rsidRDefault="00B2661F" w:rsidP="0069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0B0D65">
              <w:rPr>
                <w:rFonts w:asciiTheme="majorBidi" w:eastAsia="Calibri" w:hAnsiTheme="majorBidi" w:cstheme="majorBidi"/>
                <w:sz w:val="20"/>
                <w:szCs w:val="20"/>
              </w:rPr>
              <w:t>21.46</w:t>
            </w:r>
          </w:p>
        </w:tc>
      </w:tr>
    </w:tbl>
    <w:p w14:paraId="3D82429A" w14:textId="77777777" w:rsidR="00B2661F" w:rsidRPr="00B73195" w:rsidRDefault="00B2661F" w:rsidP="00B2661F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  <w:sz w:val="18"/>
          <w:szCs w:val="18"/>
        </w:rPr>
      </w:pPr>
      <w:r w:rsidRPr="00B73195">
        <w:rPr>
          <w:rFonts w:ascii="Times New Roman" w:hAnsi="Times New Roman" w:cs="Times New Roman"/>
          <w:sz w:val="18"/>
          <w:szCs w:val="18"/>
        </w:rPr>
        <w:t xml:space="preserve">* </w:t>
      </w:r>
      <w:r w:rsidRPr="00B73195">
        <w:rPr>
          <w:rFonts w:ascii="Times New Roman" w:hAnsi="Times New Roman" w:cs="Times New Roman"/>
          <w:i/>
          <w:sz w:val="18"/>
          <w:szCs w:val="18"/>
        </w:rPr>
        <w:t xml:space="preserve">Multiple responses by the same respondent </w:t>
      </w:r>
    </w:p>
    <w:p w14:paraId="16D6DAD0" w14:textId="4B952A24" w:rsidR="00B2661F" w:rsidRDefault="00B2661F" w:rsidP="009E0BA0"/>
    <w:p w14:paraId="347E72FB" w14:textId="720DE118" w:rsidR="00B2661F" w:rsidRDefault="00B2661F" w:rsidP="009E0BA0"/>
    <w:p w14:paraId="198154BA" w14:textId="119C128E" w:rsidR="00B2661F" w:rsidRDefault="00B2661F" w:rsidP="009E0BA0"/>
    <w:p w14:paraId="2B8080CB" w14:textId="7BD9AFDA" w:rsidR="00B2661F" w:rsidRDefault="00B2661F" w:rsidP="009E0BA0"/>
    <w:p w14:paraId="693C42AB" w14:textId="47D6795B" w:rsidR="00B2661F" w:rsidRDefault="00B2661F" w:rsidP="009E0BA0"/>
    <w:p w14:paraId="09FA6CBB" w14:textId="6729FF26" w:rsidR="00B2661F" w:rsidRDefault="00B2661F" w:rsidP="009E0BA0"/>
    <w:p w14:paraId="512E3E01" w14:textId="760D8719" w:rsidR="00B2661F" w:rsidRDefault="00B2661F" w:rsidP="009E0BA0"/>
    <w:p w14:paraId="0004C904" w14:textId="77777777" w:rsidR="00B2661F" w:rsidRPr="009E0BA0" w:rsidRDefault="00B2661F" w:rsidP="009E0BA0"/>
    <w:sectPr w:rsidR="00B2661F" w:rsidRPr="009E0BA0">
      <w:footerReference w:type="default" r:id="rId7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DEC2" w14:textId="77777777" w:rsidR="004F07D8" w:rsidRDefault="004F07D8" w:rsidP="004F07D8">
      <w:r>
        <w:separator/>
      </w:r>
    </w:p>
  </w:endnote>
  <w:endnote w:type="continuationSeparator" w:id="0">
    <w:p w14:paraId="12CE218B" w14:textId="77777777" w:rsidR="004F07D8" w:rsidRDefault="004F07D8" w:rsidP="004F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933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38E61" w14:textId="7CBFDBB7" w:rsidR="004F07D8" w:rsidRDefault="004F07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F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8D1B59" w14:textId="77777777" w:rsidR="004F07D8" w:rsidRDefault="004F0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1A52" w14:textId="77777777" w:rsidR="004F07D8" w:rsidRDefault="004F07D8" w:rsidP="004F07D8">
      <w:r>
        <w:separator/>
      </w:r>
    </w:p>
  </w:footnote>
  <w:footnote w:type="continuationSeparator" w:id="0">
    <w:p w14:paraId="0AF10930" w14:textId="77777777" w:rsidR="004F07D8" w:rsidRDefault="004F07D8" w:rsidP="004F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8A0"/>
    <w:multiLevelType w:val="hybridMultilevel"/>
    <w:tmpl w:val="66B80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2203"/>
    <w:multiLevelType w:val="hybridMultilevel"/>
    <w:tmpl w:val="1058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EB"/>
    <w:multiLevelType w:val="hybridMultilevel"/>
    <w:tmpl w:val="45568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58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937EB3"/>
    <w:multiLevelType w:val="hybridMultilevel"/>
    <w:tmpl w:val="FDFC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C77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5105"/>
    <w:multiLevelType w:val="multilevel"/>
    <w:tmpl w:val="C3E832DA"/>
    <w:lvl w:ilvl="0">
      <w:start w:val="61"/>
      <w:numFmt w:val="none"/>
      <w:lvlText w:val="11.2"/>
      <w:lvlJc w:val="left"/>
      <w:pPr>
        <w:tabs>
          <w:tab w:val="num" w:pos="374"/>
        </w:tabs>
        <w:ind w:left="374" w:hanging="374"/>
      </w:pPr>
      <w:rPr>
        <w:rFonts w:hint="default"/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  <w:rPr>
        <w:rFonts w:hint="default"/>
      </w:rPr>
    </w:lvl>
    <w:lvl w:ilvl="2">
      <w:start w:val="2"/>
      <w:numFmt w:val="decimal"/>
      <w:lvlText w:val="%3%111.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2024E1"/>
    <w:multiLevelType w:val="multilevel"/>
    <w:tmpl w:val="3A2ACE1C"/>
    <w:lvl w:ilvl="0">
      <w:start w:val="61"/>
      <w:numFmt w:val="none"/>
      <w:lvlText w:val="10.3"/>
      <w:lvlJc w:val="left"/>
      <w:pPr>
        <w:tabs>
          <w:tab w:val="num" w:pos="374"/>
        </w:tabs>
        <w:ind w:left="374" w:hanging="374"/>
      </w:pPr>
      <w:rPr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</w:lvl>
    <w:lvl w:ilvl="2">
      <w:start w:val="1"/>
      <w:numFmt w:val="decimal"/>
      <w:lvlText w:val="%3%111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D3953AD"/>
    <w:multiLevelType w:val="hybridMultilevel"/>
    <w:tmpl w:val="9A26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10CA0"/>
    <w:multiLevelType w:val="multilevel"/>
    <w:tmpl w:val="FBEAE458"/>
    <w:lvl w:ilvl="0">
      <w:start w:val="61"/>
      <w:numFmt w:val="none"/>
      <w:lvlText w:val="11.4"/>
      <w:lvlJc w:val="left"/>
      <w:pPr>
        <w:tabs>
          <w:tab w:val="num" w:pos="374"/>
        </w:tabs>
        <w:ind w:left="374" w:hanging="374"/>
      </w:pPr>
      <w:rPr>
        <w:rFonts w:hint="default"/>
        <w:b/>
      </w:rPr>
    </w:lvl>
    <w:lvl w:ilvl="1">
      <w:start w:val="4"/>
      <w:numFmt w:val="decimal"/>
      <w:lvlText w:val="%2%111.4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6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3E130A0"/>
    <w:multiLevelType w:val="hybridMultilevel"/>
    <w:tmpl w:val="29AC29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9160D0"/>
    <w:multiLevelType w:val="hybridMultilevel"/>
    <w:tmpl w:val="BC14D1B8"/>
    <w:lvl w:ilvl="0" w:tplc="89E0E7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281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827456"/>
    <w:multiLevelType w:val="multilevel"/>
    <w:tmpl w:val="F522C836"/>
    <w:lvl w:ilvl="0">
      <w:start w:val="61"/>
      <w:numFmt w:val="none"/>
      <w:lvlText w:val="10."/>
      <w:lvlJc w:val="left"/>
      <w:pPr>
        <w:tabs>
          <w:tab w:val="num" w:pos="374"/>
        </w:tabs>
        <w:ind w:left="374" w:hanging="374"/>
      </w:p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</w:lvl>
    <w:lvl w:ilvl="2">
      <w:start w:val="1"/>
      <w:numFmt w:val="decimal"/>
      <w:lvlText w:val="%3%111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3D07C0E"/>
    <w:multiLevelType w:val="hybridMultilevel"/>
    <w:tmpl w:val="F9E45406"/>
    <w:lvl w:ilvl="0" w:tplc="89E0E7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27C4"/>
    <w:multiLevelType w:val="hybridMultilevel"/>
    <w:tmpl w:val="4F84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9FC"/>
    <w:multiLevelType w:val="multilevel"/>
    <w:tmpl w:val="9FC61266"/>
    <w:lvl w:ilvl="0">
      <w:start w:val="61"/>
      <w:numFmt w:val="none"/>
      <w:lvlText w:val="11."/>
      <w:lvlJc w:val="left"/>
      <w:pPr>
        <w:tabs>
          <w:tab w:val="num" w:pos="374"/>
        </w:tabs>
        <w:ind w:left="374" w:hanging="374"/>
      </w:pPr>
      <w:rPr>
        <w:rFonts w:hint="default"/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  <w:rPr>
        <w:rFonts w:hint="default"/>
      </w:rPr>
    </w:lvl>
    <w:lvl w:ilvl="2">
      <w:start w:val="1"/>
      <w:numFmt w:val="decimal"/>
      <w:lvlText w:val="%3%111.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6CB37AA"/>
    <w:multiLevelType w:val="multilevel"/>
    <w:tmpl w:val="4FA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B16AC"/>
    <w:multiLevelType w:val="multilevel"/>
    <w:tmpl w:val="0FD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43EA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0EB36B8"/>
    <w:multiLevelType w:val="hybridMultilevel"/>
    <w:tmpl w:val="F81A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0E7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631A1"/>
    <w:multiLevelType w:val="multilevel"/>
    <w:tmpl w:val="607838F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  <w:sz w:val="20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0"/>
      </w:rPr>
    </w:lvl>
  </w:abstractNum>
  <w:abstractNum w:abstractNumId="21" w15:restartNumberingAfterBreak="0">
    <w:nsid w:val="444D7E01"/>
    <w:multiLevelType w:val="hybridMultilevel"/>
    <w:tmpl w:val="62AE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35F0"/>
    <w:multiLevelType w:val="multilevel"/>
    <w:tmpl w:val="0FE64738"/>
    <w:lvl w:ilvl="0">
      <w:start w:val="61"/>
      <w:numFmt w:val="none"/>
      <w:lvlText w:val="9."/>
      <w:lvlJc w:val="left"/>
      <w:pPr>
        <w:tabs>
          <w:tab w:val="num" w:pos="374"/>
        </w:tabs>
        <w:ind w:left="374" w:hanging="374"/>
      </w:pPr>
      <w:rPr>
        <w:rFonts w:hint="default"/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  <w:rPr>
        <w:rFonts w:hint="default"/>
      </w:rPr>
    </w:lvl>
    <w:lvl w:ilvl="2">
      <w:start w:val="1"/>
      <w:numFmt w:val="decimal"/>
      <w:lvlText w:val="%3%111.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030F2B"/>
    <w:multiLevelType w:val="multilevel"/>
    <w:tmpl w:val="3384A0EC"/>
    <w:lvl w:ilvl="0">
      <w:start w:val="61"/>
      <w:numFmt w:val="none"/>
      <w:lvlText w:val="11.5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1">
      <w:start w:val="5"/>
      <w:numFmt w:val="decimal"/>
      <w:lvlText w:val="%11%2.5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6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EB776D1"/>
    <w:multiLevelType w:val="hybridMultilevel"/>
    <w:tmpl w:val="A014C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02317"/>
    <w:multiLevelType w:val="hybridMultilevel"/>
    <w:tmpl w:val="B3D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A639F"/>
    <w:multiLevelType w:val="hybridMultilevel"/>
    <w:tmpl w:val="E578DED2"/>
    <w:lvl w:ilvl="0" w:tplc="CEDEC3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5327E"/>
    <w:multiLevelType w:val="hybridMultilevel"/>
    <w:tmpl w:val="9452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EE1404"/>
    <w:multiLevelType w:val="multilevel"/>
    <w:tmpl w:val="15D845BA"/>
    <w:lvl w:ilvl="0">
      <w:start w:val="61"/>
      <w:numFmt w:val="none"/>
      <w:lvlText w:val="10.1"/>
      <w:lvlJc w:val="left"/>
      <w:pPr>
        <w:tabs>
          <w:tab w:val="num" w:pos="374"/>
        </w:tabs>
        <w:ind w:left="374" w:hanging="374"/>
      </w:pPr>
      <w:rPr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</w:lvl>
    <w:lvl w:ilvl="2">
      <w:start w:val="1"/>
      <w:numFmt w:val="decimal"/>
      <w:lvlText w:val="%3%111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DA95C55"/>
    <w:multiLevelType w:val="multilevel"/>
    <w:tmpl w:val="6C161650"/>
    <w:lvl w:ilvl="0">
      <w:start w:val="61"/>
      <w:numFmt w:val="none"/>
      <w:lvlText w:val="11.3"/>
      <w:lvlJc w:val="left"/>
      <w:pPr>
        <w:tabs>
          <w:tab w:val="num" w:pos="374"/>
        </w:tabs>
        <w:ind w:left="374" w:hanging="374"/>
      </w:pPr>
      <w:rPr>
        <w:rFonts w:hint="default"/>
        <w:b/>
      </w:rPr>
    </w:lvl>
    <w:lvl w:ilvl="1">
      <w:start w:val="1"/>
      <w:numFmt w:val="none"/>
      <w:lvlText w:val="11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11.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0AA15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D63DD"/>
    <w:multiLevelType w:val="multilevel"/>
    <w:tmpl w:val="B51A403C"/>
    <w:lvl w:ilvl="0">
      <w:start w:val="61"/>
      <w:numFmt w:val="none"/>
      <w:lvlText w:val="11.1"/>
      <w:lvlJc w:val="left"/>
      <w:pPr>
        <w:tabs>
          <w:tab w:val="num" w:pos="914"/>
        </w:tabs>
        <w:ind w:left="914" w:hanging="374"/>
      </w:pPr>
      <w:rPr>
        <w:rFonts w:hint="default"/>
        <w:b/>
      </w:rPr>
    </w:lvl>
    <w:lvl w:ilvl="1">
      <w:start w:val="1"/>
      <w:numFmt w:val="none"/>
      <w:lvlText w:val="11.2"/>
      <w:lvlJc w:val="left"/>
      <w:pPr>
        <w:tabs>
          <w:tab w:val="num" w:pos="914"/>
        </w:tabs>
        <w:ind w:left="914" w:hanging="14"/>
      </w:pPr>
      <w:rPr>
        <w:rFonts w:hint="default"/>
      </w:rPr>
    </w:lvl>
    <w:lvl w:ilvl="2">
      <w:start w:val="1"/>
      <w:numFmt w:val="decimal"/>
      <w:lvlText w:val="%3%111.2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6"/>
      <w:numFmt w:val="none"/>
      <w:lvlText w:val="11.3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32" w15:restartNumberingAfterBreak="0">
    <w:nsid w:val="65B817E0"/>
    <w:multiLevelType w:val="hybridMultilevel"/>
    <w:tmpl w:val="459AB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7476"/>
    <w:multiLevelType w:val="multilevel"/>
    <w:tmpl w:val="AB30D238"/>
    <w:lvl w:ilvl="0">
      <w:start w:val="61"/>
      <w:numFmt w:val="none"/>
      <w:lvlText w:val="10.2"/>
      <w:lvlJc w:val="left"/>
      <w:pPr>
        <w:tabs>
          <w:tab w:val="num" w:pos="374"/>
        </w:tabs>
        <w:ind w:left="374" w:hanging="374"/>
      </w:pPr>
      <w:rPr>
        <w:b/>
      </w:rPr>
    </w:lvl>
    <w:lvl w:ilvl="1">
      <w:start w:val="1"/>
      <w:numFmt w:val="none"/>
      <w:lvlText w:val="11.2"/>
      <w:lvlJc w:val="left"/>
      <w:pPr>
        <w:tabs>
          <w:tab w:val="num" w:pos="374"/>
        </w:tabs>
        <w:ind w:left="374" w:hanging="14"/>
      </w:pPr>
    </w:lvl>
    <w:lvl w:ilvl="2">
      <w:start w:val="2"/>
      <w:numFmt w:val="decimal"/>
      <w:lvlText w:val="%3%111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6"/>
      <w:numFmt w:val="none"/>
      <w:lvlText w:val="11.3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30"/>
  </w:num>
  <w:num w:numId="5">
    <w:abstractNumId w:val="12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6"/>
  </w:num>
  <w:num w:numId="12">
    <w:abstractNumId w:val="23"/>
  </w:num>
  <w:num w:numId="13">
    <w:abstractNumId w:val="8"/>
  </w:num>
  <w:num w:numId="14">
    <w:abstractNumId w:val="5"/>
  </w:num>
  <w:num w:numId="15">
    <w:abstractNumId w:val="29"/>
  </w:num>
  <w:num w:numId="16">
    <w:abstractNumId w:val="31"/>
  </w:num>
  <w:num w:numId="17">
    <w:abstractNumId w:val="15"/>
  </w:num>
  <w:num w:numId="18">
    <w:abstractNumId w:val="6"/>
  </w:num>
  <w:num w:numId="19">
    <w:abstractNumId w:val="33"/>
  </w:num>
  <w:num w:numId="20">
    <w:abstractNumId w:val="28"/>
  </w:num>
  <w:num w:numId="21">
    <w:abstractNumId w:val="12"/>
  </w:num>
  <w:num w:numId="22">
    <w:abstractNumId w:val="22"/>
  </w:num>
  <w:num w:numId="23">
    <w:abstractNumId w:val="14"/>
  </w:num>
  <w:num w:numId="24">
    <w:abstractNumId w:val="19"/>
  </w:num>
  <w:num w:numId="25">
    <w:abstractNumId w:val="10"/>
  </w:num>
  <w:num w:numId="26">
    <w:abstractNumId w:val="17"/>
  </w:num>
  <w:num w:numId="27">
    <w:abstractNumId w:val="13"/>
  </w:num>
  <w:num w:numId="28">
    <w:abstractNumId w:val="16"/>
  </w:num>
  <w:num w:numId="29">
    <w:abstractNumId w:val="0"/>
  </w:num>
  <w:num w:numId="30">
    <w:abstractNumId w:val="7"/>
  </w:num>
  <w:num w:numId="31">
    <w:abstractNumId w:val="2"/>
  </w:num>
  <w:num w:numId="32">
    <w:abstractNumId w:val="32"/>
  </w:num>
  <w:num w:numId="33">
    <w:abstractNumId w:val="21"/>
  </w:num>
  <w:num w:numId="34">
    <w:abstractNumId w:val="21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</w:num>
  <w:num w:numId="39">
    <w:abstractNumId w:val="27"/>
  </w:num>
  <w:num w:numId="40">
    <w:abstractNumId w:val="27"/>
  </w:num>
  <w:num w:numId="41">
    <w:abstractNumId w:val="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3F"/>
    <w:rsid w:val="00000A7D"/>
    <w:rsid w:val="00006E27"/>
    <w:rsid w:val="00011EBE"/>
    <w:rsid w:val="0002406C"/>
    <w:rsid w:val="000315E7"/>
    <w:rsid w:val="00035D58"/>
    <w:rsid w:val="0004304C"/>
    <w:rsid w:val="0006357C"/>
    <w:rsid w:val="0007005F"/>
    <w:rsid w:val="00071746"/>
    <w:rsid w:val="00074026"/>
    <w:rsid w:val="00084532"/>
    <w:rsid w:val="00086486"/>
    <w:rsid w:val="00086CD4"/>
    <w:rsid w:val="00093729"/>
    <w:rsid w:val="00096ABC"/>
    <w:rsid w:val="000A4905"/>
    <w:rsid w:val="000A735A"/>
    <w:rsid w:val="000A7581"/>
    <w:rsid w:val="000B0D65"/>
    <w:rsid w:val="000B0EDF"/>
    <w:rsid w:val="000B5FB5"/>
    <w:rsid w:val="000C7942"/>
    <w:rsid w:val="000D40B7"/>
    <w:rsid w:val="000D6EFD"/>
    <w:rsid w:val="000E7C78"/>
    <w:rsid w:val="000F61D4"/>
    <w:rsid w:val="000F6430"/>
    <w:rsid w:val="000F719F"/>
    <w:rsid w:val="00105A01"/>
    <w:rsid w:val="00116419"/>
    <w:rsid w:val="00122DB0"/>
    <w:rsid w:val="00131511"/>
    <w:rsid w:val="00132BC9"/>
    <w:rsid w:val="00142E7B"/>
    <w:rsid w:val="00150CF9"/>
    <w:rsid w:val="00164C58"/>
    <w:rsid w:val="00166595"/>
    <w:rsid w:val="0017383D"/>
    <w:rsid w:val="00181C32"/>
    <w:rsid w:val="00183C63"/>
    <w:rsid w:val="00191BA8"/>
    <w:rsid w:val="001937D7"/>
    <w:rsid w:val="001937F9"/>
    <w:rsid w:val="001A22A0"/>
    <w:rsid w:val="001A352B"/>
    <w:rsid w:val="001B516E"/>
    <w:rsid w:val="001C44FF"/>
    <w:rsid w:val="001D092A"/>
    <w:rsid w:val="001E009A"/>
    <w:rsid w:val="00200B3D"/>
    <w:rsid w:val="002025F1"/>
    <w:rsid w:val="0020271A"/>
    <w:rsid w:val="00221731"/>
    <w:rsid w:val="00225C96"/>
    <w:rsid w:val="002627F9"/>
    <w:rsid w:val="00266F0E"/>
    <w:rsid w:val="00267287"/>
    <w:rsid w:val="002719DE"/>
    <w:rsid w:val="00271F24"/>
    <w:rsid w:val="00272FD5"/>
    <w:rsid w:val="00283562"/>
    <w:rsid w:val="00284E4F"/>
    <w:rsid w:val="002A3682"/>
    <w:rsid w:val="002B14AB"/>
    <w:rsid w:val="002D4DC6"/>
    <w:rsid w:val="002E6B39"/>
    <w:rsid w:val="002F0B16"/>
    <w:rsid w:val="002F5A3F"/>
    <w:rsid w:val="00304E78"/>
    <w:rsid w:val="00313533"/>
    <w:rsid w:val="0031378D"/>
    <w:rsid w:val="00360074"/>
    <w:rsid w:val="00361AEC"/>
    <w:rsid w:val="003822BA"/>
    <w:rsid w:val="0039152C"/>
    <w:rsid w:val="003925D2"/>
    <w:rsid w:val="00396CA5"/>
    <w:rsid w:val="003B3D1B"/>
    <w:rsid w:val="003B57C7"/>
    <w:rsid w:val="003C1B0A"/>
    <w:rsid w:val="003E2E89"/>
    <w:rsid w:val="003E547B"/>
    <w:rsid w:val="003E7062"/>
    <w:rsid w:val="003F2FD9"/>
    <w:rsid w:val="003F7317"/>
    <w:rsid w:val="00404F2E"/>
    <w:rsid w:val="00424738"/>
    <w:rsid w:val="004304E4"/>
    <w:rsid w:val="004547E0"/>
    <w:rsid w:val="00456AAF"/>
    <w:rsid w:val="004627D2"/>
    <w:rsid w:val="00463E06"/>
    <w:rsid w:val="00464E71"/>
    <w:rsid w:val="00476365"/>
    <w:rsid w:val="004917CC"/>
    <w:rsid w:val="004B6652"/>
    <w:rsid w:val="004B6C9E"/>
    <w:rsid w:val="004C46EB"/>
    <w:rsid w:val="004F07D8"/>
    <w:rsid w:val="00522FA1"/>
    <w:rsid w:val="00525420"/>
    <w:rsid w:val="005441F6"/>
    <w:rsid w:val="00550844"/>
    <w:rsid w:val="00555174"/>
    <w:rsid w:val="00565885"/>
    <w:rsid w:val="00573FE8"/>
    <w:rsid w:val="0058124A"/>
    <w:rsid w:val="0058321D"/>
    <w:rsid w:val="0058455E"/>
    <w:rsid w:val="0059515C"/>
    <w:rsid w:val="005971E4"/>
    <w:rsid w:val="005C2857"/>
    <w:rsid w:val="005C7688"/>
    <w:rsid w:val="005D10ED"/>
    <w:rsid w:val="00605A21"/>
    <w:rsid w:val="006125EE"/>
    <w:rsid w:val="00620A6A"/>
    <w:rsid w:val="00626654"/>
    <w:rsid w:val="00626BDE"/>
    <w:rsid w:val="00662A13"/>
    <w:rsid w:val="00665501"/>
    <w:rsid w:val="00690778"/>
    <w:rsid w:val="006951F0"/>
    <w:rsid w:val="006968C5"/>
    <w:rsid w:val="006A1B54"/>
    <w:rsid w:val="006C07DD"/>
    <w:rsid w:val="006C1A25"/>
    <w:rsid w:val="006C24C7"/>
    <w:rsid w:val="006C6F6D"/>
    <w:rsid w:val="006D4D51"/>
    <w:rsid w:val="006E156B"/>
    <w:rsid w:val="00720B36"/>
    <w:rsid w:val="0072333B"/>
    <w:rsid w:val="00732E71"/>
    <w:rsid w:val="007372C4"/>
    <w:rsid w:val="00754A56"/>
    <w:rsid w:val="00756918"/>
    <w:rsid w:val="00764D80"/>
    <w:rsid w:val="00793F4B"/>
    <w:rsid w:val="007A2E2E"/>
    <w:rsid w:val="007C1CAB"/>
    <w:rsid w:val="007C51C3"/>
    <w:rsid w:val="007D408D"/>
    <w:rsid w:val="007D7CFB"/>
    <w:rsid w:val="007F70E0"/>
    <w:rsid w:val="00802C16"/>
    <w:rsid w:val="008076C5"/>
    <w:rsid w:val="00850C0E"/>
    <w:rsid w:val="00870D6E"/>
    <w:rsid w:val="008809F6"/>
    <w:rsid w:val="008837F4"/>
    <w:rsid w:val="00884C17"/>
    <w:rsid w:val="008863E3"/>
    <w:rsid w:val="00896A5A"/>
    <w:rsid w:val="008A1F9B"/>
    <w:rsid w:val="008B0959"/>
    <w:rsid w:val="008B12E8"/>
    <w:rsid w:val="008B746E"/>
    <w:rsid w:val="008D1FB9"/>
    <w:rsid w:val="00916B5F"/>
    <w:rsid w:val="009412B9"/>
    <w:rsid w:val="009757A3"/>
    <w:rsid w:val="009A1644"/>
    <w:rsid w:val="009A1BDD"/>
    <w:rsid w:val="009A544D"/>
    <w:rsid w:val="009B4403"/>
    <w:rsid w:val="009B5094"/>
    <w:rsid w:val="009C08E1"/>
    <w:rsid w:val="009C4F83"/>
    <w:rsid w:val="009E0BA0"/>
    <w:rsid w:val="009E11CF"/>
    <w:rsid w:val="009F03B8"/>
    <w:rsid w:val="009F7627"/>
    <w:rsid w:val="00A0401A"/>
    <w:rsid w:val="00A0532B"/>
    <w:rsid w:val="00A12EE6"/>
    <w:rsid w:val="00A1433E"/>
    <w:rsid w:val="00A220A6"/>
    <w:rsid w:val="00A320A2"/>
    <w:rsid w:val="00A33181"/>
    <w:rsid w:val="00A3658D"/>
    <w:rsid w:val="00A40459"/>
    <w:rsid w:val="00A408AA"/>
    <w:rsid w:val="00A448D2"/>
    <w:rsid w:val="00A44A18"/>
    <w:rsid w:val="00A52948"/>
    <w:rsid w:val="00A5450E"/>
    <w:rsid w:val="00AA0715"/>
    <w:rsid w:val="00AA2C01"/>
    <w:rsid w:val="00AA2FC8"/>
    <w:rsid w:val="00AB1A0D"/>
    <w:rsid w:val="00AD4A82"/>
    <w:rsid w:val="00B01FC4"/>
    <w:rsid w:val="00B0202D"/>
    <w:rsid w:val="00B15EAD"/>
    <w:rsid w:val="00B26571"/>
    <w:rsid w:val="00B2661F"/>
    <w:rsid w:val="00B26D7A"/>
    <w:rsid w:val="00B54C38"/>
    <w:rsid w:val="00B646D1"/>
    <w:rsid w:val="00B73195"/>
    <w:rsid w:val="00B7585D"/>
    <w:rsid w:val="00B8130E"/>
    <w:rsid w:val="00B81942"/>
    <w:rsid w:val="00B82BC9"/>
    <w:rsid w:val="00BC21B4"/>
    <w:rsid w:val="00BD4F91"/>
    <w:rsid w:val="00BD6779"/>
    <w:rsid w:val="00BE3BD1"/>
    <w:rsid w:val="00BE6F60"/>
    <w:rsid w:val="00BE76FE"/>
    <w:rsid w:val="00C054EB"/>
    <w:rsid w:val="00C15455"/>
    <w:rsid w:val="00C34141"/>
    <w:rsid w:val="00C409B9"/>
    <w:rsid w:val="00C41B66"/>
    <w:rsid w:val="00C50A1E"/>
    <w:rsid w:val="00C64294"/>
    <w:rsid w:val="00C67619"/>
    <w:rsid w:val="00C76910"/>
    <w:rsid w:val="00C82BBE"/>
    <w:rsid w:val="00C91165"/>
    <w:rsid w:val="00C95916"/>
    <w:rsid w:val="00C97C1D"/>
    <w:rsid w:val="00CA2632"/>
    <w:rsid w:val="00CA5794"/>
    <w:rsid w:val="00CB0D01"/>
    <w:rsid w:val="00CB2A69"/>
    <w:rsid w:val="00CB4176"/>
    <w:rsid w:val="00CD28E7"/>
    <w:rsid w:val="00CD7F17"/>
    <w:rsid w:val="00CE254A"/>
    <w:rsid w:val="00CF44D2"/>
    <w:rsid w:val="00CF4AE2"/>
    <w:rsid w:val="00CF75A5"/>
    <w:rsid w:val="00D20119"/>
    <w:rsid w:val="00D204E9"/>
    <w:rsid w:val="00D26462"/>
    <w:rsid w:val="00D36F8E"/>
    <w:rsid w:val="00D415AD"/>
    <w:rsid w:val="00D44DE2"/>
    <w:rsid w:val="00D50D79"/>
    <w:rsid w:val="00D564E6"/>
    <w:rsid w:val="00D750A2"/>
    <w:rsid w:val="00D84936"/>
    <w:rsid w:val="00D9396C"/>
    <w:rsid w:val="00DA006A"/>
    <w:rsid w:val="00DA5BF4"/>
    <w:rsid w:val="00DC2C59"/>
    <w:rsid w:val="00DD738A"/>
    <w:rsid w:val="00DE0D2F"/>
    <w:rsid w:val="00DE38CE"/>
    <w:rsid w:val="00DF4CC5"/>
    <w:rsid w:val="00E35872"/>
    <w:rsid w:val="00E40920"/>
    <w:rsid w:val="00E64B45"/>
    <w:rsid w:val="00E80637"/>
    <w:rsid w:val="00E90CF7"/>
    <w:rsid w:val="00EA1212"/>
    <w:rsid w:val="00ED0AEB"/>
    <w:rsid w:val="00EE3FB2"/>
    <w:rsid w:val="00EE6BBE"/>
    <w:rsid w:val="00EE76D7"/>
    <w:rsid w:val="00EF6BD1"/>
    <w:rsid w:val="00F25BE9"/>
    <w:rsid w:val="00F42A4A"/>
    <w:rsid w:val="00F6340F"/>
    <w:rsid w:val="00F7309D"/>
    <w:rsid w:val="00F85AF3"/>
    <w:rsid w:val="00F90DA9"/>
    <w:rsid w:val="00FA21CA"/>
    <w:rsid w:val="00FA5864"/>
    <w:rsid w:val="00FC18BA"/>
    <w:rsid w:val="00FC40F8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D4FA"/>
  <w15:docId w15:val="{C1797A64-B7E3-D746-A4A7-EFA492B8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37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0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1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2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3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4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5">
    <w:basedOn w:val="TableNormal"/>
    <w:rPr>
      <w:color w:val="2E75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paragraph" w:styleId="NormalWeb">
    <w:name w:val="Normal (Web)"/>
    <w:basedOn w:val="Normal"/>
    <w:uiPriority w:val="99"/>
    <w:unhideWhenUsed/>
    <w:rsid w:val="00584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8455E"/>
    <w:rPr>
      <w:i/>
      <w:iCs/>
    </w:rPr>
  </w:style>
  <w:style w:type="character" w:styleId="Strong">
    <w:name w:val="Strong"/>
    <w:basedOn w:val="DefaultParagraphFont"/>
    <w:uiPriority w:val="22"/>
    <w:qFormat/>
    <w:rsid w:val="005845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7D8"/>
  </w:style>
  <w:style w:type="paragraph" w:styleId="Footer">
    <w:name w:val="footer"/>
    <w:basedOn w:val="Normal"/>
    <w:link w:val="FooterChar"/>
    <w:uiPriority w:val="99"/>
    <w:unhideWhenUsed/>
    <w:rsid w:val="004F0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7D8"/>
  </w:style>
  <w:style w:type="character" w:customStyle="1" w:styleId="Heading7Char">
    <w:name w:val="Heading 7 Char"/>
    <w:basedOn w:val="DefaultParagraphFont"/>
    <w:link w:val="Heading7"/>
    <w:uiPriority w:val="9"/>
    <w:rsid w:val="00193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1937D7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1937D7"/>
    <w:rPr>
      <w:color w:val="0000FF" w:themeColor="hyperlink"/>
      <w:u w:val="single"/>
    </w:rPr>
  </w:style>
  <w:style w:type="paragraph" w:customStyle="1" w:styleId="msonormal0">
    <w:name w:val="msonormal"/>
    <w:basedOn w:val="Normal"/>
    <w:uiPriority w:val="99"/>
    <w:rsid w:val="009E0BA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TableGrid">
    <w:name w:val="Table Grid"/>
    <w:basedOn w:val="TableNormal"/>
    <w:uiPriority w:val="39"/>
    <w:rsid w:val="009E0BA0"/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9E0BA0"/>
    <w:rPr>
      <w:rFonts w:asciiTheme="minorHAnsi" w:eastAsiaTheme="minorHAnsi" w:hAnsiTheme="minorHAnsi" w:cstheme="minorBidi"/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3-Accent6">
    <w:name w:val="Grid Table 3 Accent 6"/>
    <w:basedOn w:val="TableNormal"/>
    <w:uiPriority w:val="48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9E0BA0"/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9E0BA0"/>
    <w:rPr>
      <w:rFonts w:asciiTheme="minorHAnsi" w:eastAsiaTheme="minorHAnsi" w:hAnsiTheme="minorHAnsi" w:cstheme="minorBidi"/>
      <w:color w:val="E36C0A" w:themeColor="accent6" w:themeShade="BF"/>
    </w:rPr>
    <w:tblPr>
      <w:tblStyleRowBandSize w:val="1"/>
      <w:tblStyleColBandSize w:val="1"/>
      <w:tblInd w:w="0" w:type="nil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5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Ebtesam</dc:creator>
  <cp:lastModifiedBy>Prof.Dr.Ebtsam Abou Hashish</cp:lastModifiedBy>
  <cp:revision>9</cp:revision>
  <cp:lastPrinted>2021-08-01T07:17:00Z</cp:lastPrinted>
  <dcterms:created xsi:type="dcterms:W3CDTF">2021-09-06T18:15:00Z</dcterms:created>
  <dcterms:modified xsi:type="dcterms:W3CDTF">2022-01-11T09:33:00Z</dcterms:modified>
</cp:coreProperties>
</file>