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50" w:rsidRPr="00542C50" w:rsidRDefault="00542C50" w:rsidP="00542C50">
      <w:pPr>
        <w:widowControl/>
        <w:jc w:val="left"/>
        <w:rPr>
          <w:rFonts w:ascii="Times New Roman" w:eastAsia="Malgun Gothic" w:hAnsi="Times New Roman" w:cs="Times New Roman"/>
          <w:b/>
          <w:bCs/>
          <w:kern w:val="0"/>
          <w:sz w:val="24"/>
          <w:szCs w:val="24"/>
          <w:lang w:val="en-CA" w:eastAsia="ko-KR"/>
        </w:rPr>
      </w:pPr>
      <w:r w:rsidRPr="00542C50">
        <w:rPr>
          <w:rFonts w:ascii="Times New Roman" w:eastAsia="Malgun Gothic" w:hAnsi="Times New Roman" w:cs="Times New Roman"/>
          <w:b/>
          <w:bCs/>
          <w:kern w:val="0"/>
          <w:sz w:val="24"/>
          <w:szCs w:val="24"/>
          <w:lang w:val="en-CA" w:eastAsia="ko-KR"/>
        </w:rPr>
        <w:t>A</w:t>
      </w:r>
      <w:r>
        <w:rPr>
          <w:rFonts w:ascii="Times New Roman" w:eastAsia="Malgun Gothic" w:hAnsi="Times New Roman" w:cs="Times New Roman"/>
          <w:b/>
          <w:bCs/>
          <w:kern w:val="0"/>
          <w:sz w:val="24"/>
          <w:szCs w:val="24"/>
          <w:lang w:val="en-CA" w:eastAsia="ko-KR"/>
        </w:rPr>
        <w:t xml:space="preserve">dditional file </w:t>
      </w:r>
      <w:bookmarkStart w:id="0" w:name="_GoBack"/>
      <w:bookmarkEnd w:id="0"/>
      <w:r w:rsidRPr="00542C50">
        <w:rPr>
          <w:rFonts w:ascii="Times New Roman" w:eastAsia="Malgun Gothic" w:hAnsi="Times New Roman" w:cs="Times New Roman"/>
          <w:b/>
          <w:bCs/>
          <w:kern w:val="0"/>
          <w:sz w:val="24"/>
          <w:szCs w:val="24"/>
          <w:lang w:val="en-CA" w:eastAsia="ko-KR"/>
        </w:rPr>
        <w:t xml:space="preserve">2: Health Conditions and ICD-10 Codes defining Comorbidities </w:t>
      </w:r>
    </w:p>
    <w:p w:rsidR="00542C50" w:rsidRPr="00542C50" w:rsidRDefault="00542C50" w:rsidP="00542C50">
      <w:pPr>
        <w:widowControl/>
        <w:jc w:val="left"/>
        <w:rPr>
          <w:rFonts w:ascii="Calibri" w:eastAsia="Malgun Gothic" w:hAnsi="Calibri" w:cs="Times New Roman"/>
          <w:b/>
          <w:bCs/>
          <w:kern w:val="0"/>
          <w:sz w:val="24"/>
          <w:szCs w:val="24"/>
          <w:lang w:val="en-CA" w:eastAsia="ko-KR"/>
        </w:rPr>
      </w:pPr>
    </w:p>
    <w:tbl>
      <w:tblPr>
        <w:tblW w:w="97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0"/>
        <w:gridCol w:w="301"/>
        <w:gridCol w:w="1420"/>
      </w:tblGrid>
      <w:tr w:rsidR="00542C50" w:rsidRPr="00542C50" w:rsidTr="003332B5">
        <w:trPr>
          <w:trHeight w:val="300"/>
        </w:trPr>
        <w:tc>
          <w:tcPr>
            <w:tcW w:w="8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CA" w:eastAsia="ko-KR"/>
              </w:rPr>
              <w:t>Disease/Injury</w:t>
            </w:r>
          </w:p>
        </w:tc>
        <w:tc>
          <w:tcPr>
            <w:tcW w:w="17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CA" w:eastAsia="ko-KR"/>
              </w:rPr>
              <w:t>ICD-10 Code</w:t>
            </w:r>
          </w:p>
        </w:tc>
      </w:tr>
      <w:tr w:rsidR="00542C50" w:rsidRPr="00542C50" w:rsidTr="003332B5">
        <w:trPr>
          <w:trHeight w:val="300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Neoplasms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C00-D48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Type 2 diabetes mellitus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E11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Diabetes Mellitus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E10-E14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Mental Disorders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 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Alcohol Induced Mental Disorders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F11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Drug-induced Mental Disorders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F11-F19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Schizophrenic Disorders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F20-F29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Episodic Mood Disorders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F30-F39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Delusional Disorders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F22-F24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Neurotic Disorders, Personality Disorders, and Other Nonpsychotic Mental Disorders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F40-F48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Anxiety, Dissociative and Somatoform Disorders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F40-F42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Personality Disorders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F60-F69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Alcohol Dependence Syndrome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F10.2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Drug Dependence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F11.2-F19.7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Nondependent Abuse of Drugs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F55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Depressive Disorder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F32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Diseases of the Nervous System and Sense Organs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 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Parkinson’s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G20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Amyotrophic Lateral Sclerosis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G12.2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Pain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R52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Headache Syndromes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G44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Multiple Sclerosis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G35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Migraines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G43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Epilepsy and Recurrent Seizures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G40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Disorders of the Peripheral Nervous system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G60-G64</w:t>
            </w:r>
          </w:p>
        </w:tc>
      </w:tr>
      <w:tr w:rsidR="00542C50" w:rsidRPr="00542C50" w:rsidTr="003332B5">
        <w:trPr>
          <w:trHeight w:val="300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Carpal Tunnel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G56.0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Chronic Obstructive Pulmonary Disease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J44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Crohn’s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K50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Colitis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K50-K52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Inflammatory Disease of Uterus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N71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Diseases of the Musculoskeletal System and Connective Tissue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 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Systemic Lupus Erythematosus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M32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proofErr w:type="spellStart"/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Arthropathy</w:t>
            </w:r>
            <w:proofErr w:type="spellEnd"/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 xml:space="preserve"> Associated with Infections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M00-M003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 xml:space="preserve">Crystal </w:t>
            </w:r>
            <w:proofErr w:type="spellStart"/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Arthropathies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M11, M14.1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proofErr w:type="spellStart"/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Arthropathy</w:t>
            </w:r>
            <w:proofErr w:type="spellEnd"/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 xml:space="preserve"> Associated with other Disorders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M14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 xml:space="preserve">Rheumatoid Arthritis and other Inflammatory </w:t>
            </w:r>
            <w:proofErr w:type="spellStart"/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Polyarthropathies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M06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Osteoarthrosis and Allied Disorders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M19.0-M19.2</w:t>
            </w:r>
          </w:p>
        </w:tc>
      </w:tr>
      <w:tr w:rsidR="00542C50" w:rsidRPr="00542C50" w:rsidTr="003332B5">
        <w:trPr>
          <w:trHeight w:val="300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Internal derangement of Knee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M23.9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lastRenderedPageBreak/>
              <w:t>Other Derangement of Joint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M24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Other and Unspecified Disorder of Joint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M20-M25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proofErr w:type="spellStart"/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Dorsopathies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M40-M54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 xml:space="preserve">Ankylosing Spondylitis and Other Inflammatory </w:t>
            </w:r>
            <w:proofErr w:type="spellStart"/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Spondylopathies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M45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Spondylosis and Allied Disorders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M47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Intervertebral Disc Disorders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M51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Other Disorders of Cervical Region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M50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Other and Unspecified Disorders of Back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M53.8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Rheumatism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M79.0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 xml:space="preserve">Polymyalgia </w:t>
            </w:r>
            <w:proofErr w:type="spellStart"/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Rheumatica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M35.3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 xml:space="preserve">Peripheral </w:t>
            </w:r>
            <w:proofErr w:type="spellStart"/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Enthesopathies</w:t>
            </w:r>
            <w:proofErr w:type="spellEnd"/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 xml:space="preserve"> and Allied Syndromes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44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M77.9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Other Disorders of Synovium, Tendon, and Bursa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M65-M68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Disorders of Muscle, Ligament, and Fascia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M60-M63</w:t>
            </w:r>
          </w:p>
        </w:tc>
      </w:tr>
      <w:tr w:rsidR="00542C50" w:rsidRPr="00542C50" w:rsidTr="003332B5">
        <w:trPr>
          <w:trHeight w:val="300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Other Disorders of Soft Tissue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M70-M79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Generalized Pain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val="en-CA" w:eastAsia="ko-KR"/>
              </w:rPr>
              <w:t>R52.9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Injury and Poisoning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 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Fractures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T14.3, T02.9</w:t>
            </w:r>
          </w:p>
        </w:tc>
      </w:tr>
      <w:tr w:rsidR="00542C50" w:rsidRPr="00542C50" w:rsidTr="003332B5">
        <w:trPr>
          <w:trHeight w:val="300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Dislocation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T14.3, T03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Sprains and Strains of Joints and Adjacent Muscles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T14.3, T03, S37.8</w:t>
            </w:r>
          </w:p>
        </w:tc>
      </w:tr>
      <w:tr w:rsidR="00542C50" w:rsidRPr="00542C50" w:rsidTr="003332B5">
        <w:trPr>
          <w:trHeight w:val="288"/>
        </w:trPr>
        <w:tc>
          <w:tcPr>
            <w:tcW w:w="83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ind w:firstLine="88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Injury to Nerves and Spinal Cord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2C50" w:rsidRPr="00542C50" w:rsidRDefault="00542C50" w:rsidP="00542C50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</w:pPr>
            <w:r w:rsidRPr="00542C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 w:eastAsia="ko-KR"/>
              </w:rPr>
              <w:t>S14, T09.3, S34.1</w:t>
            </w:r>
          </w:p>
        </w:tc>
      </w:tr>
    </w:tbl>
    <w:p w:rsidR="00542C50" w:rsidRPr="00542C50" w:rsidRDefault="00542C50" w:rsidP="00542C50">
      <w:pPr>
        <w:widowControl/>
        <w:jc w:val="left"/>
        <w:rPr>
          <w:rFonts w:ascii="Calibri" w:eastAsia="Malgun Gothic" w:hAnsi="Calibri" w:cs="Times New Roman"/>
          <w:kern w:val="0"/>
          <w:sz w:val="24"/>
          <w:szCs w:val="24"/>
          <w:lang w:val="en-CA" w:eastAsia="ko-KR"/>
        </w:rPr>
      </w:pPr>
    </w:p>
    <w:p w:rsidR="00542C50" w:rsidRPr="00542C50" w:rsidRDefault="00542C50" w:rsidP="00542C50">
      <w:pPr>
        <w:widowControl/>
        <w:jc w:val="left"/>
        <w:rPr>
          <w:rFonts w:ascii="Times New Roman" w:eastAsia="Malgun Gothic" w:hAnsi="Times New Roman" w:cs="Times New Roman"/>
          <w:kern w:val="0"/>
          <w:sz w:val="24"/>
          <w:szCs w:val="24"/>
          <w:lang w:val="en-CA" w:eastAsia="ko-KR"/>
        </w:rPr>
      </w:pPr>
    </w:p>
    <w:p w:rsidR="00542C50" w:rsidRPr="00542C50" w:rsidRDefault="00542C50" w:rsidP="00542C50">
      <w:pPr>
        <w:widowControl/>
        <w:jc w:val="left"/>
        <w:rPr>
          <w:rFonts w:ascii="Calibri" w:eastAsia="Malgun Gothic" w:hAnsi="Calibri" w:cs="Times New Roman"/>
          <w:kern w:val="0"/>
          <w:sz w:val="24"/>
          <w:szCs w:val="24"/>
          <w:lang w:val="en-CA" w:eastAsia="ko-KR"/>
        </w:rPr>
      </w:pPr>
    </w:p>
    <w:p w:rsidR="003D03B8" w:rsidRDefault="003D03B8"/>
    <w:sectPr w:rsidR="003D03B8" w:rsidSect="00E257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50"/>
    <w:rsid w:val="003D03B8"/>
    <w:rsid w:val="00542C50"/>
    <w:rsid w:val="008307DF"/>
    <w:rsid w:val="00CA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1"/>
        <w:szCs w:val="22"/>
        <w:lang w:val="en-P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6A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6A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1"/>
        <w:szCs w:val="22"/>
        <w:lang w:val="en-P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6A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6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1949</Characters>
  <Application>Microsoft Office Word</Application>
  <DocSecurity>0</DocSecurity>
  <Lines>129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MLAPINIG</dc:creator>
  <cp:lastModifiedBy>MLAPINIG</cp:lastModifiedBy>
  <cp:revision>1</cp:revision>
  <dcterms:created xsi:type="dcterms:W3CDTF">2021-04-23T06:52:00Z</dcterms:created>
  <dcterms:modified xsi:type="dcterms:W3CDTF">2021-04-23T06:53:00Z</dcterms:modified>
</cp:coreProperties>
</file>