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700" w:rsidRDefault="00705700" w:rsidP="00FC386D">
      <w:pPr>
        <w:rPr>
          <w:rFonts w:ascii="Times New Roman" w:eastAsia="Times New Roman" w:hAnsi="Times New Roman" w:cs="Times New Roman"/>
          <w:b/>
          <w:bCs/>
          <w:szCs w:val="20"/>
        </w:rPr>
      </w:pPr>
      <w:r>
        <w:rPr>
          <w:rFonts w:ascii="Times New Roman" w:eastAsia="Times New Roman" w:hAnsi="Times New Roman" w:cs="Times New Roman"/>
          <w:b/>
          <w:bCs/>
          <w:szCs w:val="20"/>
        </w:rPr>
        <w:t>Additional file 1</w:t>
      </w:r>
    </w:p>
    <w:p w:rsidR="00FC386D" w:rsidRPr="00F771CF" w:rsidRDefault="00FC386D" w:rsidP="00FC386D">
      <w:p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771CF">
        <w:rPr>
          <w:rFonts w:ascii="Times New Roman" w:eastAsia="Times New Roman" w:hAnsi="Times New Roman" w:cs="Times New Roman"/>
          <w:b/>
          <w:bCs/>
          <w:szCs w:val="20"/>
        </w:rPr>
        <w:t>Search strategies and results</w:t>
      </w:r>
    </w:p>
    <w:p w:rsidR="00FC386D" w:rsidRPr="00F771CF" w:rsidRDefault="00FC386D" w:rsidP="00FC386D">
      <w:pPr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C386D" w:rsidRPr="00F771CF" w:rsidRDefault="00FC386D" w:rsidP="00FC386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771C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Table </w:t>
      </w:r>
      <w:r w:rsidR="00FA485A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Pr="00F771CF">
        <w:rPr>
          <w:rFonts w:ascii="Times New Roman" w:eastAsia="Times New Roman" w:hAnsi="Times New Roman" w:cs="Times New Roman"/>
          <w:b/>
          <w:bCs/>
          <w:sz w:val="20"/>
          <w:szCs w:val="20"/>
        </w:rPr>
        <w:t>1: Summary of Databases Searched</w:t>
      </w:r>
    </w:p>
    <w:p w:rsidR="00FC386D" w:rsidRPr="00F771CF" w:rsidRDefault="00FC386D" w:rsidP="00FC386D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91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440"/>
        <w:gridCol w:w="1170"/>
        <w:gridCol w:w="1080"/>
        <w:gridCol w:w="1620"/>
        <w:gridCol w:w="2970"/>
      </w:tblGrid>
      <w:tr w:rsidR="00EE4967" w:rsidRPr="00F771CF" w:rsidTr="00EE4967">
        <w:trPr>
          <w:trHeight w:val="1065"/>
        </w:trPr>
        <w:tc>
          <w:tcPr>
            <w:tcW w:w="825" w:type="dxa"/>
            <w:shd w:val="clear" w:color="auto" w:fill="auto"/>
            <w:vAlign w:val="center"/>
          </w:tcPr>
          <w:p w:rsidR="00EE4967" w:rsidRPr="00F771CF" w:rsidRDefault="00EE4967" w:rsidP="00764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F771C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Table</w:t>
            </w:r>
          </w:p>
          <w:p w:rsidR="00EE4967" w:rsidRPr="00F771CF" w:rsidRDefault="00EE4967" w:rsidP="00764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E4967" w:rsidRPr="00F771CF" w:rsidRDefault="00EE4967" w:rsidP="00764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F771C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Vendor/ Interface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EE4967" w:rsidRPr="00F771CF" w:rsidRDefault="00EE4967" w:rsidP="0076497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F771C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Database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E4967" w:rsidRPr="00F771CF" w:rsidRDefault="00EE4967" w:rsidP="00764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F771C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Date searched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4967" w:rsidRPr="00F771CF" w:rsidRDefault="00EE4967" w:rsidP="00764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F771C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Database update</w:t>
            </w:r>
          </w:p>
        </w:tc>
        <w:tc>
          <w:tcPr>
            <w:tcW w:w="2970" w:type="dxa"/>
            <w:shd w:val="clear" w:color="auto" w:fill="auto"/>
            <w:vAlign w:val="center"/>
            <w:hideMark/>
          </w:tcPr>
          <w:p w:rsidR="00EE4967" w:rsidRPr="00F771CF" w:rsidRDefault="00EE4967" w:rsidP="00764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F771C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Searcher(s)</w:t>
            </w:r>
          </w:p>
        </w:tc>
      </w:tr>
      <w:tr w:rsidR="00531C87" w:rsidRPr="00F771CF" w:rsidTr="00531C87">
        <w:trPr>
          <w:trHeight w:val="1002"/>
        </w:trPr>
        <w:tc>
          <w:tcPr>
            <w:tcW w:w="825" w:type="dxa"/>
            <w:shd w:val="clear" w:color="auto" w:fill="auto"/>
            <w:vAlign w:val="center"/>
          </w:tcPr>
          <w:p w:rsidR="00531C87" w:rsidRPr="00F771CF" w:rsidRDefault="00531C87" w:rsidP="007649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771CF">
              <w:rPr>
                <w:rFonts w:ascii="Times New Roman" w:eastAsia="Times New Roman" w:hAnsi="Times New Roman" w:cs="Times New Roman"/>
                <w:sz w:val="18"/>
                <w:szCs w:val="20"/>
              </w:rPr>
              <w:t>1a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531C87" w:rsidRPr="00F771CF" w:rsidRDefault="00531C87" w:rsidP="00764972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771C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Ovid  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531C87" w:rsidRPr="00F771CF" w:rsidRDefault="00531C87" w:rsidP="00764972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771CF">
              <w:rPr>
                <w:rFonts w:ascii="Times New Roman" w:eastAsia="Times New Roman" w:hAnsi="Times New Roman" w:cs="Times New Roman"/>
                <w:sz w:val="18"/>
                <w:szCs w:val="20"/>
              </w:rPr>
              <w:t>Medline</w:t>
            </w:r>
            <w:r w:rsidRPr="00F771CF">
              <w:rPr>
                <w:rFonts w:ascii="Times New Roman" w:eastAsia="Times New Roman" w:hAnsi="Times New Roman" w:cs="Times New Roman"/>
                <w:sz w:val="18"/>
                <w:szCs w:val="20"/>
                <w:vertAlign w:val="superscript"/>
              </w:rPr>
              <w:t>®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531C87" w:rsidRPr="00531C87" w:rsidRDefault="00531C87" w:rsidP="00531C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87">
              <w:rPr>
                <w:rFonts w:ascii="Times New Roman" w:hAnsi="Times New Roman" w:cs="Times New Roman"/>
                <w:sz w:val="18"/>
                <w:szCs w:val="18"/>
              </w:rPr>
              <w:t>7/12/2016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31C87" w:rsidRPr="00531C87" w:rsidRDefault="00531C87" w:rsidP="00531C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87">
              <w:rPr>
                <w:rFonts w:ascii="Times New Roman" w:hAnsi="Times New Roman" w:cs="Times New Roman"/>
                <w:sz w:val="18"/>
                <w:szCs w:val="18"/>
              </w:rPr>
              <w:t>In-Process &amp; Other Non-Indexed Citations July 11, 2016; without Revisions 1996 to June Week 5 2016</w:t>
            </w:r>
          </w:p>
        </w:tc>
        <w:tc>
          <w:tcPr>
            <w:tcW w:w="2970" w:type="dxa"/>
            <w:shd w:val="clear" w:color="auto" w:fill="auto"/>
            <w:vAlign w:val="center"/>
            <w:hideMark/>
          </w:tcPr>
          <w:p w:rsidR="00531C87" w:rsidRPr="00531C87" w:rsidRDefault="00531C87" w:rsidP="00531C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87">
              <w:rPr>
                <w:rFonts w:ascii="Times New Roman" w:hAnsi="Times New Roman" w:cs="Times New Roman"/>
                <w:sz w:val="18"/>
                <w:szCs w:val="18"/>
              </w:rPr>
              <w:t xml:space="preserve">Helena M. </w:t>
            </w:r>
            <w:proofErr w:type="spellStart"/>
            <w:r w:rsidRPr="00531C87">
              <w:rPr>
                <w:rFonts w:ascii="Times New Roman" w:hAnsi="Times New Roman" w:cs="Times New Roman"/>
                <w:sz w:val="18"/>
                <w:szCs w:val="18"/>
              </w:rPr>
              <w:t>VonVille</w:t>
            </w:r>
            <w:proofErr w:type="spellEnd"/>
            <w:r w:rsidRPr="00531C87">
              <w:rPr>
                <w:rFonts w:ascii="Times New Roman" w:hAnsi="Times New Roman" w:cs="Times New Roman"/>
                <w:sz w:val="18"/>
                <w:szCs w:val="18"/>
              </w:rPr>
              <w:t>; Syed Jafri</w:t>
            </w:r>
          </w:p>
        </w:tc>
      </w:tr>
      <w:tr w:rsidR="00531C87" w:rsidRPr="00F771CF" w:rsidTr="00531C87">
        <w:trPr>
          <w:trHeight w:val="1002"/>
        </w:trPr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C87" w:rsidRPr="00F771CF" w:rsidRDefault="00531C87" w:rsidP="007649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771CF">
              <w:rPr>
                <w:rFonts w:ascii="Times New Roman" w:eastAsia="Times New Roman" w:hAnsi="Times New Roman" w:cs="Times New Roman"/>
                <w:sz w:val="18"/>
                <w:szCs w:val="20"/>
              </w:rPr>
              <w:t>1b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C87" w:rsidRPr="00F771CF" w:rsidRDefault="00531C87" w:rsidP="00764972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771CF">
              <w:rPr>
                <w:rFonts w:ascii="Times New Roman" w:eastAsia="Times New Roman" w:hAnsi="Times New Roman" w:cs="Times New Roman"/>
                <w:sz w:val="18"/>
                <w:szCs w:val="20"/>
              </w:rPr>
              <w:t>National Library of Medicine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C87" w:rsidRPr="00F771CF" w:rsidRDefault="00531C87" w:rsidP="00764972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771CF">
              <w:rPr>
                <w:rFonts w:ascii="Times New Roman" w:eastAsia="Times New Roman" w:hAnsi="Times New Roman" w:cs="Times New Roman"/>
                <w:sz w:val="18"/>
                <w:szCs w:val="20"/>
              </w:rPr>
              <w:t>PubMed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C87" w:rsidRPr="00531C87" w:rsidRDefault="00531C87" w:rsidP="00531C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87">
              <w:rPr>
                <w:rFonts w:ascii="Times New Roman" w:hAnsi="Times New Roman" w:cs="Times New Roman"/>
                <w:sz w:val="18"/>
                <w:szCs w:val="18"/>
              </w:rPr>
              <w:t>7/12/2016</w:t>
            </w:r>
            <w:r w:rsidR="00066036">
              <w:rPr>
                <w:rFonts w:ascii="Times New Roman" w:hAnsi="Times New Roman" w:cs="Times New Roman"/>
                <w:sz w:val="18"/>
                <w:szCs w:val="18"/>
              </w:rPr>
              <w:t>; update 7/30/2018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C87" w:rsidRPr="00531C87" w:rsidRDefault="00531C87" w:rsidP="00531C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87">
              <w:rPr>
                <w:rFonts w:ascii="Times New Roman" w:hAnsi="Times New Roman" w:cs="Times New Roman"/>
                <w:sz w:val="18"/>
                <w:szCs w:val="18"/>
              </w:rPr>
              <w:t>7/12/2016</w:t>
            </w:r>
            <w:r w:rsidR="00066036">
              <w:rPr>
                <w:rFonts w:ascii="Times New Roman" w:hAnsi="Times New Roman" w:cs="Times New Roman"/>
                <w:sz w:val="18"/>
                <w:szCs w:val="18"/>
              </w:rPr>
              <w:t>; update 7/30/2018</w:t>
            </w:r>
          </w:p>
        </w:tc>
        <w:tc>
          <w:tcPr>
            <w:tcW w:w="2970" w:type="dxa"/>
            <w:shd w:val="clear" w:color="auto" w:fill="auto"/>
            <w:vAlign w:val="center"/>
            <w:hideMark/>
          </w:tcPr>
          <w:p w:rsidR="00531C87" w:rsidRPr="00531C87" w:rsidRDefault="00531C87" w:rsidP="00531C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87">
              <w:rPr>
                <w:rFonts w:ascii="Times New Roman" w:hAnsi="Times New Roman" w:cs="Times New Roman"/>
                <w:sz w:val="18"/>
                <w:szCs w:val="18"/>
              </w:rPr>
              <w:t xml:space="preserve">Helena M. </w:t>
            </w:r>
            <w:proofErr w:type="spellStart"/>
            <w:r w:rsidRPr="00531C87">
              <w:rPr>
                <w:rFonts w:ascii="Times New Roman" w:hAnsi="Times New Roman" w:cs="Times New Roman"/>
                <w:sz w:val="18"/>
                <w:szCs w:val="18"/>
              </w:rPr>
              <w:t>VonVille</w:t>
            </w:r>
            <w:proofErr w:type="spellEnd"/>
            <w:r w:rsidRPr="00531C87">
              <w:rPr>
                <w:rFonts w:ascii="Times New Roman" w:hAnsi="Times New Roman" w:cs="Times New Roman"/>
                <w:sz w:val="18"/>
                <w:szCs w:val="18"/>
              </w:rPr>
              <w:t>; Syed Jafri</w:t>
            </w:r>
          </w:p>
        </w:tc>
      </w:tr>
      <w:tr w:rsidR="00531C87" w:rsidRPr="00F771CF" w:rsidTr="00531C87">
        <w:trPr>
          <w:trHeight w:val="1002"/>
        </w:trPr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C87" w:rsidRPr="00F771CF" w:rsidRDefault="00531C87" w:rsidP="007649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1c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C87" w:rsidRPr="00F771CF" w:rsidRDefault="00531C87" w:rsidP="00764972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771CF">
              <w:rPr>
                <w:rFonts w:ascii="Times New Roman" w:eastAsia="Times New Roman" w:hAnsi="Times New Roman" w:cs="Times New Roman"/>
                <w:sz w:val="18"/>
                <w:szCs w:val="20"/>
              </w:rPr>
              <w:t>Ovid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C87" w:rsidRPr="00F771CF" w:rsidRDefault="00531C87" w:rsidP="00764972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771CF">
              <w:rPr>
                <w:rFonts w:ascii="Times New Roman" w:eastAsia="Times New Roman" w:hAnsi="Times New Roman" w:cs="Times New Roman"/>
                <w:sz w:val="18"/>
                <w:szCs w:val="20"/>
              </w:rPr>
              <w:t>EMBASE</w:t>
            </w:r>
            <w:r w:rsidRPr="00F771CF">
              <w:rPr>
                <w:rFonts w:ascii="Times New Roman" w:eastAsia="Times New Roman" w:hAnsi="Times New Roman" w:cs="Times New Roman"/>
                <w:sz w:val="18"/>
                <w:szCs w:val="20"/>
                <w:vertAlign w:val="superscript"/>
              </w:rPr>
              <w:t>®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C87" w:rsidRPr="00531C87" w:rsidRDefault="00531C87" w:rsidP="00531C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87">
              <w:rPr>
                <w:rFonts w:ascii="Times New Roman" w:hAnsi="Times New Roman" w:cs="Times New Roman"/>
                <w:sz w:val="18"/>
                <w:szCs w:val="18"/>
              </w:rPr>
              <w:t>7/15/2016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C87" w:rsidRPr="00531C87" w:rsidRDefault="00531C87" w:rsidP="00531C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87">
              <w:rPr>
                <w:rFonts w:ascii="Times New Roman" w:hAnsi="Times New Roman" w:cs="Times New Roman"/>
                <w:sz w:val="18"/>
                <w:szCs w:val="18"/>
              </w:rPr>
              <w:t>1996 to 2016 Week 29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531C87" w:rsidRPr="00531C87" w:rsidRDefault="00531C87" w:rsidP="00531C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87">
              <w:rPr>
                <w:rFonts w:ascii="Times New Roman" w:hAnsi="Times New Roman" w:cs="Times New Roman"/>
                <w:sz w:val="18"/>
                <w:szCs w:val="18"/>
              </w:rPr>
              <w:t xml:space="preserve">Helena M. </w:t>
            </w:r>
            <w:proofErr w:type="spellStart"/>
            <w:r w:rsidRPr="00531C87">
              <w:rPr>
                <w:rFonts w:ascii="Times New Roman" w:hAnsi="Times New Roman" w:cs="Times New Roman"/>
                <w:sz w:val="18"/>
                <w:szCs w:val="18"/>
              </w:rPr>
              <w:t>VonVille</w:t>
            </w:r>
            <w:proofErr w:type="spellEnd"/>
          </w:p>
        </w:tc>
      </w:tr>
    </w:tbl>
    <w:p w:rsidR="00FC386D" w:rsidRPr="00F771CF" w:rsidRDefault="00FC386D" w:rsidP="00FC386D">
      <w:pPr>
        <w:rPr>
          <w:rFonts w:ascii="Times New Roman" w:hAnsi="Times New Roman" w:cs="Times New Roman"/>
        </w:rPr>
      </w:pPr>
    </w:p>
    <w:p w:rsidR="00FC386D" w:rsidRPr="00F771CF" w:rsidRDefault="00FC386D">
      <w:pPr>
        <w:rPr>
          <w:rFonts w:ascii="Times New Roman" w:eastAsia="Times New Roman" w:hAnsi="Times New Roman" w:cs="Times New Roman"/>
          <w:b/>
          <w:bCs/>
          <w:szCs w:val="20"/>
        </w:rPr>
      </w:pPr>
    </w:p>
    <w:p w:rsidR="009C23FB" w:rsidRPr="00F771CF" w:rsidRDefault="00FC386D">
      <w:pPr>
        <w:rPr>
          <w:rFonts w:ascii="Times New Roman" w:eastAsia="Times New Roman" w:hAnsi="Times New Roman" w:cs="Times New Roman"/>
          <w:b/>
          <w:bCs/>
          <w:szCs w:val="20"/>
        </w:rPr>
      </w:pPr>
      <w:r w:rsidRPr="00F771CF">
        <w:rPr>
          <w:rFonts w:ascii="Times New Roman" w:eastAsia="Times New Roman" w:hAnsi="Times New Roman" w:cs="Times New Roman"/>
          <w:b/>
          <w:bCs/>
          <w:szCs w:val="20"/>
        </w:rPr>
        <w:br w:type="page"/>
      </w:r>
    </w:p>
    <w:p w:rsidR="00FC386D" w:rsidRPr="00F771CF" w:rsidRDefault="00417BA9" w:rsidP="00FC386D">
      <w:pPr>
        <w:rPr>
          <w:rFonts w:ascii="Times New Roman" w:eastAsia="Times New Roman" w:hAnsi="Times New Roman" w:cs="Times New Roman"/>
          <w:b/>
          <w:bCs/>
          <w:szCs w:val="20"/>
        </w:rPr>
      </w:pPr>
      <w:r>
        <w:rPr>
          <w:rFonts w:ascii="Times New Roman" w:eastAsia="Times New Roman" w:hAnsi="Times New Roman" w:cs="Times New Roman"/>
          <w:b/>
          <w:bCs/>
          <w:szCs w:val="20"/>
        </w:rPr>
        <w:lastRenderedPageBreak/>
        <w:t xml:space="preserve">Table </w:t>
      </w:r>
      <w:r w:rsidR="004E2D15">
        <w:rPr>
          <w:rFonts w:ascii="Times New Roman" w:eastAsia="Times New Roman" w:hAnsi="Times New Roman" w:cs="Times New Roman"/>
          <w:b/>
          <w:bCs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Cs w:val="20"/>
        </w:rPr>
        <w:t>1a</w:t>
      </w:r>
      <w:r w:rsidR="00FC386D" w:rsidRPr="00F771CF">
        <w:rPr>
          <w:rFonts w:ascii="Times New Roman" w:eastAsia="Times New Roman" w:hAnsi="Times New Roman" w:cs="Times New Roman"/>
          <w:b/>
          <w:bCs/>
          <w:szCs w:val="20"/>
        </w:rPr>
        <w:t>:</w:t>
      </w:r>
      <w:r w:rsidR="00383ED0" w:rsidRPr="00F771CF">
        <w:rPr>
          <w:rFonts w:ascii="Times New Roman" w:eastAsia="Times New Roman" w:hAnsi="Times New Roman" w:cs="Times New Roman"/>
          <w:b/>
          <w:bCs/>
          <w:szCs w:val="20"/>
        </w:rPr>
        <w:t xml:space="preserve"> </w:t>
      </w:r>
      <w:r w:rsidR="00FC386D" w:rsidRPr="00F771CF">
        <w:rPr>
          <w:rFonts w:ascii="Times New Roman" w:eastAsia="Times New Roman" w:hAnsi="Times New Roman" w:cs="Times New Roman"/>
          <w:b/>
          <w:bCs/>
          <w:szCs w:val="20"/>
        </w:rPr>
        <w:t>Ovid Medline</w:t>
      </w:r>
      <w:r w:rsidR="00D50D83" w:rsidRPr="00F771CF">
        <w:rPr>
          <w:rFonts w:ascii="Times New Roman" w:eastAsia="Times New Roman" w:hAnsi="Times New Roman" w:cs="Times New Roman"/>
          <w:b/>
          <w:szCs w:val="32"/>
          <w:vertAlign w:val="superscript"/>
        </w:rPr>
        <w:t>®</w:t>
      </w:r>
      <w:r w:rsidR="00973F90" w:rsidRPr="00F771CF">
        <w:rPr>
          <w:rFonts w:ascii="Times New Roman" w:eastAsia="Times New Roman" w:hAnsi="Times New Roman" w:cs="Times New Roman"/>
          <w:b/>
          <w:bCs/>
          <w:szCs w:val="20"/>
        </w:rPr>
        <w:t xml:space="preserve"> search strategy</w:t>
      </w:r>
    </w:p>
    <w:p w:rsidR="00FC386D" w:rsidRPr="00F771CF" w:rsidRDefault="00FC386D" w:rsidP="00FC386D">
      <w:pPr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918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4"/>
        <w:gridCol w:w="6836"/>
      </w:tblGrid>
      <w:tr w:rsidR="00BE3A80" w:rsidRPr="00BE3A80" w:rsidTr="005F2271">
        <w:tc>
          <w:tcPr>
            <w:tcW w:w="2344" w:type="dxa"/>
          </w:tcPr>
          <w:p w:rsidR="00BE3A80" w:rsidRPr="00BE3A80" w:rsidRDefault="00BE3A80" w:rsidP="00BE3A8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3A80">
              <w:rPr>
                <w:rFonts w:ascii="Times New Roman" w:eastAsia="Times New Roman" w:hAnsi="Times New Roman" w:cs="Times New Roman"/>
                <w:b/>
                <w:bCs/>
              </w:rPr>
              <w:t>Provider/Interface</w:t>
            </w:r>
          </w:p>
        </w:tc>
        <w:tc>
          <w:tcPr>
            <w:tcW w:w="6836" w:type="dxa"/>
          </w:tcPr>
          <w:p w:rsidR="00BE3A80" w:rsidRPr="00BE3A80" w:rsidRDefault="00BE3A80" w:rsidP="00BE3A80">
            <w:pPr>
              <w:rPr>
                <w:rFonts w:ascii="Times New Roman" w:eastAsia="Times New Roman" w:hAnsi="Times New Roman" w:cs="Times New Roman"/>
              </w:rPr>
            </w:pPr>
            <w:r w:rsidRPr="00BE3A80">
              <w:rPr>
                <w:rFonts w:ascii="Times New Roman" w:eastAsia="Times New Roman" w:hAnsi="Times New Roman" w:cs="Times New Roman"/>
              </w:rPr>
              <w:t xml:space="preserve">Ovid  </w:t>
            </w:r>
          </w:p>
        </w:tc>
      </w:tr>
      <w:tr w:rsidR="00BE3A80" w:rsidRPr="00BE3A80" w:rsidTr="005F2271">
        <w:tc>
          <w:tcPr>
            <w:tcW w:w="2344" w:type="dxa"/>
          </w:tcPr>
          <w:p w:rsidR="00BE3A80" w:rsidRPr="00BE3A80" w:rsidRDefault="00BE3A80" w:rsidP="00BE3A8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3A80">
              <w:rPr>
                <w:rFonts w:ascii="Times New Roman" w:eastAsia="Times New Roman" w:hAnsi="Times New Roman" w:cs="Times New Roman"/>
                <w:b/>
                <w:bCs/>
              </w:rPr>
              <w:t>Database</w:t>
            </w:r>
          </w:p>
        </w:tc>
        <w:tc>
          <w:tcPr>
            <w:tcW w:w="6836" w:type="dxa"/>
          </w:tcPr>
          <w:p w:rsidR="00BE3A80" w:rsidRPr="00BE3A80" w:rsidRDefault="00BE3A80" w:rsidP="00BE3A80">
            <w:pPr>
              <w:rPr>
                <w:rFonts w:ascii="Times New Roman" w:eastAsia="Times New Roman" w:hAnsi="Times New Roman" w:cs="Times New Roman"/>
              </w:rPr>
            </w:pPr>
            <w:r w:rsidRPr="00BE3A80">
              <w:rPr>
                <w:rFonts w:ascii="Times New Roman" w:eastAsia="Times New Roman" w:hAnsi="Times New Roman" w:cs="Times New Roman"/>
              </w:rPr>
              <w:t>Medline</w:t>
            </w:r>
            <w:r w:rsidRPr="00BE3A80">
              <w:rPr>
                <w:rFonts w:ascii="Times New Roman" w:eastAsia="Times New Roman" w:hAnsi="Times New Roman" w:cs="Times New Roman"/>
                <w:szCs w:val="32"/>
                <w:vertAlign w:val="superscript"/>
              </w:rPr>
              <w:t>®</w:t>
            </w:r>
          </w:p>
        </w:tc>
      </w:tr>
      <w:tr w:rsidR="005F2271" w:rsidRPr="00BE3A80" w:rsidTr="005F2271">
        <w:tc>
          <w:tcPr>
            <w:tcW w:w="2344" w:type="dxa"/>
          </w:tcPr>
          <w:p w:rsidR="005F2271" w:rsidRPr="00BE3A80" w:rsidRDefault="005F2271" w:rsidP="00BE3A8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3A80">
              <w:rPr>
                <w:rFonts w:ascii="Times New Roman" w:eastAsia="Times New Roman" w:hAnsi="Times New Roman" w:cs="Times New Roman"/>
                <w:b/>
                <w:bCs/>
              </w:rPr>
              <w:t>Date searched</w:t>
            </w:r>
          </w:p>
        </w:tc>
        <w:tc>
          <w:tcPr>
            <w:tcW w:w="6836" w:type="dxa"/>
          </w:tcPr>
          <w:p w:rsidR="005F2271" w:rsidRPr="005F2271" w:rsidRDefault="005F2271" w:rsidP="00AD611D">
            <w:pPr>
              <w:rPr>
                <w:rFonts w:ascii="Times New Roman" w:hAnsi="Times New Roman" w:cs="Times New Roman"/>
              </w:rPr>
            </w:pPr>
            <w:r w:rsidRPr="005F2271">
              <w:rPr>
                <w:rFonts w:ascii="Times New Roman" w:hAnsi="Times New Roman" w:cs="Times New Roman"/>
              </w:rPr>
              <w:t>7/12/2016</w:t>
            </w:r>
          </w:p>
        </w:tc>
      </w:tr>
      <w:tr w:rsidR="005F2271" w:rsidRPr="00BE3A80" w:rsidTr="005F2271">
        <w:tc>
          <w:tcPr>
            <w:tcW w:w="2344" w:type="dxa"/>
          </w:tcPr>
          <w:p w:rsidR="005F2271" w:rsidRPr="00BE3A80" w:rsidRDefault="005F2271" w:rsidP="00BE3A8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3A80">
              <w:rPr>
                <w:rFonts w:ascii="Times New Roman" w:eastAsia="Times New Roman" w:hAnsi="Times New Roman" w:cs="Times New Roman"/>
                <w:b/>
                <w:bCs/>
              </w:rPr>
              <w:t>Database update</w:t>
            </w:r>
          </w:p>
        </w:tc>
        <w:tc>
          <w:tcPr>
            <w:tcW w:w="6836" w:type="dxa"/>
          </w:tcPr>
          <w:p w:rsidR="005F2271" w:rsidRPr="005F2271" w:rsidRDefault="005F2271" w:rsidP="00AD611D">
            <w:pPr>
              <w:rPr>
                <w:rFonts w:ascii="Times New Roman" w:hAnsi="Times New Roman" w:cs="Times New Roman"/>
              </w:rPr>
            </w:pPr>
            <w:r w:rsidRPr="005F2271">
              <w:rPr>
                <w:rFonts w:ascii="Times New Roman" w:hAnsi="Times New Roman" w:cs="Times New Roman"/>
              </w:rPr>
              <w:t>In-Process &amp; Other Non-Indexed Citations July 11, 2016; without Revisions 1996 to June Week 5 2016</w:t>
            </w:r>
          </w:p>
        </w:tc>
      </w:tr>
      <w:tr w:rsidR="005F2271" w:rsidRPr="00BE3A80" w:rsidTr="005F2271">
        <w:tc>
          <w:tcPr>
            <w:tcW w:w="2344" w:type="dxa"/>
          </w:tcPr>
          <w:p w:rsidR="005F2271" w:rsidRPr="00BE3A80" w:rsidRDefault="005F2271" w:rsidP="00BE3A8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3A80">
              <w:rPr>
                <w:rFonts w:ascii="Times New Roman" w:eastAsia="Times New Roman" w:hAnsi="Times New Roman" w:cs="Times New Roman"/>
                <w:b/>
                <w:bCs/>
              </w:rPr>
              <w:t>Search developer(s)</w:t>
            </w:r>
          </w:p>
        </w:tc>
        <w:tc>
          <w:tcPr>
            <w:tcW w:w="6836" w:type="dxa"/>
          </w:tcPr>
          <w:p w:rsidR="005F2271" w:rsidRPr="005F2271" w:rsidRDefault="005F2271" w:rsidP="00AD611D">
            <w:pPr>
              <w:rPr>
                <w:rFonts w:ascii="Times New Roman" w:hAnsi="Times New Roman" w:cs="Times New Roman"/>
              </w:rPr>
            </w:pPr>
            <w:r w:rsidRPr="005F2271">
              <w:rPr>
                <w:rFonts w:ascii="Times New Roman" w:hAnsi="Times New Roman" w:cs="Times New Roman"/>
              </w:rPr>
              <w:t xml:space="preserve">Helena M. </w:t>
            </w:r>
            <w:proofErr w:type="spellStart"/>
            <w:r w:rsidRPr="005F2271">
              <w:rPr>
                <w:rFonts w:ascii="Times New Roman" w:hAnsi="Times New Roman" w:cs="Times New Roman"/>
              </w:rPr>
              <w:t>VonVille</w:t>
            </w:r>
            <w:proofErr w:type="spellEnd"/>
            <w:r w:rsidRPr="005F2271">
              <w:rPr>
                <w:rFonts w:ascii="Times New Roman" w:hAnsi="Times New Roman" w:cs="Times New Roman"/>
              </w:rPr>
              <w:t>; Syed Jafri</w:t>
            </w:r>
          </w:p>
        </w:tc>
      </w:tr>
      <w:tr w:rsidR="005F2271" w:rsidRPr="00BE3A80" w:rsidTr="005F2271">
        <w:tc>
          <w:tcPr>
            <w:tcW w:w="2344" w:type="dxa"/>
          </w:tcPr>
          <w:p w:rsidR="005F2271" w:rsidRPr="00BE3A80" w:rsidRDefault="005F2271" w:rsidP="00BE3A8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3A80">
              <w:rPr>
                <w:rFonts w:ascii="Times New Roman" w:eastAsia="Times New Roman" w:hAnsi="Times New Roman" w:cs="Times New Roman"/>
                <w:b/>
                <w:bCs/>
              </w:rPr>
              <w:t xml:space="preserve">Limit to English </w:t>
            </w:r>
          </w:p>
        </w:tc>
        <w:tc>
          <w:tcPr>
            <w:tcW w:w="6836" w:type="dxa"/>
          </w:tcPr>
          <w:p w:rsidR="005F2271" w:rsidRPr="005F2271" w:rsidRDefault="005F2271" w:rsidP="00AD611D">
            <w:pPr>
              <w:rPr>
                <w:rFonts w:ascii="Times New Roman" w:hAnsi="Times New Roman" w:cs="Times New Roman"/>
              </w:rPr>
            </w:pPr>
            <w:r w:rsidRPr="005F2271">
              <w:rPr>
                <w:rFonts w:ascii="Times New Roman" w:hAnsi="Times New Roman" w:cs="Times New Roman"/>
              </w:rPr>
              <w:t>Yes</w:t>
            </w:r>
          </w:p>
        </w:tc>
      </w:tr>
      <w:tr w:rsidR="005F2271" w:rsidRPr="00BE3A80" w:rsidTr="005F2271">
        <w:tc>
          <w:tcPr>
            <w:tcW w:w="2344" w:type="dxa"/>
          </w:tcPr>
          <w:p w:rsidR="005F2271" w:rsidRPr="00BE3A80" w:rsidRDefault="005F2271" w:rsidP="00BE3A8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3A80">
              <w:rPr>
                <w:rFonts w:ascii="Times New Roman" w:eastAsia="Times New Roman" w:hAnsi="Times New Roman" w:cs="Times New Roman"/>
                <w:b/>
                <w:bCs/>
              </w:rPr>
              <w:t>Date Range</w:t>
            </w:r>
          </w:p>
        </w:tc>
        <w:tc>
          <w:tcPr>
            <w:tcW w:w="6836" w:type="dxa"/>
          </w:tcPr>
          <w:p w:rsidR="005F2271" w:rsidRPr="005F2271" w:rsidRDefault="005F2271" w:rsidP="00AD611D">
            <w:pPr>
              <w:rPr>
                <w:rFonts w:ascii="Times New Roman" w:hAnsi="Times New Roman" w:cs="Times New Roman"/>
              </w:rPr>
            </w:pPr>
            <w:r w:rsidRPr="005F2271">
              <w:rPr>
                <w:rFonts w:ascii="Times New Roman" w:hAnsi="Times New Roman" w:cs="Times New Roman"/>
              </w:rPr>
              <w:t>2004-2016</w:t>
            </w:r>
          </w:p>
        </w:tc>
      </w:tr>
      <w:tr w:rsidR="005F2271" w:rsidRPr="00BE3A80" w:rsidTr="005F2271">
        <w:tc>
          <w:tcPr>
            <w:tcW w:w="2344" w:type="dxa"/>
          </w:tcPr>
          <w:p w:rsidR="005F2271" w:rsidRPr="00BE3A80" w:rsidRDefault="005F2271" w:rsidP="00BE3A8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Publication Types</w:t>
            </w:r>
          </w:p>
        </w:tc>
        <w:tc>
          <w:tcPr>
            <w:tcW w:w="6836" w:type="dxa"/>
          </w:tcPr>
          <w:p w:rsidR="005F2271" w:rsidRPr="005F2271" w:rsidRDefault="005F2271" w:rsidP="00AD611D">
            <w:pPr>
              <w:rPr>
                <w:rFonts w:ascii="Times New Roman" w:hAnsi="Times New Roman" w:cs="Times New Roman"/>
              </w:rPr>
            </w:pPr>
            <w:r w:rsidRPr="005F2271">
              <w:rPr>
                <w:rFonts w:ascii="Times New Roman" w:hAnsi="Times New Roman" w:cs="Times New Roman"/>
              </w:rPr>
              <w:t>Clinical trials</w:t>
            </w:r>
          </w:p>
        </w:tc>
      </w:tr>
      <w:tr w:rsidR="005F2271" w:rsidRPr="00BE3A80" w:rsidTr="005F2271">
        <w:tc>
          <w:tcPr>
            <w:tcW w:w="2344" w:type="dxa"/>
          </w:tcPr>
          <w:p w:rsidR="005F2271" w:rsidRPr="00BE3A80" w:rsidRDefault="005F2271" w:rsidP="00BE3A8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3A80">
              <w:rPr>
                <w:rFonts w:ascii="Times New Roman" w:eastAsia="Times New Roman" w:hAnsi="Times New Roman" w:cs="Times New Roman"/>
                <w:b/>
                <w:bCs/>
              </w:rPr>
              <w:t>Search filter source</w:t>
            </w:r>
          </w:p>
        </w:tc>
        <w:tc>
          <w:tcPr>
            <w:tcW w:w="6836" w:type="dxa"/>
          </w:tcPr>
          <w:p w:rsidR="005F2271" w:rsidRPr="005F2271" w:rsidRDefault="005F2271" w:rsidP="00AD611D">
            <w:pPr>
              <w:rPr>
                <w:rFonts w:ascii="Times New Roman" w:hAnsi="Times New Roman" w:cs="Times New Roman"/>
              </w:rPr>
            </w:pPr>
            <w:r w:rsidRPr="005F2271">
              <w:rPr>
                <w:rFonts w:ascii="Times New Roman" w:hAnsi="Times New Roman" w:cs="Times New Roman"/>
              </w:rPr>
              <w:t>http://libguides.sph.uth.tmc.edu/search_filters/ovid_medline_filters</w:t>
            </w:r>
          </w:p>
        </w:tc>
      </w:tr>
    </w:tbl>
    <w:p w:rsidR="00973F90" w:rsidRPr="00F771CF" w:rsidRDefault="00973F90" w:rsidP="00973F90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3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8640"/>
      </w:tblGrid>
      <w:tr w:rsidR="005F2271" w:rsidRPr="00F771CF" w:rsidTr="005F2271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5F2271" w:rsidRPr="009B1BC4" w:rsidRDefault="005F2271" w:rsidP="005F2271">
            <w:pPr>
              <w:jc w:val="center"/>
            </w:pPr>
            <w:r w:rsidRPr="009B1BC4">
              <w:t>1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5F2271" w:rsidRPr="009B1BC4" w:rsidRDefault="005F2271" w:rsidP="005F2271">
            <w:r w:rsidRPr="009B1BC4">
              <w:t>emaciation/ or cachexia/ or body weight/</w:t>
            </w:r>
          </w:p>
        </w:tc>
      </w:tr>
      <w:tr w:rsidR="005F2271" w:rsidRPr="00F771CF" w:rsidTr="005F2271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5F2271" w:rsidRPr="009B1BC4" w:rsidRDefault="005F2271" w:rsidP="005F2271">
            <w:pPr>
              <w:jc w:val="center"/>
            </w:pPr>
            <w:r w:rsidRPr="009B1BC4">
              <w:t>2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5F2271" w:rsidRPr="009B1BC4" w:rsidRDefault="005F2271" w:rsidP="005F2271">
            <w:r w:rsidRPr="009B1BC4">
              <w:t>Anorexia/ or appetite/</w:t>
            </w:r>
          </w:p>
        </w:tc>
      </w:tr>
      <w:tr w:rsidR="005F2271" w:rsidRPr="00F771CF" w:rsidTr="005F2271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5F2271" w:rsidRPr="009B1BC4" w:rsidRDefault="005F2271" w:rsidP="005F2271">
            <w:pPr>
              <w:jc w:val="center"/>
            </w:pPr>
            <w:r w:rsidRPr="009B1BC4">
              <w:t>3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5F2271" w:rsidRPr="009B1BC4" w:rsidRDefault="005F2271" w:rsidP="005F2271">
            <w:r w:rsidRPr="009B1BC4">
              <w:t>(</w:t>
            </w:r>
            <w:proofErr w:type="gramStart"/>
            <w:r w:rsidRPr="009B1BC4">
              <w:t>anorexia</w:t>
            </w:r>
            <w:proofErr w:type="gramEnd"/>
            <w:r w:rsidRPr="009B1BC4">
              <w:t xml:space="preserve"> or appetite or cachexia or emaciation or wasting or weight loss).</w:t>
            </w:r>
            <w:proofErr w:type="spellStart"/>
            <w:r w:rsidRPr="009B1BC4">
              <w:t>ti,ab,kw</w:t>
            </w:r>
            <w:proofErr w:type="spellEnd"/>
            <w:r w:rsidRPr="009B1BC4">
              <w:t>.</w:t>
            </w:r>
          </w:p>
        </w:tc>
      </w:tr>
      <w:tr w:rsidR="005F2271" w:rsidRPr="00F771CF" w:rsidTr="005F2271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5F2271" w:rsidRPr="009B1BC4" w:rsidRDefault="005F2271" w:rsidP="005F2271">
            <w:pPr>
              <w:jc w:val="center"/>
            </w:pPr>
            <w:r w:rsidRPr="009B1BC4">
              <w:t>4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5F2271" w:rsidRPr="009B1BC4" w:rsidRDefault="005F2271" w:rsidP="005F2271">
            <w:proofErr w:type="gramStart"/>
            <w:r w:rsidRPr="009B1BC4">
              <w:t>quality</w:t>
            </w:r>
            <w:proofErr w:type="gramEnd"/>
            <w:r w:rsidRPr="009B1BC4">
              <w:t xml:space="preserve"> of life/ or ("quality of life" or </w:t>
            </w:r>
            <w:proofErr w:type="spellStart"/>
            <w:r w:rsidRPr="009B1BC4">
              <w:t>qol</w:t>
            </w:r>
            <w:proofErr w:type="spellEnd"/>
            <w:r w:rsidRPr="009B1BC4">
              <w:t>).</w:t>
            </w:r>
            <w:proofErr w:type="spellStart"/>
            <w:r w:rsidRPr="009B1BC4">
              <w:t>ti,ab,kw</w:t>
            </w:r>
            <w:proofErr w:type="spellEnd"/>
            <w:r w:rsidRPr="009B1BC4">
              <w:t>.</w:t>
            </w:r>
          </w:p>
        </w:tc>
      </w:tr>
      <w:tr w:rsidR="005F2271" w:rsidRPr="00F771CF" w:rsidTr="005F2271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5F2271" w:rsidRPr="009B1BC4" w:rsidRDefault="005F2271" w:rsidP="005F2271">
            <w:pPr>
              <w:jc w:val="center"/>
            </w:pPr>
            <w:r w:rsidRPr="009B1BC4">
              <w:t>5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5F2271" w:rsidRPr="009B1BC4" w:rsidRDefault="005F2271" w:rsidP="005F2271">
            <w:r w:rsidRPr="009B1BC4">
              <w:t>1 or 2 or 3 or 4</w:t>
            </w:r>
          </w:p>
        </w:tc>
      </w:tr>
      <w:tr w:rsidR="005F2271" w:rsidRPr="00F771CF" w:rsidTr="005F2271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5F2271" w:rsidRPr="009B1BC4" w:rsidRDefault="005F2271" w:rsidP="005F2271">
            <w:pPr>
              <w:jc w:val="center"/>
            </w:pPr>
            <w:r w:rsidRPr="009B1BC4">
              <w:t>6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5F2271" w:rsidRPr="009B1BC4" w:rsidRDefault="005F2271" w:rsidP="005F2271">
            <w:proofErr w:type="spellStart"/>
            <w:r w:rsidRPr="009B1BC4">
              <w:t>exp</w:t>
            </w:r>
            <w:proofErr w:type="spellEnd"/>
            <w:r w:rsidRPr="009B1BC4">
              <w:t xml:space="preserve"> neoplasms/</w:t>
            </w:r>
          </w:p>
        </w:tc>
      </w:tr>
      <w:tr w:rsidR="005F2271" w:rsidRPr="00F771CF" w:rsidTr="005F2271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5F2271" w:rsidRPr="009B1BC4" w:rsidRDefault="005F2271" w:rsidP="005F2271">
            <w:pPr>
              <w:jc w:val="center"/>
            </w:pPr>
            <w:r w:rsidRPr="009B1BC4">
              <w:t>7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5F2271" w:rsidRPr="009B1BC4" w:rsidRDefault="005F2271" w:rsidP="005F2271">
            <w:r w:rsidRPr="009B1BC4">
              <w:t>(</w:t>
            </w:r>
            <w:proofErr w:type="gramStart"/>
            <w:r w:rsidRPr="009B1BC4">
              <w:t>cancer</w:t>
            </w:r>
            <w:proofErr w:type="gramEnd"/>
            <w:r w:rsidRPr="009B1BC4">
              <w:t xml:space="preserve">* or leukemia or lymphoma* or neoplasm* or osteosarcoma* or oncological or oncology or sarcoma* or tumor* or </w:t>
            </w:r>
            <w:proofErr w:type="spellStart"/>
            <w:r w:rsidRPr="009B1BC4">
              <w:t>tumour</w:t>
            </w:r>
            <w:proofErr w:type="spellEnd"/>
            <w:r w:rsidRPr="009B1BC4">
              <w:t xml:space="preserve">* or </w:t>
            </w:r>
            <w:proofErr w:type="spellStart"/>
            <w:r w:rsidRPr="009B1BC4">
              <w:t>gliobastoma</w:t>
            </w:r>
            <w:proofErr w:type="spellEnd"/>
            <w:r w:rsidRPr="009B1BC4">
              <w:t>*).</w:t>
            </w:r>
            <w:proofErr w:type="spellStart"/>
            <w:r w:rsidRPr="009B1BC4">
              <w:t>ti,ab,kw</w:t>
            </w:r>
            <w:proofErr w:type="spellEnd"/>
            <w:r w:rsidRPr="009B1BC4">
              <w:t>.</w:t>
            </w:r>
          </w:p>
        </w:tc>
      </w:tr>
      <w:tr w:rsidR="005F2271" w:rsidRPr="00F771CF" w:rsidTr="005F2271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5F2271" w:rsidRPr="009B1BC4" w:rsidRDefault="005F2271" w:rsidP="005F2271">
            <w:pPr>
              <w:jc w:val="center"/>
            </w:pPr>
            <w:r w:rsidRPr="009B1BC4">
              <w:t>8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5F2271" w:rsidRPr="009B1BC4" w:rsidRDefault="005F2271" w:rsidP="005F2271">
            <w:r w:rsidRPr="009B1BC4">
              <w:t>6 or 7</w:t>
            </w:r>
          </w:p>
        </w:tc>
      </w:tr>
      <w:tr w:rsidR="005F2271" w:rsidRPr="00F771CF" w:rsidTr="005F2271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5F2271" w:rsidRPr="009B1BC4" w:rsidRDefault="005F2271" w:rsidP="005F2271">
            <w:pPr>
              <w:jc w:val="center"/>
            </w:pPr>
            <w:r w:rsidRPr="009B1BC4">
              <w:t>9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5F2271" w:rsidRPr="009B1BC4" w:rsidRDefault="005F2271" w:rsidP="005F2271">
            <w:r w:rsidRPr="009B1BC4">
              <w:t>5 and 8</w:t>
            </w:r>
          </w:p>
        </w:tc>
      </w:tr>
      <w:tr w:rsidR="005F2271" w:rsidRPr="00F771CF" w:rsidTr="005F2271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5F2271" w:rsidRPr="009B1BC4" w:rsidRDefault="005F2271" w:rsidP="005F2271">
            <w:pPr>
              <w:jc w:val="center"/>
            </w:pPr>
            <w:r w:rsidRPr="009B1BC4">
              <w:t>10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5F2271" w:rsidRPr="009B1BC4" w:rsidRDefault="005F2271" w:rsidP="005F2271">
            <w:r w:rsidRPr="009B1BC4">
              <w:t>Drug Therapy/ or appetite stimulates/</w:t>
            </w:r>
          </w:p>
        </w:tc>
      </w:tr>
      <w:tr w:rsidR="005F2271" w:rsidRPr="00F771CF" w:rsidTr="005F2271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5F2271" w:rsidRPr="009B1BC4" w:rsidRDefault="005F2271" w:rsidP="005F2271">
            <w:pPr>
              <w:jc w:val="center"/>
            </w:pPr>
            <w:r w:rsidRPr="009B1BC4">
              <w:t>11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5F2271" w:rsidRPr="009B1BC4" w:rsidRDefault="005F2271" w:rsidP="005F2271">
            <w:r w:rsidRPr="009B1BC4">
              <w:t>steroids/ or prednisone/</w:t>
            </w:r>
          </w:p>
        </w:tc>
      </w:tr>
      <w:tr w:rsidR="005F2271" w:rsidRPr="00F771CF" w:rsidTr="005F2271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5F2271" w:rsidRPr="009B1BC4" w:rsidRDefault="005F2271" w:rsidP="005F2271">
            <w:pPr>
              <w:jc w:val="center"/>
            </w:pPr>
            <w:r w:rsidRPr="009B1BC4">
              <w:t>12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5F2271" w:rsidRPr="009B1BC4" w:rsidRDefault="005F2271" w:rsidP="005F2271">
            <w:proofErr w:type="spellStart"/>
            <w:r w:rsidRPr="009B1BC4">
              <w:t>progestins</w:t>
            </w:r>
            <w:proofErr w:type="spellEnd"/>
            <w:r w:rsidRPr="009B1BC4">
              <w:t xml:space="preserve">/ or 20-alpha-dihydroprogesterone/ or </w:t>
            </w:r>
            <w:proofErr w:type="spellStart"/>
            <w:r w:rsidRPr="009B1BC4">
              <w:t>algestone</w:t>
            </w:r>
            <w:proofErr w:type="spellEnd"/>
            <w:r w:rsidRPr="009B1BC4">
              <w:t xml:space="preserve">/ or </w:t>
            </w:r>
            <w:proofErr w:type="spellStart"/>
            <w:r w:rsidRPr="009B1BC4">
              <w:t>algestone</w:t>
            </w:r>
            <w:proofErr w:type="spellEnd"/>
            <w:r w:rsidRPr="009B1BC4">
              <w:t xml:space="preserve"> </w:t>
            </w:r>
            <w:proofErr w:type="spellStart"/>
            <w:r w:rsidRPr="009B1BC4">
              <w:t>acetophenide</w:t>
            </w:r>
            <w:proofErr w:type="spellEnd"/>
            <w:r w:rsidRPr="009B1BC4">
              <w:t xml:space="preserve">/ or </w:t>
            </w:r>
            <w:proofErr w:type="spellStart"/>
            <w:r w:rsidRPr="009B1BC4">
              <w:t>allylestrenol</w:t>
            </w:r>
            <w:proofErr w:type="spellEnd"/>
            <w:r w:rsidRPr="009B1BC4">
              <w:t xml:space="preserve">/ or </w:t>
            </w:r>
            <w:proofErr w:type="spellStart"/>
            <w:r w:rsidRPr="009B1BC4">
              <w:t>desogestrel</w:t>
            </w:r>
            <w:proofErr w:type="spellEnd"/>
            <w:r w:rsidRPr="009B1BC4">
              <w:t xml:space="preserve">/ or </w:t>
            </w:r>
            <w:proofErr w:type="spellStart"/>
            <w:r w:rsidRPr="009B1BC4">
              <w:t>dydrogesterone</w:t>
            </w:r>
            <w:proofErr w:type="spellEnd"/>
            <w:r w:rsidRPr="009B1BC4">
              <w:t xml:space="preserve">/ or </w:t>
            </w:r>
            <w:proofErr w:type="spellStart"/>
            <w:r w:rsidRPr="009B1BC4">
              <w:t>flurogestone</w:t>
            </w:r>
            <w:proofErr w:type="spellEnd"/>
            <w:r w:rsidRPr="009B1BC4">
              <w:t xml:space="preserve"> acetate/ or </w:t>
            </w:r>
            <w:proofErr w:type="spellStart"/>
            <w:r w:rsidRPr="009B1BC4">
              <w:t>gestrinone</w:t>
            </w:r>
            <w:proofErr w:type="spellEnd"/>
            <w:r w:rsidRPr="009B1BC4">
              <w:t>/ or progesterone/</w:t>
            </w:r>
          </w:p>
        </w:tc>
      </w:tr>
      <w:tr w:rsidR="005F2271" w:rsidRPr="00F771CF" w:rsidTr="005F2271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5F2271" w:rsidRPr="009B1BC4" w:rsidRDefault="005F2271" w:rsidP="005F2271">
            <w:pPr>
              <w:jc w:val="center"/>
            </w:pPr>
            <w:r w:rsidRPr="009B1BC4">
              <w:t>13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5F2271" w:rsidRPr="009B1BC4" w:rsidRDefault="005F2271" w:rsidP="005F2271">
            <w:r w:rsidRPr="009B1BC4">
              <w:t xml:space="preserve">cannabinoids/ or </w:t>
            </w:r>
            <w:proofErr w:type="spellStart"/>
            <w:r w:rsidRPr="009B1BC4">
              <w:t>cannabidiol</w:t>
            </w:r>
            <w:proofErr w:type="spellEnd"/>
            <w:r w:rsidRPr="009B1BC4">
              <w:t xml:space="preserve">/ or cannabinol/ or </w:t>
            </w:r>
            <w:proofErr w:type="spellStart"/>
            <w:r w:rsidRPr="009B1BC4">
              <w:t>dronabinol</w:t>
            </w:r>
            <w:proofErr w:type="spellEnd"/>
            <w:r w:rsidRPr="009B1BC4">
              <w:t>/</w:t>
            </w:r>
          </w:p>
        </w:tc>
      </w:tr>
      <w:tr w:rsidR="005F2271" w:rsidRPr="00F771CF" w:rsidTr="005F2271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5F2271" w:rsidRPr="009B1BC4" w:rsidRDefault="005F2271" w:rsidP="005F2271">
            <w:pPr>
              <w:jc w:val="center"/>
            </w:pPr>
            <w:r w:rsidRPr="009B1BC4">
              <w:t>14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5F2271" w:rsidRPr="009B1BC4" w:rsidRDefault="005F2271" w:rsidP="005F2271">
            <w:proofErr w:type="spellStart"/>
            <w:r w:rsidRPr="009B1BC4">
              <w:t>cyproheptadine</w:t>
            </w:r>
            <w:proofErr w:type="spellEnd"/>
            <w:r w:rsidRPr="009B1BC4">
              <w:t xml:space="preserve">/ or </w:t>
            </w:r>
            <w:proofErr w:type="spellStart"/>
            <w:r w:rsidRPr="009B1BC4">
              <w:t>loratadine</w:t>
            </w:r>
            <w:proofErr w:type="spellEnd"/>
            <w:r w:rsidRPr="009B1BC4">
              <w:t>/</w:t>
            </w:r>
          </w:p>
        </w:tc>
      </w:tr>
      <w:tr w:rsidR="005F2271" w:rsidRPr="00F771CF" w:rsidTr="005F2271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5F2271" w:rsidRPr="009B1BC4" w:rsidRDefault="005F2271" w:rsidP="005F2271">
            <w:pPr>
              <w:jc w:val="center"/>
            </w:pPr>
            <w:r w:rsidRPr="009B1BC4">
              <w:t>15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5F2271" w:rsidRPr="009B1BC4" w:rsidRDefault="005F2271" w:rsidP="005F2271">
            <w:r w:rsidRPr="009B1BC4">
              <w:t>Ghrelin/</w:t>
            </w:r>
          </w:p>
        </w:tc>
      </w:tr>
      <w:tr w:rsidR="005F2271" w:rsidRPr="00F771CF" w:rsidTr="005F2271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5F2271" w:rsidRPr="009B1BC4" w:rsidRDefault="005F2271" w:rsidP="005F2271">
            <w:pPr>
              <w:jc w:val="center"/>
            </w:pPr>
            <w:r w:rsidRPr="009B1BC4">
              <w:t>16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5F2271" w:rsidRPr="009B1BC4" w:rsidRDefault="005F2271" w:rsidP="005F2271">
            <w:r w:rsidRPr="009B1BC4">
              <w:t xml:space="preserve">fatty acids, omega-3/ or alpha-linolenic acid/ or docosahexaenoic acids/ or </w:t>
            </w:r>
            <w:proofErr w:type="spellStart"/>
            <w:r w:rsidRPr="009B1BC4">
              <w:t>eicosapentaenoic</w:t>
            </w:r>
            <w:proofErr w:type="spellEnd"/>
            <w:r w:rsidRPr="009B1BC4">
              <w:t xml:space="preserve"> acid/</w:t>
            </w:r>
          </w:p>
        </w:tc>
      </w:tr>
      <w:tr w:rsidR="005F2271" w:rsidRPr="00F771CF" w:rsidTr="005F2271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5F2271" w:rsidRPr="009B1BC4" w:rsidRDefault="005F2271" w:rsidP="005F2271">
            <w:pPr>
              <w:jc w:val="center"/>
            </w:pPr>
            <w:r w:rsidRPr="009B1BC4">
              <w:t>17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5F2271" w:rsidRPr="009B1BC4" w:rsidRDefault="005F2271" w:rsidP="005F2271">
            <w:r w:rsidRPr="009B1BC4">
              <w:t xml:space="preserve">androgens/ or dihydrotestosterone/ or </w:t>
            </w:r>
            <w:proofErr w:type="spellStart"/>
            <w:r w:rsidRPr="009B1BC4">
              <w:t>nandrolone</w:t>
            </w:r>
            <w:proofErr w:type="spellEnd"/>
            <w:r w:rsidRPr="009B1BC4">
              <w:t xml:space="preserve">/ or </w:t>
            </w:r>
            <w:proofErr w:type="spellStart"/>
            <w:r w:rsidRPr="009B1BC4">
              <w:t>oxandrolone</w:t>
            </w:r>
            <w:proofErr w:type="spellEnd"/>
            <w:r w:rsidRPr="009B1BC4">
              <w:t xml:space="preserve">/ or </w:t>
            </w:r>
            <w:proofErr w:type="spellStart"/>
            <w:r w:rsidRPr="009B1BC4">
              <w:t>oxymetholone</w:t>
            </w:r>
            <w:proofErr w:type="spellEnd"/>
            <w:r w:rsidRPr="009B1BC4">
              <w:t xml:space="preserve">/ or </w:t>
            </w:r>
            <w:proofErr w:type="spellStart"/>
            <w:r w:rsidRPr="009B1BC4">
              <w:t>stanozolol</w:t>
            </w:r>
            <w:proofErr w:type="spellEnd"/>
            <w:r w:rsidRPr="009B1BC4">
              <w:t>/ or testosterone/</w:t>
            </w:r>
          </w:p>
        </w:tc>
      </w:tr>
      <w:tr w:rsidR="005F2271" w:rsidRPr="00F771CF" w:rsidTr="005F2271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5F2271" w:rsidRPr="009B1BC4" w:rsidRDefault="005F2271" w:rsidP="005F2271">
            <w:pPr>
              <w:jc w:val="center"/>
            </w:pPr>
            <w:r w:rsidRPr="009B1BC4">
              <w:t>18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5F2271" w:rsidRPr="009B1BC4" w:rsidRDefault="005F2271" w:rsidP="005F2271">
            <w:r w:rsidRPr="009B1BC4">
              <w:t xml:space="preserve">anabolic agents/ or androstane-3,17-diol/ or </w:t>
            </w:r>
            <w:proofErr w:type="spellStart"/>
            <w:r w:rsidRPr="009B1BC4">
              <w:t>androstenediol</w:t>
            </w:r>
            <w:proofErr w:type="spellEnd"/>
            <w:r w:rsidRPr="009B1BC4">
              <w:t xml:space="preserve">/ or </w:t>
            </w:r>
            <w:proofErr w:type="spellStart"/>
            <w:r w:rsidRPr="009B1BC4">
              <w:t>ethylestrenol</w:t>
            </w:r>
            <w:proofErr w:type="spellEnd"/>
            <w:r w:rsidRPr="009B1BC4">
              <w:t xml:space="preserve">/ or </w:t>
            </w:r>
            <w:proofErr w:type="spellStart"/>
            <w:r w:rsidRPr="009B1BC4">
              <w:t>fluoxymesterone</w:t>
            </w:r>
            <w:proofErr w:type="spellEnd"/>
            <w:r w:rsidRPr="009B1BC4">
              <w:t xml:space="preserve">/ or </w:t>
            </w:r>
            <w:proofErr w:type="spellStart"/>
            <w:r w:rsidRPr="009B1BC4">
              <w:t>mesterolone</w:t>
            </w:r>
            <w:proofErr w:type="spellEnd"/>
            <w:r w:rsidRPr="009B1BC4">
              <w:t xml:space="preserve">/ or </w:t>
            </w:r>
            <w:proofErr w:type="spellStart"/>
            <w:r w:rsidRPr="009B1BC4">
              <w:t>methandriol</w:t>
            </w:r>
            <w:proofErr w:type="spellEnd"/>
            <w:r w:rsidRPr="009B1BC4">
              <w:t xml:space="preserve">/ or </w:t>
            </w:r>
            <w:proofErr w:type="spellStart"/>
            <w:r w:rsidRPr="009B1BC4">
              <w:t>methandrostenolone</w:t>
            </w:r>
            <w:proofErr w:type="spellEnd"/>
            <w:r w:rsidRPr="009B1BC4">
              <w:t xml:space="preserve">/ or </w:t>
            </w:r>
            <w:proofErr w:type="spellStart"/>
            <w:r w:rsidRPr="009B1BC4">
              <w:t>methenolone</w:t>
            </w:r>
            <w:proofErr w:type="spellEnd"/>
            <w:r w:rsidRPr="009B1BC4">
              <w:t xml:space="preserve">/ or </w:t>
            </w:r>
            <w:proofErr w:type="spellStart"/>
            <w:r w:rsidRPr="009B1BC4">
              <w:t>methyltestosterone</w:t>
            </w:r>
            <w:proofErr w:type="spellEnd"/>
            <w:r w:rsidRPr="009B1BC4">
              <w:t xml:space="preserve">/ or </w:t>
            </w:r>
            <w:proofErr w:type="spellStart"/>
            <w:r w:rsidRPr="009B1BC4">
              <w:t>nandrolone</w:t>
            </w:r>
            <w:proofErr w:type="spellEnd"/>
            <w:r w:rsidRPr="009B1BC4">
              <w:t xml:space="preserve">/ or </w:t>
            </w:r>
            <w:proofErr w:type="spellStart"/>
            <w:r w:rsidRPr="009B1BC4">
              <w:t>norethandrolone</w:t>
            </w:r>
            <w:proofErr w:type="spellEnd"/>
            <w:r w:rsidRPr="009B1BC4">
              <w:t xml:space="preserve">/ or </w:t>
            </w:r>
            <w:proofErr w:type="spellStart"/>
            <w:r w:rsidRPr="009B1BC4">
              <w:t>oxandrolone</w:t>
            </w:r>
            <w:proofErr w:type="spellEnd"/>
            <w:r w:rsidRPr="009B1BC4">
              <w:t xml:space="preserve">/ or </w:t>
            </w:r>
            <w:proofErr w:type="spellStart"/>
            <w:r w:rsidRPr="009B1BC4">
              <w:t>oxymetholone</w:t>
            </w:r>
            <w:proofErr w:type="spellEnd"/>
            <w:r w:rsidRPr="009B1BC4">
              <w:t xml:space="preserve">/ or </w:t>
            </w:r>
            <w:proofErr w:type="spellStart"/>
            <w:r w:rsidRPr="009B1BC4">
              <w:t>stanozolol</w:t>
            </w:r>
            <w:proofErr w:type="spellEnd"/>
            <w:r w:rsidRPr="009B1BC4">
              <w:t xml:space="preserve">/ or </w:t>
            </w:r>
            <w:proofErr w:type="spellStart"/>
            <w:r w:rsidRPr="009B1BC4">
              <w:t>trenbolone</w:t>
            </w:r>
            <w:proofErr w:type="spellEnd"/>
            <w:r w:rsidRPr="009B1BC4">
              <w:t xml:space="preserve"> acetate/</w:t>
            </w:r>
          </w:p>
        </w:tc>
      </w:tr>
      <w:tr w:rsidR="005F2271" w:rsidRPr="00F771CF" w:rsidTr="005F2271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5F2271" w:rsidRPr="009B1BC4" w:rsidRDefault="005F2271" w:rsidP="005F2271">
            <w:pPr>
              <w:jc w:val="center"/>
            </w:pPr>
            <w:r w:rsidRPr="009B1BC4">
              <w:t>19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5F2271" w:rsidRPr="009B1BC4" w:rsidRDefault="005F2271" w:rsidP="005F2271">
            <w:r w:rsidRPr="009B1BC4">
              <w:t>Anti-Inflammatory Agents, Non-Steroidal/</w:t>
            </w:r>
          </w:p>
        </w:tc>
      </w:tr>
      <w:tr w:rsidR="005F2271" w:rsidRPr="00F771CF" w:rsidTr="005F2271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5F2271" w:rsidRPr="009B1BC4" w:rsidRDefault="005F2271" w:rsidP="005F2271">
            <w:pPr>
              <w:jc w:val="center"/>
            </w:pPr>
            <w:r w:rsidRPr="009B1BC4">
              <w:t>20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5F2271" w:rsidRPr="009B1BC4" w:rsidRDefault="005F2271" w:rsidP="005F2271">
            <w:r w:rsidRPr="009B1BC4">
              <w:t>Thalidomide/</w:t>
            </w:r>
          </w:p>
        </w:tc>
      </w:tr>
      <w:tr w:rsidR="005F2271" w:rsidRPr="00F771CF" w:rsidTr="005F2271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271" w:rsidRPr="009B1BC4" w:rsidRDefault="005F2271" w:rsidP="005F2271">
            <w:pPr>
              <w:jc w:val="center"/>
            </w:pPr>
            <w:r w:rsidRPr="009B1BC4">
              <w:t>21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271" w:rsidRPr="009B1BC4" w:rsidRDefault="005F2271" w:rsidP="005F2271">
            <w:r w:rsidRPr="009B1BC4">
              <w:t>Tumor Necrosis Factor-alpha/</w:t>
            </w:r>
          </w:p>
        </w:tc>
      </w:tr>
      <w:tr w:rsidR="005F2271" w:rsidRPr="00F771CF" w:rsidTr="005F2271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271" w:rsidRPr="009B1BC4" w:rsidRDefault="005F2271" w:rsidP="005F2271">
            <w:pPr>
              <w:jc w:val="center"/>
            </w:pPr>
            <w:r w:rsidRPr="009B1BC4">
              <w:t>22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271" w:rsidRPr="009B1BC4" w:rsidRDefault="005F2271" w:rsidP="005F2271">
            <w:proofErr w:type="spellStart"/>
            <w:r w:rsidRPr="009B1BC4">
              <w:t>Bortezomib</w:t>
            </w:r>
            <w:proofErr w:type="spellEnd"/>
            <w:r w:rsidRPr="009B1BC4">
              <w:t>/</w:t>
            </w:r>
          </w:p>
        </w:tc>
      </w:tr>
      <w:tr w:rsidR="005F2271" w:rsidRPr="00F771CF" w:rsidTr="005F2271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271" w:rsidRPr="009B1BC4" w:rsidRDefault="005F2271" w:rsidP="005F2271">
            <w:pPr>
              <w:jc w:val="center"/>
            </w:pPr>
            <w:r w:rsidRPr="009B1BC4">
              <w:t>23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271" w:rsidRPr="009B1BC4" w:rsidRDefault="005F2271" w:rsidP="005F2271">
            <w:proofErr w:type="spellStart"/>
            <w:r w:rsidRPr="009B1BC4">
              <w:t>Melanocortins</w:t>
            </w:r>
            <w:proofErr w:type="spellEnd"/>
            <w:r w:rsidRPr="009B1BC4">
              <w:t>/</w:t>
            </w:r>
          </w:p>
        </w:tc>
      </w:tr>
      <w:tr w:rsidR="005F2271" w:rsidRPr="00F771CF" w:rsidTr="005F2271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271" w:rsidRPr="009B1BC4" w:rsidRDefault="005F2271" w:rsidP="005F2271">
            <w:pPr>
              <w:jc w:val="center"/>
            </w:pPr>
            <w:r w:rsidRPr="009B1BC4">
              <w:lastRenderedPageBreak/>
              <w:t>24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271" w:rsidRPr="009B1BC4" w:rsidRDefault="005F2271" w:rsidP="005F2271">
            <w:r w:rsidRPr="009B1BC4">
              <w:t xml:space="preserve">erythropoietin/ or </w:t>
            </w:r>
            <w:proofErr w:type="spellStart"/>
            <w:r w:rsidRPr="009B1BC4">
              <w:t>epoetin</w:t>
            </w:r>
            <w:proofErr w:type="spellEnd"/>
            <w:r w:rsidRPr="009B1BC4">
              <w:t xml:space="preserve"> alfa/</w:t>
            </w:r>
          </w:p>
        </w:tc>
      </w:tr>
      <w:tr w:rsidR="005F2271" w:rsidRPr="00F771CF" w:rsidTr="005F2271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271" w:rsidRPr="009B1BC4" w:rsidRDefault="005F2271" w:rsidP="005F2271">
            <w:pPr>
              <w:jc w:val="center"/>
            </w:pPr>
            <w:r w:rsidRPr="009B1BC4">
              <w:t>25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271" w:rsidRPr="009B1BC4" w:rsidRDefault="005F2271" w:rsidP="005F2271">
            <w:proofErr w:type="spellStart"/>
            <w:r w:rsidRPr="009B1BC4">
              <w:t>Megestrol</w:t>
            </w:r>
            <w:proofErr w:type="spellEnd"/>
            <w:r w:rsidRPr="009B1BC4">
              <w:t xml:space="preserve">/ or </w:t>
            </w:r>
            <w:proofErr w:type="spellStart"/>
            <w:r w:rsidRPr="009B1BC4">
              <w:t>Megestrol</w:t>
            </w:r>
            <w:proofErr w:type="spellEnd"/>
            <w:r w:rsidRPr="009B1BC4">
              <w:t xml:space="preserve"> Acetate/ or Medroxyprogesterone Acetate/</w:t>
            </w:r>
          </w:p>
        </w:tc>
      </w:tr>
      <w:tr w:rsidR="005F2271" w:rsidRPr="00F771CF" w:rsidTr="005F2271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271" w:rsidRPr="009B1BC4" w:rsidRDefault="005F2271" w:rsidP="005F2271">
            <w:pPr>
              <w:jc w:val="center"/>
            </w:pPr>
            <w:r w:rsidRPr="009B1BC4">
              <w:t>26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271" w:rsidRPr="009B1BC4" w:rsidRDefault="005F2271" w:rsidP="005F2271">
            <w:r w:rsidRPr="009B1BC4">
              <w:t>(</w:t>
            </w:r>
            <w:proofErr w:type="spellStart"/>
            <w:r w:rsidRPr="009B1BC4">
              <w:t>ActRIIB</w:t>
            </w:r>
            <w:proofErr w:type="spellEnd"/>
            <w:r w:rsidRPr="009B1BC4">
              <w:t xml:space="preserve"> or alpha-linolenic acid or anabolic agents or </w:t>
            </w:r>
            <w:proofErr w:type="spellStart"/>
            <w:r w:rsidRPr="009B1BC4">
              <w:t>Anamorelin</w:t>
            </w:r>
            <w:proofErr w:type="spellEnd"/>
            <w:r w:rsidRPr="009B1BC4">
              <w:t xml:space="preserve"> or Androgens or </w:t>
            </w:r>
            <w:proofErr w:type="spellStart"/>
            <w:r w:rsidRPr="009B1BC4">
              <w:t>androstane</w:t>
            </w:r>
            <w:proofErr w:type="spellEnd"/>
            <w:r w:rsidRPr="009B1BC4">
              <w:t xml:space="preserve"> or </w:t>
            </w:r>
            <w:proofErr w:type="spellStart"/>
            <w:r w:rsidRPr="009B1BC4">
              <w:t>androstenediol</w:t>
            </w:r>
            <w:proofErr w:type="spellEnd"/>
            <w:r w:rsidRPr="009B1BC4">
              <w:t xml:space="preserve"> or </w:t>
            </w:r>
            <w:proofErr w:type="spellStart"/>
            <w:r w:rsidRPr="009B1BC4">
              <w:t>Bortezomib</w:t>
            </w:r>
            <w:proofErr w:type="spellEnd"/>
            <w:r w:rsidRPr="009B1BC4">
              <w:t xml:space="preserve"> or </w:t>
            </w:r>
            <w:proofErr w:type="spellStart"/>
            <w:r w:rsidRPr="009B1BC4">
              <w:t>cannabidiol</w:t>
            </w:r>
            <w:proofErr w:type="spellEnd"/>
            <w:r w:rsidRPr="009B1BC4">
              <w:t xml:space="preserve"> or Cannabinoid* or cannabinol or corticosteroid* or </w:t>
            </w:r>
            <w:proofErr w:type="spellStart"/>
            <w:r w:rsidRPr="009B1BC4">
              <w:t>Cyproheptadine</w:t>
            </w:r>
            <w:proofErr w:type="spellEnd"/>
            <w:r w:rsidRPr="009B1BC4">
              <w:t xml:space="preserve"> or dexamethasone or docosahexaenoic or </w:t>
            </w:r>
            <w:proofErr w:type="spellStart"/>
            <w:r w:rsidRPr="009B1BC4">
              <w:t>dronabinol</w:t>
            </w:r>
            <w:proofErr w:type="spellEnd"/>
            <w:r w:rsidRPr="009B1BC4">
              <w:t xml:space="preserve"> or </w:t>
            </w:r>
            <w:proofErr w:type="spellStart"/>
            <w:r w:rsidRPr="009B1BC4">
              <w:t>eicosapentaenoic</w:t>
            </w:r>
            <w:proofErr w:type="spellEnd"/>
            <w:r w:rsidRPr="009B1BC4">
              <w:t xml:space="preserve"> or </w:t>
            </w:r>
            <w:proofErr w:type="spellStart"/>
            <w:r w:rsidRPr="009B1BC4">
              <w:t>Erythropoetin</w:t>
            </w:r>
            <w:proofErr w:type="spellEnd"/>
            <w:r w:rsidRPr="009B1BC4">
              <w:t xml:space="preserve"> or </w:t>
            </w:r>
            <w:proofErr w:type="spellStart"/>
            <w:r w:rsidRPr="009B1BC4">
              <w:t>ethylestrenol</w:t>
            </w:r>
            <w:proofErr w:type="spellEnd"/>
            <w:r w:rsidRPr="009B1BC4">
              <w:t>).</w:t>
            </w:r>
            <w:proofErr w:type="spellStart"/>
            <w:r w:rsidRPr="009B1BC4">
              <w:t>ti</w:t>
            </w:r>
            <w:proofErr w:type="gramStart"/>
            <w:r w:rsidRPr="009B1BC4">
              <w:t>,ab,kw,rn</w:t>
            </w:r>
            <w:proofErr w:type="spellEnd"/>
            <w:proofErr w:type="gramEnd"/>
            <w:r w:rsidRPr="009B1BC4">
              <w:t>.</w:t>
            </w:r>
          </w:p>
        </w:tc>
      </w:tr>
      <w:tr w:rsidR="005F2271" w:rsidRPr="00F771CF" w:rsidTr="005F2271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271" w:rsidRPr="009B1BC4" w:rsidRDefault="005F2271" w:rsidP="005F2271">
            <w:pPr>
              <w:jc w:val="center"/>
            </w:pPr>
            <w:r w:rsidRPr="009B1BC4">
              <w:t>27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271" w:rsidRPr="009B1BC4" w:rsidRDefault="005F2271" w:rsidP="005F2271">
            <w:r w:rsidRPr="009B1BC4">
              <w:t>(</w:t>
            </w:r>
            <w:proofErr w:type="spellStart"/>
            <w:proofErr w:type="gramStart"/>
            <w:r w:rsidRPr="009B1BC4">
              <w:t>fluoxymesterone</w:t>
            </w:r>
            <w:proofErr w:type="spellEnd"/>
            <w:proofErr w:type="gramEnd"/>
            <w:r w:rsidRPr="009B1BC4">
              <w:t xml:space="preserve"> or Ghrelin or Insulin or </w:t>
            </w:r>
            <w:proofErr w:type="spellStart"/>
            <w:r w:rsidRPr="009B1BC4">
              <w:t>megestrol</w:t>
            </w:r>
            <w:proofErr w:type="spellEnd"/>
            <w:r w:rsidRPr="009B1BC4">
              <w:t xml:space="preserve"> or medroxyprogesterone or </w:t>
            </w:r>
            <w:proofErr w:type="spellStart"/>
            <w:r w:rsidRPr="009B1BC4">
              <w:t>Melanocortin</w:t>
            </w:r>
            <w:proofErr w:type="spellEnd"/>
            <w:r w:rsidRPr="009B1BC4">
              <w:t xml:space="preserve"> or melatonin or </w:t>
            </w:r>
            <w:proofErr w:type="spellStart"/>
            <w:r w:rsidRPr="009B1BC4">
              <w:t>mesterolone</w:t>
            </w:r>
            <w:proofErr w:type="spellEnd"/>
            <w:r w:rsidRPr="009B1BC4">
              <w:t xml:space="preserve"> or </w:t>
            </w:r>
            <w:proofErr w:type="spellStart"/>
            <w:r w:rsidRPr="009B1BC4">
              <w:t>methandriol</w:t>
            </w:r>
            <w:proofErr w:type="spellEnd"/>
            <w:r w:rsidRPr="009B1BC4">
              <w:t xml:space="preserve"> or </w:t>
            </w:r>
            <w:proofErr w:type="spellStart"/>
            <w:r w:rsidRPr="009B1BC4">
              <w:t>methandrostenolone</w:t>
            </w:r>
            <w:proofErr w:type="spellEnd"/>
            <w:r w:rsidRPr="009B1BC4">
              <w:t xml:space="preserve"> or </w:t>
            </w:r>
            <w:proofErr w:type="spellStart"/>
            <w:r w:rsidRPr="009B1BC4">
              <w:t>methenolone</w:t>
            </w:r>
            <w:proofErr w:type="spellEnd"/>
            <w:r w:rsidRPr="009B1BC4">
              <w:t xml:space="preserve"> or methylprednisolone or </w:t>
            </w:r>
            <w:proofErr w:type="spellStart"/>
            <w:r w:rsidRPr="009B1BC4">
              <w:t>methyltestosterone</w:t>
            </w:r>
            <w:proofErr w:type="spellEnd"/>
            <w:r w:rsidRPr="009B1BC4">
              <w:t xml:space="preserve"> or </w:t>
            </w:r>
            <w:proofErr w:type="spellStart"/>
            <w:r w:rsidRPr="009B1BC4">
              <w:t>nandrolone</w:t>
            </w:r>
            <w:proofErr w:type="spellEnd"/>
            <w:r w:rsidRPr="009B1BC4">
              <w:t>).</w:t>
            </w:r>
            <w:proofErr w:type="spellStart"/>
            <w:r w:rsidRPr="009B1BC4">
              <w:t>ti,ab,kw,rn</w:t>
            </w:r>
            <w:proofErr w:type="spellEnd"/>
            <w:r w:rsidRPr="009B1BC4">
              <w:t>.</w:t>
            </w:r>
          </w:p>
        </w:tc>
      </w:tr>
      <w:tr w:rsidR="005F2271" w:rsidRPr="00F771CF" w:rsidTr="005F2271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271" w:rsidRPr="009B1BC4" w:rsidRDefault="005F2271" w:rsidP="005F2271">
            <w:pPr>
              <w:jc w:val="center"/>
            </w:pPr>
            <w:r w:rsidRPr="009B1BC4">
              <w:t>28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271" w:rsidRPr="009B1BC4" w:rsidRDefault="005F2271" w:rsidP="005F2271">
            <w:r w:rsidRPr="009B1BC4">
              <w:t>(</w:t>
            </w:r>
            <w:proofErr w:type="spellStart"/>
            <w:proofErr w:type="gramStart"/>
            <w:r w:rsidRPr="009B1BC4">
              <w:t>norethandrolone</w:t>
            </w:r>
            <w:proofErr w:type="spellEnd"/>
            <w:proofErr w:type="gramEnd"/>
            <w:r w:rsidRPr="009B1BC4">
              <w:t xml:space="preserve"> or NSAID* or omega-3 or </w:t>
            </w:r>
            <w:proofErr w:type="spellStart"/>
            <w:r w:rsidRPr="009B1BC4">
              <w:t>oxandrolone</w:t>
            </w:r>
            <w:proofErr w:type="spellEnd"/>
            <w:r w:rsidRPr="009B1BC4">
              <w:t xml:space="preserve"> or </w:t>
            </w:r>
            <w:proofErr w:type="spellStart"/>
            <w:r w:rsidRPr="009B1BC4">
              <w:t>oxymetholone</w:t>
            </w:r>
            <w:proofErr w:type="spellEnd"/>
            <w:r w:rsidRPr="009B1BC4">
              <w:t xml:space="preserve"> or prednisolone or prednisone*).</w:t>
            </w:r>
            <w:proofErr w:type="spellStart"/>
            <w:r w:rsidRPr="009B1BC4">
              <w:t>ti,ab,kw,rn</w:t>
            </w:r>
            <w:proofErr w:type="spellEnd"/>
            <w:r w:rsidRPr="009B1BC4">
              <w:t>.</w:t>
            </w:r>
          </w:p>
        </w:tc>
      </w:tr>
      <w:tr w:rsidR="005F2271" w:rsidRPr="00F771CF" w:rsidTr="005F2271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271" w:rsidRPr="009B1BC4" w:rsidRDefault="005F2271" w:rsidP="005F2271">
            <w:pPr>
              <w:jc w:val="center"/>
            </w:pPr>
            <w:r w:rsidRPr="009B1BC4">
              <w:t>29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271" w:rsidRPr="009B1BC4" w:rsidRDefault="005F2271" w:rsidP="005F2271">
            <w:r w:rsidRPr="009B1BC4">
              <w:t>(</w:t>
            </w:r>
            <w:proofErr w:type="spellStart"/>
            <w:r w:rsidRPr="009B1BC4">
              <w:t>Progestins</w:t>
            </w:r>
            <w:proofErr w:type="spellEnd"/>
            <w:r w:rsidRPr="009B1BC4">
              <w:t xml:space="preserve"> or SARMs or </w:t>
            </w:r>
            <w:proofErr w:type="spellStart"/>
            <w:r w:rsidRPr="009B1BC4">
              <w:t>stanozolol</w:t>
            </w:r>
            <w:proofErr w:type="spellEnd"/>
            <w:r w:rsidRPr="009B1BC4">
              <w:t xml:space="preserve"> or Steroid*).</w:t>
            </w:r>
            <w:proofErr w:type="spellStart"/>
            <w:r w:rsidRPr="009B1BC4">
              <w:t>ti</w:t>
            </w:r>
            <w:proofErr w:type="gramStart"/>
            <w:r w:rsidRPr="009B1BC4">
              <w:t>,ab,kw,rn</w:t>
            </w:r>
            <w:proofErr w:type="spellEnd"/>
            <w:proofErr w:type="gramEnd"/>
            <w:r w:rsidRPr="009B1BC4">
              <w:t>.</w:t>
            </w:r>
          </w:p>
        </w:tc>
      </w:tr>
      <w:tr w:rsidR="005F2271" w:rsidRPr="00F771CF" w:rsidTr="005F2271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271" w:rsidRPr="009B1BC4" w:rsidRDefault="005F2271" w:rsidP="005F2271">
            <w:pPr>
              <w:jc w:val="center"/>
            </w:pPr>
            <w:r w:rsidRPr="009B1BC4">
              <w:t>30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271" w:rsidRPr="009B1BC4" w:rsidRDefault="005F2271" w:rsidP="005F2271">
            <w:r w:rsidRPr="009B1BC4">
              <w:t xml:space="preserve">(Thalidomide or TNF or </w:t>
            </w:r>
            <w:proofErr w:type="spellStart"/>
            <w:r w:rsidRPr="009B1BC4">
              <w:t>trenbolone</w:t>
            </w:r>
            <w:proofErr w:type="spellEnd"/>
            <w:r w:rsidRPr="009B1BC4">
              <w:t xml:space="preserve"> acetate).</w:t>
            </w:r>
            <w:proofErr w:type="spellStart"/>
            <w:r w:rsidRPr="009B1BC4">
              <w:t>ti</w:t>
            </w:r>
            <w:proofErr w:type="gramStart"/>
            <w:r w:rsidRPr="009B1BC4">
              <w:t>,ab,kw,rn</w:t>
            </w:r>
            <w:proofErr w:type="spellEnd"/>
            <w:proofErr w:type="gramEnd"/>
            <w:r w:rsidRPr="009B1BC4">
              <w:t>.</w:t>
            </w:r>
          </w:p>
        </w:tc>
      </w:tr>
      <w:tr w:rsidR="005F2271" w:rsidRPr="00F771CF" w:rsidTr="005F2271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271" w:rsidRPr="009B1BC4" w:rsidRDefault="005F2271" w:rsidP="005F2271">
            <w:pPr>
              <w:jc w:val="center"/>
            </w:pPr>
            <w:r w:rsidRPr="009B1BC4">
              <w:t>31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271" w:rsidRPr="009B1BC4" w:rsidRDefault="005F2271" w:rsidP="005F2271">
            <w:proofErr w:type="spellStart"/>
            <w:proofErr w:type="gramStart"/>
            <w:r w:rsidRPr="009B1BC4">
              <w:t>hydrazines</w:t>
            </w:r>
            <w:proofErr w:type="spellEnd"/>
            <w:proofErr w:type="gramEnd"/>
            <w:r w:rsidRPr="009B1BC4">
              <w:t>/ or hydrazine*.</w:t>
            </w:r>
            <w:proofErr w:type="spellStart"/>
            <w:r w:rsidRPr="009B1BC4">
              <w:t>ti,ab,kw</w:t>
            </w:r>
            <w:proofErr w:type="spellEnd"/>
            <w:r w:rsidRPr="009B1BC4">
              <w:t>.</w:t>
            </w:r>
          </w:p>
        </w:tc>
      </w:tr>
      <w:tr w:rsidR="005F2271" w:rsidRPr="00F771CF" w:rsidTr="005F2271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271" w:rsidRPr="009B1BC4" w:rsidRDefault="005F2271" w:rsidP="005F2271">
            <w:pPr>
              <w:jc w:val="center"/>
            </w:pPr>
            <w:r w:rsidRPr="009B1BC4">
              <w:t>32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271" w:rsidRPr="009B1BC4" w:rsidRDefault="005F2271" w:rsidP="005F2271">
            <w:proofErr w:type="spellStart"/>
            <w:r w:rsidRPr="009B1BC4">
              <w:t>Pentoxifylline</w:t>
            </w:r>
            <w:proofErr w:type="spellEnd"/>
            <w:r w:rsidRPr="009B1BC4">
              <w:t xml:space="preserve">/ or </w:t>
            </w:r>
            <w:proofErr w:type="spellStart"/>
            <w:r w:rsidRPr="009B1BC4">
              <w:t>pentoxifylline.ti</w:t>
            </w:r>
            <w:proofErr w:type="gramStart"/>
            <w:r w:rsidRPr="009B1BC4">
              <w:t>,ab,kw</w:t>
            </w:r>
            <w:proofErr w:type="spellEnd"/>
            <w:proofErr w:type="gramEnd"/>
            <w:r w:rsidRPr="009B1BC4">
              <w:t>.</w:t>
            </w:r>
          </w:p>
        </w:tc>
      </w:tr>
      <w:tr w:rsidR="005F2271" w:rsidRPr="00F771CF" w:rsidTr="005F2271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271" w:rsidRPr="009B1BC4" w:rsidRDefault="005F2271" w:rsidP="005F2271">
            <w:pPr>
              <w:jc w:val="center"/>
            </w:pPr>
            <w:r w:rsidRPr="009B1BC4">
              <w:t>33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271" w:rsidRPr="009B1BC4" w:rsidRDefault="005F2271" w:rsidP="005F2271">
            <w:proofErr w:type="spellStart"/>
            <w:proofErr w:type="gramStart"/>
            <w:r w:rsidRPr="009B1BC4">
              <w:t>nandrolone</w:t>
            </w:r>
            <w:proofErr w:type="spellEnd"/>
            <w:proofErr w:type="gramEnd"/>
            <w:r w:rsidRPr="009B1BC4">
              <w:t xml:space="preserve">/ or </w:t>
            </w:r>
            <w:proofErr w:type="spellStart"/>
            <w:r w:rsidRPr="009B1BC4">
              <w:t>nandrolone.ti,ab,kw</w:t>
            </w:r>
            <w:proofErr w:type="spellEnd"/>
            <w:r w:rsidRPr="009B1BC4">
              <w:t>.</w:t>
            </w:r>
          </w:p>
        </w:tc>
      </w:tr>
      <w:tr w:rsidR="005F2271" w:rsidRPr="00F771CF" w:rsidTr="005F2271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271" w:rsidRPr="009B1BC4" w:rsidRDefault="005F2271" w:rsidP="005F2271">
            <w:pPr>
              <w:jc w:val="center"/>
            </w:pPr>
            <w:r w:rsidRPr="009B1BC4">
              <w:t>34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271" w:rsidRPr="009B1BC4" w:rsidRDefault="005F2271" w:rsidP="005F2271">
            <w:r w:rsidRPr="009B1BC4">
              <w:t xml:space="preserve">b2 </w:t>
            </w:r>
            <w:proofErr w:type="spellStart"/>
            <w:r w:rsidRPr="009B1BC4">
              <w:t>agonists.ti</w:t>
            </w:r>
            <w:proofErr w:type="gramStart"/>
            <w:r w:rsidRPr="009B1BC4">
              <w:t>,ab,kw,rn</w:t>
            </w:r>
            <w:proofErr w:type="spellEnd"/>
            <w:proofErr w:type="gramEnd"/>
            <w:r w:rsidRPr="009B1BC4">
              <w:t>.</w:t>
            </w:r>
          </w:p>
        </w:tc>
      </w:tr>
      <w:tr w:rsidR="005F2271" w:rsidRPr="00F771CF" w:rsidTr="005F2271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271" w:rsidRPr="009B1BC4" w:rsidRDefault="005F2271" w:rsidP="005F2271">
            <w:pPr>
              <w:jc w:val="center"/>
            </w:pPr>
            <w:r w:rsidRPr="009B1BC4">
              <w:t>35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271" w:rsidRPr="009B1BC4" w:rsidRDefault="005F2271" w:rsidP="005F2271">
            <w:r w:rsidRPr="009B1BC4">
              <w:t>Dietary Supplements/</w:t>
            </w:r>
          </w:p>
        </w:tc>
      </w:tr>
      <w:tr w:rsidR="005F2271" w:rsidRPr="00F771CF" w:rsidTr="005F2271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271" w:rsidRPr="009B1BC4" w:rsidRDefault="005F2271" w:rsidP="005F2271">
            <w:pPr>
              <w:jc w:val="center"/>
            </w:pPr>
            <w:r w:rsidRPr="009B1BC4">
              <w:t>36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271" w:rsidRPr="009B1BC4" w:rsidRDefault="005F2271" w:rsidP="005F2271">
            <w:r w:rsidRPr="009B1BC4">
              <w:t>(</w:t>
            </w:r>
            <w:proofErr w:type="gramStart"/>
            <w:r w:rsidRPr="009B1BC4">
              <w:t>nutritional</w:t>
            </w:r>
            <w:proofErr w:type="gramEnd"/>
            <w:r w:rsidRPr="009B1BC4">
              <w:t xml:space="preserve"> supplement* or dietary supplement*).</w:t>
            </w:r>
            <w:proofErr w:type="spellStart"/>
            <w:r w:rsidRPr="009B1BC4">
              <w:t>ti,ab,kw</w:t>
            </w:r>
            <w:proofErr w:type="spellEnd"/>
            <w:r w:rsidRPr="009B1BC4">
              <w:t>.</w:t>
            </w:r>
          </w:p>
        </w:tc>
      </w:tr>
      <w:tr w:rsidR="005F2271" w:rsidRPr="00F771CF" w:rsidTr="005F2271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271" w:rsidRPr="009B1BC4" w:rsidRDefault="005F2271" w:rsidP="005F2271">
            <w:pPr>
              <w:jc w:val="center"/>
            </w:pPr>
            <w:r w:rsidRPr="009B1BC4">
              <w:t>37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271" w:rsidRPr="009B1BC4" w:rsidRDefault="005F2271" w:rsidP="005F2271">
            <w:r w:rsidRPr="009B1BC4">
              <w:t>10 or 11 or 12 or 13 or 14 or 15 or 16 or 17 or 18 or 19 or 20 or 21 or 22 or 23 or 24 or 25 or 26 or 27 or 28 or 29 or 30 or 31 or 32 or 33 or 34 or 35 or 36</w:t>
            </w:r>
          </w:p>
        </w:tc>
      </w:tr>
      <w:tr w:rsidR="005F2271" w:rsidRPr="00F771CF" w:rsidTr="005F2271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5F2271" w:rsidRPr="009B1BC4" w:rsidRDefault="005F2271" w:rsidP="005F2271">
            <w:pPr>
              <w:jc w:val="center"/>
            </w:pPr>
            <w:r w:rsidRPr="009B1BC4">
              <w:t>38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5F2271" w:rsidRPr="009B1BC4" w:rsidRDefault="005F2271" w:rsidP="005F2271">
            <w:r w:rsidRPr="009B1BC4">
              <w:t>9 and 37</w:t>
            </w:r>
          </w:p>
        </w:tc>
      </w:tr>
      <w:tr w:rsidR="005F2271" w:rsidRPr="00F771CF" w:rsidTr="005F2271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5F2271" w:rsidRPr="009B1BC4" w:rsidRDefault="005F2271" w:rsidP="005F2271">
            <w:pPr>
              <w:jc w:val="center"/>
            </w:pPr>
            <w:r w:rsidRPr="009B1BC4">
              <w:t>39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5F2271" w:rsidRPr="009B1BC4" w:rsidRDefault="005F2271" w:rsidP="005F2271">
            <w:r w:rsidRPr="009B1BC4">
              <w:t xml:space="preserve">("clinical trial" or "clinical trial, phase </w:t>
            </w:r>
            <w:proofErr w:type="spellStart"/>
            <w:r w:rsidRPr="009B1BC4">
              <w:t>i</w:t>
            </w:r>
            <w:proofErr w:type="spellEnd"/>
            <w:r w:rsidRPr="009B1BC4">
              <w:t xml:space="preserve">" or "clinical trial, phase ii" or clinical trial, phase iii or clinical trial, phase iv or controlled clinical trial or "multicenter study" or "randomized controlled trial").pt. or double-blind method/ or clinical trials as topic/ or clinical trials, phase </w:t>
            </w:r>
            <w:proofErr w:type="spellStart"/>
            <w:r w:rsidRPr="009B1BC4">
              <w:t>i</w:t>
            </w:r>
            <w:proofErr w:type="spellEnd"/>
            <w:r w:rsidRPr="009B1BC4">
              <w:t xml:space="preserve"> as topic/ or clinical trials, phase ii as topic/ or clinical trials, phase iii as topic/ or clinical trials, phase iv as topic/ or controlled clinical trials as topic/ or randomized controlled trials as topic/ or early termination of clinical trials as topic/ or multicenter studies as topic/ or ((</w:t>
            </w:r>
            <w:proofErr w:type="spellStart"/>
            <w:r w:rsidRPr="009B1BC4">
              <w:t>randomi?ed</w:t>
            </w:r>
            <w:proofErr w:type="spellEnd"/>
            <w:r w:rsidRPr="009B1BC4">
              <w:t xml:space="preserve"> adj7 trial*) or (controlled adj3 trial*) or (clinical adj2 trial*) or ((single or </w:t>
            </w:r>
            <w:proofErr w:type="spellStart"/>
            <w:r w:rsidRPr="009B1BC4">
              <w:t>doubl</w:t>
            </w:r>
            <w:proofErr w:type="spellEnd"/>
            <w:r w:rsidRPr="009B1BC4">
              <w:t xml:space="preserve">* or </w:t>
            </w:r>
            <w:proofErr w:type="spellStart"/>
            <w:r w:rsidRPr="009B1BC4">
              <w:t>tripl</w:t>
            </w:r>
            <w:proofErr w:type="spellEnd"/>
            <w:r w:rsidRPr="009B1BC4">
              <w:t xml:space="preserve">* or </w:t>
            </w:r>
            <w:proofErr w:type="spellStart"/>
            <w:r w:rsidRPr="009B1BC4">
              <w:t>treb</w:t>
            </w:r>
            <w:proofErr w:type="spellEnd"/>
            <w:r w:rsidRPr="009B1BC4">
              <w:t>*) and (blind* or mask*))).</w:t>
            </w:r>
            <w:proofErr w:type="spellStart"/>
            <w:r w:rsidRPr="009B1BC4">
              <w:t>ti,ab,kw</w:t>
            </w:r>
            <w:proofErr w:type="spellEnd"/>
            <w:r w:rsidRPr="009B1BC4">
              <w:t xml:space="preserve">. </w:t>
            </w:r>
            <w:proofErr w:type="gramStart"/>
            <w:r w:rsidRPr="009B1BC4">
              <w:t>or</w:t>
            </w:r>
            <w:proofErr w:type="gramEnd"/>
            <w:r w:rsidRPr="009B1BC4">
              <w:t xml:space="preserve"> ("4 arm" or "four arm").</w:t>
            </w:r>
            <w:proofErr w:type="spellStart"/>
            <w:r w:rsidRPr="009B1BC4">
              <w:t>ti,ab,kw</w:t>
            </w:r>
            <w:proofErr w:type="spellEnd"/>
            <w:r w:rsidRPr="009B1BC4">
              <w:t>.</w:t>
            </w:r>
          </w:p>
        </w:tc>
      </w:tr>
      <w:tr w:rsidR="005F2271" w:rsidRPr="00F771CF" w:rsidTr="005F2271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5F2271" w:rsidRPr="009B1BC4" w:rsidRDefault="005F2271" w:rsidP="005F2271">
            <w:pPr>
              <w:jc w:val="center"/>
            </w:pPr>
            <w:r w:rsidRPr="009B1BC4">
              <w:t>40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5F2271" w:rsidRPr="009B1BC4" w:rsidRDefault="005F2271" w:rsidP="005F2271">
            <w:r w:rsidRPr="009B1BC4">
              <w:t>38 and 39</w:t>
            </w:r>
          </w:p>
        </w:tc>
      </w:tr>
      <w:tr w:rsidR="005F2271" w:rsidRPr="00F771CF" w:rsidTr="005F2271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271" w:rsidRPr="009B1BC4" w:rsidRDefault="005F2271" w:rsidP="005F2271">
            <w:pPr>
              <w:jc w:val="center"/>
            </w:pPr>
            <w:r w:rsidRPr="009B1BC4">
              <w:t>41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271" w:rsidRDefault="005F2271" w:rsidP="005F2271">
            <w:r w:rsidRPr="009B1BC4">
              <w:t>limit 40 to (</w:t>
            </w:r>
            <w:proofErr w:type="spellStart"/>
            <w:r w:rsidRPr="009B1BC4">
              <w:t>english</w:t>
            </w:r>
            <w:proofErr w:type="spellEnd"/>
            <w:r w:rsidRPr="009B1BC4">
              <w:t xml:space="preserve"> language and </w:t>
            </w:r>
            <w:proofErr w:type="spellStart"/>
            <w:r w:rsidRPr="009B1BC4">
              <w:t>yr</w:t>
            </w:r>
            <w:proofErr w:type="spellEnd"/>
            <w:r w:rsidRPr="009B1BC4">
              <w:t>="2004 - 2016")</w:t>
            </w:r>
          </w:p>
        </w:tc>
      </w:tr>
    </w:tbl>
    <w:p w:rsidR="00973F90" w:rsidRPr="00F771CF" w:rsidRDefault="00973F90" w:rsidP="00973F90">
      <w:pPr>
        <w:rPr>
          <w:rFonts w:ascii="Times New Roman" w:hAnsi="Times New Roman" w:cs="Times New Roman"/>
          <w:color w:val="404040"/>
          <w:sz w:val="12"/>
          <w:szCs w:val="12"/>
        </w:rPr>
      </w:pPr>
      <w:r w:rsidRPr="00F771CF">
        <w:rPr>
          <w:rFonts w:ascii="Times New Roman" w:hAnsi="Times New Roman" w:cs="Times New Roman"/>
          <w:color w:val="404040"/>
          <w:sz w:val="12"/>
          <w:szCs w:val="12"/>
        </w:rPr>
        <w:br w:type="page"/>
      </w:r>
    </w:p>
    <w:p w:rsidR="00973F90" w:rsidRDefault="00417BA9" w:rsidP="00973F90">
      <w:pPr>
        <w:rPr>
          <w:rFonts w:ascii="Times New Roman" w:eastAsia="Times New Roman" w:hAnsi="Times New Roman" w:cs="Times New Roman"/>
          <w:b/>
          <w:bCs/>
          <w:szCs w:val="20"/>
        </w:rPr>
      </w:pPr>
      <w:r>
        <w:rPr>
          <w:rFonts w:ascii="Times New Roman" w:eastAsia="Times New Roman" w:hAnsi="Times New Roman" w:cs="Times New Roman"/>
          <w:b/>
          <w:bCs/>
          <w:szCs w:val="20"/>
        </w:rPr>
        <w:lastRenderedPageBreak/>
        <w:t>S</w:t>
      </w:r>
      <w:r w:rsidR="00973F90" w:rsidRPr="00F771CF">
        <w:rPr>
          <w:rFonts w:ascii="Times New Roman" w:eastAsia="Times New Roman" w:hAnsi="Times New Roman" w:cs="Times New Roman"/>
          <w:b/>
          <w:bCs/>
          <w:szCs w:val="20"/>
        </w:rPr>
        <w:t>1b: PubMed search strategy</w:t>
      </w:r>
    </w:p>
    <w:p w:rsidR="00BE3A80" w:rsidRPr="00F771CF" w:rsidRDefault="00BE3A80" w:rsidP="00973F90">
      <w:pPr>
        <w:rPr>
          <w:rFonts w:ascii="Times New Roman" w:eastAsia="Times New Roman" w:hAnsi="Times New Roman" w:cs="Times New Roman"/>
          <w:b/>
          <w:bCs/>
          <w:szCs w:val="20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2"/>
        <w:gridCol w:w="3600"/>
        <w:gridCol w:w="3128"/>
      </w:tblGrid>
      <w:tr w:rsidR="00BE3A80" w:rsidRPr="00BE3A80" w:rsidTr="007E4188">
        <w:trPr>
          <w:gridAfter w:val="1"/>
          <w:wAfter w:w="3128" w:type="dxa"/>
        </w:trPr>
        <w:tc>
          <w:tcPr>
            <w:tcW w:w="2452" w:type="dxa"/>
          </w:tcPr>
          <w:p w:rsidR="00BE3A80" w:rsidRPr="00BE3A80" w:rsidRDefault="00BE3A80" w:rsidP="00BE3A8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3A80">
              <w:rPr>
                <w:rFonts w:ascii="Times New Roman" w:eastAsia="Times New Roman" w:hAnsi="Times New Roman" w:cs="Times New Roman"/>
                <w:b/>
                <w:bCs/>
              </w:rPr>
              <w:t>Provider/Interface</w:t>
            </w:r>
          </w:p>
        </w:tc>
        <w:tc>
          <w:tcPr>
            <w:tcW w:w="3600" w:type="dxa"/>
          </w:tcPr>
          <w:p w:rsidR="00BE3A80" w:rsidRPr="00BE3A80" w:rsidRDefault="00BE3A80" w:rsidP="00BE3A80">
            <w:pPr>
              <w:rPr>
                <w:rFonts w:ascii="Times New Roman" w:eastAsia="Times New Roman" w:hAnsi="Times New Roman" w:cs="Times New Roman"/>
              </w:rPr>
            </w:pPr>
            <w:r w:rsidRPr="00BE3A80">
              <w:rPr>
                <w:rFonts w:ascii="Times New Roman" w:eastAsia="Times New Roman" w:hAnsi="Times New Roman" w:cs="Times New Roman"/>
              </w:rPr>
              <w:t>National Library of Medicine</w:t>
            </w:r>
          </w:p>
        </w:tc>
      </w:tr>
      <w:tr w:rsidR="00EE57E3" w:rsidRPr="00BE3A80" w:rsidTr="00EE57E3">
        <w:tc>
          <w:tcPr>
            <w:tcW w:w="2452" w:type="dxa"/>
          </w:tcPr>
          <w:p w:rsidR="00EE57E3" w:rsidRPr="00BE3A80" w:rsidRDefault="00EE57E3" w:rsidP="00BE3A8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3A80">
              <w:rPr>
                <w:rFonts w:ascii="Times New Roman" w:eastAsia="Times New Roman" w:hAnsi="Times New Roman" w:cs="Times New Roman"/>
                <w:b/>
                <w:bCs/>
              </w:rPr>
              <w:t>Database</w:t>
            </w:r>
          </w:p>
        </w:tc>
        <w:tc>
          <w:tcPr>
            <w:tcW w:w="6728" w:type="dxa"/>
            <w:gridSpan w:val="2"/>
          </w:tcPr>
          <w:p w:rsidR="00EE57E3" w:rsidRPr="00EE57E3" w:rsidRDefault="00EE57E3" w:rsidP="007113D2">
            <w:pPr>
              <w:rPr>
                <w:rFonts w:ascii="Times New Roman" w:hAnsi="Times New Roman" w:cs="Times New Roman"/>
              </w:rPr>
            </w:pPr>
            <w:r w:rsidRPr="00EE57E3">
              <w:rPr>
                <w:rFonts w:ascii="Times New Roman" w:hAnsi="Times New Roman" w:cs="Times New Roman"/>
              </w:rPr>
              <w:t>PubMed</w:t>
            </w:r>
          </w:p>
        </w:tc>
      </w:tr>
      <w:tr w:rsidR="00EE57E3" w:rsidRPr="00BE3A80" w:rsidTr="00EE57E3">
        <w:tc>
          <w:tcPr>
            <w:tcW w:w="2452" w:type="dxa"/>
          </w:tcPr>
          <w:p w:rsidR="00EE57E3" w:rsidRPr="00BE3A80" w:rsidRDefault="00EE57E3" w:rsidP="00BE3A8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3A80">
              <w:rPr>
                <w:rFonts w:ascii="Times New Roman" w:eastAsia="Times New Roman" w:hAnsi="Times New Roman" w:cs="Times New Roman"/>
                <w:b/>
                <w:bCs/>
              </w:rPr>
              <w:t>Date searched</w:t>
            </w:r>
          </w:p>
        </w:tc>
        <w:tc>
          <w:tcPr>
            <w:tcW w:w="6728" w:type="dxa"/>
            <w:gridSpan w:val="2"/>
          </w:tcPr>
          <w:p w:rsidR="00EE57E3" w:rsidRPr="00EE57E3" w:rsidRDefault="00EE57E3" w:rsidP="007113D2">
            <w:pPr>
              <w:rPr>
                <w:rFonts w:ascii="Times New Roman" w:hAnsi="Times New Roman" w:cs="Times New Roman"/>
              </w:rPr>
            </w:pPr>
            <w:r w:rsidRPr="00EE57E3">
              <w:rPr>
                <w:rFonts w:ascii="Times New Roman" w:hAnsi="Times New Roman" w:cs="Times New Roman"/>
              </w:rPr>
              <w:t>7/12/2016</w:t>
            </w:r>
          </w:p>
        </w:tc>
      </w:tr>
      <w:tr w:rsidR="00EE57E3" w:rsidRPr="00BE3A80" w:rsidTr="00EE57E3">
        <w:tc>
          <w:tcPr>
            <w:tcW w:w="2452" w:type="dxa"/>
          </w:tcPr>
          <w:p w:rsidR="00EE57E3" w:rsidRPr="00BE3A80" w:rsidRDefault="00EE57E3" w:rsidP="00BE3A8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3A80">
              <w:rPr>
                <w:rFonts w:ascii="Times New Roman" w:eastAsia="Times New Roman" w:hAnsi="Times New Roman" w:cs="Times New Roman"/>
                <w:b/>
                <w:bCs/>
              </w:rPr>
              <w:t>Database update</w:t>
            </w:r>
          </w:p>
        </w:tc>
        <w:tc>
          <w:tcPr>
            <w:tcW w:w="6728" w:type="dxa"/>
            <w:gridSpan w:val="2"/>
          </w:tcPr>
          <w:p w:rsidR="00EE57E3" w:rsidRPr="00EE57E3" w:rsidRDefault="00EE57E3" w:rsidP="007113D2">
            <w:pPr>
              <w:rPr>
                <w:rFonts w:ascii="Times New Roman" w:hAnsi="Times New Roman" w:cs="Times New Roman"/>
              </w:rPr>
            </w:pPr>
            <w:r w:rsidRPr="00EE57E3">
              <w:rPr>
                <w:rFonts w:ascii="Times New Roman" w:hAnsi="Times New Roman" w:cs="Times New Roman"/>
              </w:rPr>
              <w:t>7/12/2016</w:t>
            </w:r>
          </w:p>
        </w:tc>
      </w:tr>
      <w:tr w:rsidR="00EE57E3" w:rsidRPr="00BE3A80" w:rsidTr="00EE57E3">
        <w:tc>
          <w:tcPr>
            <w:tcW w:w="2452" w:type="dxa"/>
          </w:tcPr>
          <w:p w:rsidR="00EE57E3" w:rsidRPr="00BE3A80" w:rsidRDefault="00EE57E3" w:rsidP="00BE3A8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3A80">
              <w:rPr>
                <w:rFonts w:ascii="Times New Roman" w:eastAsia="Times New Roman" w:hAnsi="Times New Roman" w:cs="Times New Roman"/>
                <w:b/>
                <w:bCs/>
              </w:rPr>
              <w:t>Search developer(s)</w:t>
            </w:r>
          </w:p>
        </w:tc>
        <w:tc>
          <w:tcPr>
            <w:tcW w:w="6728" w:type="dxa"/>
            <w:gridSpan w:val="2"/>
          </w:tcPr>
          <w:p w:rsidR="00EE57E3" w:rsidRPr="00EE57E3" w:rsidRDefault="00EE57E3" w:rsidP="007113D2">
            <w:pPr>
              <w:rPr>
                <w:rFonts w:ascii="Times New Roman" w:hAnsi="Times New Roman" w:cs="Times New Roman"/>
              </w:rPr>
            </w:pPr>
            <w:r w:rsidRPr="00EE57E3">
              <w:rPr>
                <w:rFonts w:ascii="Times New Roman" w:hAnsi="Times New Roman" w:cs="Times New Roman"/>
              </w:rPr>
              <w:t xml:space="preserve">Helena M. </w:t>
            </w:r>
            <w:proofErr w:type="spellStart"/>
            <w:r w:rsidRPr="00EE57E3">
              <w:rPr>
                <w:rFonts w:ascii="Times New Roman" w:hAnsi="Times New Roman" w:cs="Times New Roman"/>
              </w:rPr>
              <w:t>VonVille</w:t>
            </w:r>
            <w:proofErr w:type="spellEnd"/>
            <w:r w:rsidRPr="00EE57E3">
              <w:rPr>
                <w:rFonts w:ascii="Times New Roman" w:hAnsi="Times New Roman" w:cs="Times New Roman"/>
              </w:rPr>
              <w:t>; Syed Jafri</w:t>
            </w:r>
          </w:p>
        </w:tc>
      </w:tr>
      <w:tr w:rsidR="00EE57E3" w:rsidRPr="00BE3A80" w:rsidTr="00EE57E3">
        <w:tc>
          <w:tcPr>
            <w:tcW w:w="2452" w:type="dxa"/>
          </w:tcPr>
          <w:p w:rsidR="00EE57E3" w:rsidRPr="00BE3A80" w:rsidRDefault="00EE57E3" w:rsidP="00BE3A8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3A80">
              <w:rPr>
                <w:rFonts w:ascii="Times New Roman" w:eastAsia="Times New Roman" w:hAnsi="Times New Roman" w:cs="Times New Roman"/>
                <w:b/>
                <w:bCs/>
              </w:rPr>
              <w:t xml:space="preserve">Limit to English </w:t>
            </w:r>
          </w:p>
        </w:tc>
        <w:tc>
          <w:tcPr>
            <w:tcW w:w="6728" w:type="dxa"/>
            <w:gridSpan w:val="2"/>
          </w:tcPr>
          <w:p w:rsidR="00EE57E3" w:rsidRPr="00EE57E3" w:rsidRDefault="00EE57E3" w:rsidP="007113D2">
            <w:pPr>
              <w:rPr>
                <w:rFonts w:ascii="Times New Roman" w:hAnsi="Times New Roman" w:cs="Times New Roman"/>
              </w:rPr>
            </w:pPr>
            <w:r w:rsidRPr="00EE57E3">
              <w:rPr>
                <w:rFonts w:ascii="Times New Roman" w:hAnsi="Times New Roman" w:cs="Times New Roman"/>
              </w:rPr>
              <w:t>Yes</w:t>
            </w:r>
          </w:p>
        </w:tc>
      </w:tr>
      <w:tr w:rsidR="00EE57E3" w:rsidRPr="00BE3A80" w:rsidTr="00EE57E3">
        <w:tc>
          <w:tcPr>
            <w:tcW w:w="2452" w:type="dxa"/>
          </w:tcPr>
          <w:p w:rsidR="00EE57E3" w:rsidRPr="00BE3A80" w:rsidRDefault="00EE57E3" w:rsidP="00BE3A8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3A80">
              <w:rPr>
                <w:rFonts w:ascii="Times New Roman" w:eastAsia="Times New Roman" w:hAnsi="Times New Roman" w:cs="Times New Roman"/>
                <w:b/>
                <w:bCs/>
              </w:rPr>
              <w:t>Date Range</w:t>
            </w:r>
          </w:p>
        </w:tc>
        <w:tc>
          <w:tcPr>
            <w:tcW w:w="6728" w:type="dxa"/>
            <w:gridSpan w:val="2"/>
          </w:tcPr>
          <w:p w:rsidR="00EE57E3" w:rsidRPr="00EE57E3" w:rsidRDefault="00391203" w:rsidP="00711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2004-2018</w:t>
            </w:r>
          </w:p>
        </w:tc>
      </w:tr>
      <w:tr w:rsidR="00EE57E3" w:rsidRPr="00BE3A80" w:rsidTr="00EE57E3">
        <w:tc>
          <w:tcPr>
            <w:tcW w:w="2452" w:type="dxa"/>
          </w:tcPr>
          <w:p w:rsidR="00EE57E3" w:rsidRPr="00BE3A80" w:rsidRDefault="00EE57E3" w:rsidP="0058072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Publication Types</w:t>
            </w:r>
          </w:p>
        </w:tc>
        <w:tc>
          <w:tcPr>
            <w:tcW w:w="6728" w:type="dxa"/>
            <w:gridSpan w:val="2"/>
          </w:tcPr>
          <w:p w:rsidR="00EE57E3" w:rsidRPr="00EE57E3" w:rsidRDefault="00EE57E3" w:rsidP="007113D2">
            <w:pPr>
              <w:rPr>
                <w:rFonts w:ascii="Times New Roman" w:hAnsi="Times New Roman" w:cs="Times New Roman"/>
              </w:rPr>
            </w:pPr>
            <w:r w:rsidRPr="00EE57E3">
              <w:rPr>
                <w:rFonts w:ascii="Times New Roman" w:hAnsi="Times New Roman" w:cs="Times New Roman"/>
              </w:rPr>
              <w:t>Clinical trials</w:t>
            </w:r>
          </w:p>
        </w:tc>
      </w:tr>
      <w:tr w:rsidR="00EE57E3" w:rsidRPr="00BE3A80" w:rsidTr="00EE57E3">
        <w:tc>
          <w:tcPr>
            <w:tcW w:w="2452" w:type="dxa"/>
          </w:tcPr>
          <w:p w:rsidR="00EE57E3" w:rsidRPr="00BE3A80" w:rsidRDefault="00EE57E3" w:rsidP="00BE3A8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3A80">
              <w:rPr>
                <w:rFonts w:ascii="Times New Roman" w:eastAsia="Times New Roman" w:hAnsi="Times New Roman" w:cs="Times New Roman"/>
                <w:b/>
                <w:bCs/>
              </w:rPr>
              <w:t>Search filter source</w:t>
            </w:r>
          </w:p>
        </w:tc>
        <w:tc>
          <w:tcPr>
            <w:tcW w:w="6728" w:type="dxa"/>
            <w:gridSpan w:val="2"/>
          </w:tcPr>
          <w:p w:rsidR="00EE57E3" w:rsidRPr="00EE57E3" w:rsidRDefault="00EE57E3" w:rsidP="007113D2">
            <w:pPr>
              <w:rPr>
                <w:rFonts w:ascii="Times New Roman" w:hAnsi="Times New Roman" w:cs="Times New Roman"/>
              </w:rPr>
            </w:pPr>
            <w:r w:rsidRPr="00EE57E3">
              <w:rPr>
                <w:rFonts w:ascii="Times New Roman" w:hAnsi="Times New Roman" w:cs="Times New Roman"/>
              </w:rPr>
              <w:t>http://libguides.sph.uth.tmc.edu/search_filters/pubmed_filters</w:t>
            </w:r>
          </w:p>
        </w:tc>
      </w:tr>
    </w:tbl>
    <w:p w:rsidR="00973F90" w:rsidRPr="00F771CF" w:rsidRDefault="00973F90" w:rsidP="00973F90">
      <w:pPr>
        <w:rPr>
          <w:rFonts w:ascii="Times New Roman" w:hAnsi="Times New Roman" w:cs="Times New Roman"/>
        </w:rPr>
      </w:pPr>
    </w:p>
    <w:tbl>
      <w:tblPr>
        <w:tblW w:w="93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8640"/>
      </w:tblGrid>
      <w:tr w:rsidR="00EE57E3" w:rsidRPr="00F771CF" w:rsidTr="00EE57E3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EE57E3" w:rsidRPr="00563DF9" w:rsidRDefault="00EE57E3" w:rsidP="00EE57E3">
            <w:pPr>
              <w:jc w:val="center"/>
            </w:pPr>
            <w:r w:rsidRPr="00563DF9">
              <w:t>1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EE57E3" w:rsidRPr="00563DF9" w:rsidRDefault="00EE57E3" w:rsidP="00EE57E3">
            <w:r w:rsidRPr="00563DF9">
              <w:t>emaciation[</w:t>
            </w:r>
            <w:proofErr w:type="spellStart"/>
            <w:r w:rsidRPr="00563DF9">
              <w:t>mesh:noexp</w:t>
            </w:r>
            <w:proofErr w:type="spellEnd"/>
            <w:r w:rsidRPr="00563DF9">
              <w:t>] OR cachexia[</w:t>
            </w:r>
            <w:proofErr w:type="spellStart"/>
            <w:r w:rsidRPr="00563DF9">
              <w:t>mesh:noexp</w:t>
            </w:r>
            <w:proofErr w:type="spellEnd"/>
            <w:r w:rsidRPr="00563DF9">
              <w:t>] OR body weight[</w:t>
            </w:r>
            <w:proofErr w:type="spellStart"/>
            <w:r w:rsidRPr="00563DF9">
              <w:t>mesh:noexp</w:t>
            </w:r>
            <w:proofErr w:type="spellEnd"/>
            <w:r w:rsidRPr="00563DF9">
              <w:t>]</w:t>
            </w:r>
          </w:p>
        </w:tc>
      </w:tr>
      <w:tr w:rsidR="00EE57E3" w:rsidRPr="00F771CF" w:rsidTr="00EE57E3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EE57E3" w:rsidRPr="00563DF9" w:rsidRDefault="00EE57E3" w:rsidP="00EE57E3">
            <w:pPr>
              <w:jc w:val="center"/>
            </w:pPr>
            <w:r w:rsidRPr="00563DF9">
              <w:t>2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EE57E3" w:rsidRPr="00563DF9" w:rsidRDefault="00EE57E3" w:rsidP="00EE57E3">
            <w:r w:rsidRPr="00563DF9">
              <w:t>Anorexia[</w:t>
            </w:r>
            <w:proofErr w:type="spellStart"/>
            <w:r w:rsidRPr="00563DF9">
              <w:t>mesh:noexp</w:t>
            </w:r>
            <w:proofErr w:type="spellEnd"/>
            <w:r w:rsidRPr="00563DF9">
              <w:t>] OR appetite[</w:t>
            </w:r>
            <w:proofErr w:type="spellStart"/>
            <w:r w:rsidRPr="00563DF9">
              <w:t>mesh:noexp</w:t>
            </w:r>
            <w:proofErr w:type="spellEnd"/>
            <w:r w:rsidRPr="00563DF9">
              <w:t>]</w:t>
            </w:r>
          </w:p>
        </w:tc>
      </w:tr>
      <w:tr w:rsidR="00EE57E3" w:rsidRPr="00F771CF" w:rsidTr="00EE57E3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EE57E3" w:rsidRPr="00563DF9" w:rsidRDefault="00EE57E3" w:rsidP="00EE57E3">
            <w:pPr>
              <w:jc w:val="center"/>
            </w:pPr>
            <w:r w:rsidRPr="00563DF9">
              <w:t>3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EE57E3" w:rsidRPr="00563DF9" w:rsidRDefault="00EE57E3" w:rsidP="00EE57E3">
            <w:r w:rsidRPr="00563DF9">
              <w:t>(anorexia[</w:t>
            </w:r>
            <w:proofErr w:type="spellStart"/>
            <w:r w:rsidRPr="00563DF9">
              <w:t>tiab</w:t>
            </w:r>
            <w:proofErr w:type="spellEnd"/>
            <w:r w:rsidRPr="00563DF9">
              <w:t>] OR appetite[</w:t>
            </w:r>
            <w:proofErr w:type="spellStart"/>
            <w:r w:rsidRPr="00563DF9">
              <w:t>tiab</w:t>
            </w:r>
            <w:proofErr w:type="spellEnd"/>
            <w:r w:rsidRPr="00563DF9">
              <w:t>] OR cachexia[</w:t>
            </w:r>
            <w:proofErr w:type="spellStart"/>
            <w:r w:rsidRPr="00563DF9">
              <w:t>tiab</w:t>
            </w:r>
            <w:proofErr w:type="spellEnd"/>
            <w:r w:rsidRPr="00563DF9">
              <w:t>] OR emaciation[</w:t>
            </w:r>
            <w:proofErr w:type="spellStart"/>
            <w:r w:rsidRPr="00563DF9">
              <w:t>tiab</w:t>
            </w:r>
            <w:proofErr w:type="spellEnd"/>
            <w:r w:rsidRPr="00563DF9">
              <w:t>] OR wasting[</w:t>
            </w:r>
            <w:proofErr w:type="spellStart"/>
            <w:r w:rsidRPr="00563DF9">
              <w:t>tiab</w:t>
            </w:r>
            <w:proofErr w:type="spellEnd"/>
            <w:r w:rsidRPr="00563DF9">
              <w:t>] OR weight loss[</w:t>
            </w:r>
            <w:proofErr w:type="spellStart"/>
            <w:r w:rsidRPr="00563DF9">
              <w:t>tiab</w:t>
            </w:r>
            <w:proofErr w:type="spellEnd"/>
            <w:r w:rsidRPr="00563DF9">
              <w:t>])</w:t>
            </w:r>
          </w:p>
        </w:tc>
      </w:tr>
      <w:tr w:rsidR="00EE57E3" w:rsidRPr="00F771CF" w:rsidTr="00EE57E3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EE57E3" w:rsidRPr="00563DF9" w:rsidRDefault="00EE57E3" w:rsidP="00EE57E3">
            <w:pPr>
              <w:jc w:val="center"/>
            </w:pPr>
            <w:r w:rsidRPr="00563DF9">
              <w:t>4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EE57E3" w:rsidRPr="00563DF9" w:rsidRDefault="00EE57E3" w:rsidP="00EE57E3">
            <w:r w:rsidRPr="00563DF9">
              <w:t>quality of life[</w:t>
            </w:r>
            <w:proofErr w:type="spellStart"/>
            <w:r w:rsidRPr="00563DF9">
              <w:t>mesh:noexp</w:t>
            </w:r>
            <w:proofErr w:type="spellEnd"/>
            <w:r w:rsidRPr="00563DF9">
              <w:t>] OR ("quality of life"[</w:t>
            </w:r>
            <w:proofErr w:type="spellStart"/>
            <w:r w:rsidRPr="00563DF9">
              <w:t>tiab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qol</w:t>
            </w:r>
            <w:proofErr w:type="spellEnd"/>
            <w:r w:rsidRPr="00563DF9">
              <w:t>[</w:t>
            </w:r>
            <w:proofErr w:type="spellStart"/>
            <w:r w:rsidRPr="00563DF9">
              <w:t>tiab</w:t>
            </w:r>
            <w:proofErr w:type="spellEnd"/>
            <w:r w:rsidRPr="00563DF9">
              <w:t>])</w:t>
            </w:r>
          </w:p>
        </w:tc>
      </w:tr>
      <w:tr w:rsidR="00EE57E3" w:rsidRPr="00F771CF" w:rsidTr="00EE57E3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EE57E3" w:rsidRPr="00563DF9" w:rsidRDefault="00EE57E3" w:rsidP="00EE57E3">
            <w:pPr>
              <w:jc w:val="center"/>
            </w:pPr>
            <w:r w:rsidRPr="00563DF9">
              <w:t>5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EE57E3" w:rsidRPr="00563DF9" w:rsidRDefault="00EE57E3" w:rsidP="00EE57E3">
            <w:r w:rsidRPr="00563DF9">
              <w:t>#1 OR #2 OR #3 OR #4</w:t>
            </w:r>
          </w:p>
        </w:tc>
      </w:tr>
      <w:tr w:rsidR="00EE57E3" w:rsidRPr="00F771CF" w:rsidTr="00EE57E3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EE57E3" w:rsidRPr="00563DF9" w:rsidRDefault="00EE57E3" w:rsidP="00EE57E3">
            <w:pPr>
              <w:jc w:val="center"/>
            </w:pPr>
            <w:r w:rsidRPr="00563DF9">
              <w:t>6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EE57E3" w:rsidRPr="00563DF9" w:rsidRDefault="00EE57E3" w:rsidP="00EE57E3">
            <w:r w:rsidRPr="00563DF9">
              <w:t>neoplasms[mesh]</w:t>
            </w:r>
          </w:p>
        </w:tc>
      </w:tr>
      <w:tr w:rsidR="00EE57E3" w:rsidRPr="00F771CF" w:rsidTr="00EE57E3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EE57E3" w:rsidRPr="00563DF9" w:rsidRDefault="00EE57E3" w:rsidP="00EE57E3">
            <w:pPr>
              <w:jc w:val="center"/>
            </w:pPr>
            <w:r w:rsidRPr="00563DF9">
              <w:t>7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EE57E3" w:rsidRPr="00563DF9" w:rsidRDefault="00EE57E3" w:rsidP="00EE57E3">
            <w:r w:rsidRPr="00563DF9">
              <w:t>(cancer*[</w:t>
            </w:r>
            <w:proofErr w:type="spellStart"/>
            <w:r w:rsidRPr="00563DF9">
              <w:t>tiab</w:t>
            </w:r>
            <w:proofErr w:type="spellEnd"/>
            <w:r w:rsidRPr="00563DF9">
              <w:t>] OR leukemia[</w:t>
            </w:r>
            <w:proofErr w:type="spellStart"/>
            <w:r w:rsidRPr="00563DF9">
              <w:t>tiab</w:t>
            </w:r>
            <w:proofErr w:type="spellEnd"/>
            <w:r w:rsidRPr="00563DF9">
              <w:t>] OR lymphoma*[</w:t>
            </w:r>
            <w:proofErr w:type="spellStart"/>
            <w:r w:rsidRPr="00563DF9">
              <w:t>tiab</w:t>
            </w:r>
            <w:proofErr w:type="spellEnd"/>
            <w:r w:rsidRPr="00563DF9">
              <w:t>] OR neoplasm*[</w:t>
            </w:r>
            <w:proofErr w:type="spellStart"/>
            <w:r w:rsidRPr="00563DF9">
              <w:t>tiab</w:t>
            </w:r>
            <w:proofErr w:type="spellEnd"/>
            <w:r w:rsidRPr="00563DF9">
              <w:t>] OR osteosarcoma*[</w:t>
            </w:r>
            <w:proofErr w:type="spellStart"/>
            <w:r w:rsidRPr="00563DF9">
              <w:t>tiab</w:t>
            </w:r>
            <w:proofErr w:type="spellEnd"/>
            <w:r w:rsidRPr="00563DF9">
              <w:t>] OR oncological[</w:t>
            </w:r>
            <w:proofErr w:type="spellStart"/>
            <w:r w:rsidRPr="00563DF9">
              <w:t>tiab</w:t>
            </w:r>
            <w:proofErr w:type="spellEnd"/>
            <w:r w:rsidRPr="00563DF9">
              <w:t>] OR oncology[</w:t>
            </w:r>
            <w:proofErr w:type="spellStart"/>
            <w:r w:rsidRPr="00563DF9">
              <w:t>tiab</w:t>
            </w:r>
            <w:proofErr w:type="spellEnd"/>
            <w:r w:rsidRPr="00563DF9">
              <w:t>] OR sarcoma*[</w:t>
            </w:r>
            <w:proofErr w:type="spellStart"/>
            <w:r w:rsidRPr="00563DF9">
              <w:t>tiab</w:t>
            </w:r>
            <w:proofErr w:type="spellEnd"/>
            <w:r w:rsidRPr="00563DF9">
              <w:t>] OR tumor*[</w:t>
            </w:r>
            <w:proofErr w:type="spellStart"/>
            <w:r w:rsidRPr="00563DF9">
              <w:t>tiab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tumour</w:t>
            </w:r>
            <w:proofErr w:type="spellEnd"/>
            <w:r w:rsidRPr="00563DF9">
              <w:t>*[</w:t>
            </w:r>
            <w:proofErr w:type="spellStart"/>
            <w:r w:rsidRPr="00563DF9">
              <w:t>tiab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gliobastoma</w:t>
            </w:r>
            <w:proofErr w:type="spellEnd"/>
            <w:r w:rsidRPr="00563DF9">
              <w:t>*[</w:t>
            </w:r>
            <w:proofErr w:type="spellStart"/>
            <w:r w:rsidRPr="00563DF9">
              <w:t>tiab</w:t>
            </w:r>
            <w:proofErr w:type="spellEnd"/>
            <w:r w:rsidRPr="00563DF9">
              <w:t>])</w:t>
            </w:r>
          </w:p>
        </w:tc>
      </w:tr>
      <w:tr w:rsidR="00EE57E3" w:rsidRPr="00F771CF" w:rsidTr="00EE57E3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EE57E3" w:rsidRPr="00563DF9" w:rsidRDefault="00EE57E3" w:rsidP="00EE57E3">
            <w:pPr>
              <w:jc w:val="center"/>
            </w:pPr>
            <w:r w:rsidRPr="00563DF9">
              <w:t>8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EE57E3" w:rsidRPr="00563DF9" w:rsidRDefault="00EE57E3" w:rsidP="00EE57E3">
            <w:r w:rsidRPr="00563DF9">
              <w:t>#6 OR #7</w:t>
            </w:r>
          </w:p>
        </w:tc>
      </w:tr>
      <w:tr w:rsidR="00EE57E3" w:rsidRPr="00F771CF" w:rsidTr="00EE57E3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EE57E3" w:rsidRPr="00563DF9" w:rsidRDefault="00EE57E3" w:rsidP="00EE57E3">
            <w:pPr>
              <w:jc w:val="center"/>
            </w:pPr>
            <w:r w:rsidRPr="00563DF9">
              <w:t>9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EE57E3" w:rsidRPr="00563DF9" w:rsidRDefault="00EE57E3" w:rsidP="00EE57E3">
            <w:r w:rsidRPr="00563DF9">
              <w:t>#5 AND #8</w:t>
            </w:r>
          </w:p>
        </w:tc>
      </w:tr>
      <w:tr w:rsidR="00EE57E3" w:rsidRPr="00F771CF" w:rsidTr="00EE57E3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EE57E3" w:rsidRPr="00563DF9" w:rsidRDefault="00EE57E3" w:rsidP="00EE57E3">
            <w:pPr>
              <w:jc w:val="center"/>
            </w:pPr>
            <w:r w:rsidRPr="00563DF9">
              <w:t>10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EE57E3" w:rsidRPr="00563DF9" w:rsidRDefault="00EE57E3" w:rsidP="00EE57E3">
            <w:r w:rsidRPr="00563DF9">
              <w:t>Drug Therapy[</w:t>
            </w:r>
            <w:proofErr w:type="spellStart"/>
            <w:r w:rsidRPr="00563DF9">
              <w:t>mesh:noexp</w:t>
            </w:r>
            <w:proofErr w:type="spellEnd"/>
            <w:r w:rsidRPr="00563DF9">
              <w:t>] OR appetite stimulates[</w:t>
            </w:r>
            <w:proofErr w:type="spellStart"/>
            <w:r w:rsidRPr="00563DF9">
              <w:t>mesh:noexp</w:t>
            </w:r>
            <w:proofErr w:type="spellEnd"/>
            <w:r w:rsidRPr="00563DF9">
              <w:t>]</w:t>
            </w:r>
          </w:p>
        </w:tc>
      </w:tr>
      <w:tr w:rsidR="00EE57E3" w:rsidRPr="00F771CF" w:rsidTr="00EE57E3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EE57E3" w:rsidRPr="00563DF9" w:rsidRDefault="00EE57E3" w:rsidP="00EE57E3">
            <w:pPr>
              <w:jc w:val="center"/>
            </w:pPr>
            <w:r w:rsidRPr="00563DF9">
              <w:t>11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EE57E3" w:rsidRPr="00563DF9" w:rsidRDefault="00EE57E3" w:rsidP="00EE57E3">
            <w:r w:rsidRPr="00563DF9">
              <w:t>steroids[</w:t>
            </w:r>
            <w:proofErr w:type="spellStart"/>
            <w:r w:rsidRPr="00563DF9">
              <w:t>mesh:noexp</w:t>
            </w:r>
            <w:proofErr w:type="spellEnd"/>
            <w:r w:rsidRPr="00563DF9">
              <w:t>] OR prednisone[</w:t>
            </w:r>
            <w:proofErr w:type="spellStart"/>
            <w:r w:rsidRPr="00563DF9">
              <w:t>mesh:noexp</w:t>
            </w:r>
            <w:proofErr w:type="spellEnd"/>
            <w:r w:rsidRPr="00563DF9">
              <w:t>]</w:t>
            </w:r>
          </w:p>
        </w:tc>
      </w:tr>
      <w:tr w:rsidR="00EE57E3" w:rsidRPr="00F771CF" w:rsidTr="00EE57E3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EE57E3" w:rsidRPr="00563DF9" w:rsidRDefault="00EE57E3" w:rsidP="00EE57E3">
            <w:pPr>
              <w:jc w:val="center"/>
            </w:pPr>
            <w:r w:rsidRPr="00563DF9">
              <w:t>12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EE57E3" w:rsidRPr="00563DF9" w:rsidRDefault="00EE57E3" w:rsidP="00EE57E3">
            <w:proofErr w:type="spellStart"/>
            <w:r w:rsidRPr="00563DF9">
              <w:t>progestins</w:t>
            </w:r>
            <w:proofErr w:type="spellEnd"/>
            <w:r w:rsidRPr="00563DF9">
              <w:t>[</w:t>
            </w:r>
            <w:proofErr w:type="spellStart"/>
            <w:r w:rsidRPr="00563DF9">
              <w:t>mesh:noexp</w:t>
            </w:r>
            <w:proofErr w:type="spellEnd"/>
            <w:r w:rsidRPr="00563DF9">
              <w:t>] OR 20-alpha-dihydroprogesterone[</w:t>
            </w:r>
            <w:proofErr w:type="spellStart"/>
            <w:r w:rsidRPr="00563DF9">
              <w:t>mesh:noexp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algestone</w:t>
            </w:r>
            <w:proofErr w:type="spellEnd"/>
            <w:r w:rsidRPr="00563DF9">
              <w:t>[</w:t>
            </w:r>
            <w:proofErr w:type="spellStart"/>
            <w:r w:rsidRPr="00563DF9">
              <w:t>mesh:noexp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algestone</w:t>
            </w:r>
            <w:proofErr w:type="spellEnd"/>
            <w:r w:rsidRPr="00563DF9">
              <w:t xml:space="preserve"> </w:t>
            </w:r>
            <w:proofErr w:type="spellStart"/>
            <w:r w:rsidRPr="00563DF9">
              <w:t>acetophenide</w:t>
            </w:r>
            <w:proofErr w:type="spellEnd"/>
            <w:r w:rsidRPr="00563DF9">
              <w:t>[</w:t>
            </w:r>
            <w:proofErr w:type="spellStart"/>
            <w:r w:rsidRPr="00563DF9">
              <w:t>mesh:noexp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allylestrenol</w:t>
            </w:r>
            <w:proofErr w:type="spellEnd"/>
            <w:r w:rsidRPr="00563DF9">
              <w:t>[</w:t>
            </w:r>
            <w:proofErr w:type="spellStart"/>
            <w:r w:rsidRPr="00563DF9">
              <w:t>mesh:noexp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desogestrel</w:t>
            </w:r>
            <w:proofErr w:type="spellEnd"/>
            <w:r w:rsidRPr="00563DF9">
              <w:t>[</w:t>
            </w:r>
            <w:proofErr w:type="spellStart"/>
            <w:r w:rsidRPr="00563DF9">
              <w:t>mesh:noexp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dydrogesterone</w:t>
            </w:r>
            <w:proofErr w:type="spellEnd"/>
            <w:r w:rsidRPr="00563DF9">
              <w:t>[</w:t>
            </w:r>
            <w:proofErr w:type="spellStart"/>
            <w:r w:rsidRPr="00563DF9">
              <w:t>mesh:noexp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flurogestone</w:t>
            </w:r>
            <w:proofErr w:type="spellEnd"/>
            <w:r w:rsidRPr="00563DF9">
              <w:t xml:space="preserve"> acetate[</w:t>
            </w:r>
            <w:proofErr w:type="spellStart"/>
            <w:r w:rsidRPr="00563DF9">
              <w:t>mesh:noexp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gestrinone</w:t>
            </w:r>
            <w:proofErr w:type="spellEnd"/>
            <w:r w:rsidRPr="00563DF9">
              <w:t>[</w:t>
            </w:r>
            <w:proofErr w:type="spellStart"/>
            <w:r w:rsidRPr="00563DF9">
              <w:t>mesh:noexp</w:t>
            </w:r>
            <w:proofErr w:type="spellEnd"/>
            <w:r w:rsidRPr="00563DF9">
              <w:t>] OR progesterone[</w:t>
            </w:r>
            <w:proofErr w:type="spellStart"/>
            <w:r w:rsidRPr="00563DF9">
              <w:t>mesh:noexp</w:t>
            </w:r>
            <w:proofErr w:type="spellEnd"/>
            <w:r w:rsidRPr="00563DF9">
              <w:t>]</w:t>
            </w:r>
          </w:p>
        </w:tc>
      </w:tr>
      <w:tr w:rsidR="00EE57E3" w:rsidRPr="00F771CF" w:rsidTr="00EE57E3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EE57E3" w:rsidRPr="00563DF9" w:rsidRDefault="00EE57E3" w:rsidP="00EE57E3">
            <w:pPr>
              <w:jc w:val="center"/>
            </w:pPr>
            <w:r w:rsidRPr="00563DF9">
              <w:t>13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EE57E3" w:rsidRPr="00563DF9" w:rsidRDefault="00EE57E3" w:rsidP="00EE57E3">
            <w:r w:rsidRPr="00563DF9">
              <w:t>cannabinoids[</w:t>
            </w:r>
            <w:proofErr w:type="spellStart"/>
            <w:r w:rsidRPr="00563DF9">
              <w:t>mesh:noexp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cannabidiol</w:t>
            </w:r>
            <w:proofErr w:type="spellEnd"/>
            <w:r w:rsidRPr="00563DF9">
              <w:t>[</w:t>
            </w:r>
            <w:proofErr w:type="spellStart"/>
            <w:r w:rsidRPr="00563DF9">
              <w:t>mesh:noexp</w:t>
            </w:r>
            <w:proofErr w:type="spellEnd"/>
            <w:r w:rsidRPr="00563DF9">
              <w:t>] OR cannabinol[</w:t>
            </w:r>
            <w:proofErr w:type="spellStart"/>
            <w:r w:rsidRPr="00563DF9">
              <w:t>mesh:noexp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dronabinol</w:t>
            </w:r>
            <w:proofErr w:type="spellEnd"/>
            <w:r w:rsidRPr="00563DF9">
              <w:t>[</w:t>
            </w:r>
            <w:proofErr w:type="spellStart"/>
            <w:r w:rsidRPr="00563DF9">
              <w:t>mesh:noexp</w:t>
            </w:r>
            <w:proofErr w:type="spellEnd"/>
            <w:r w:rsidRPr="00563DF9">
              <w:t>]</w:t>
            </w:r>
          </w:p>
        </w:tc>
      </w:tr>
      <w:tr w:rsidR="00EE57E3" w:rsidRPr="00F771CF" w:rsidTr="00EE57E3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EE57E3" w:rsidRPr="00563DF9" w:rsidRDefault="00EE57E3" w:rsidP="00EE57E3">
            <w:pPr>
              <w:jc w:val="center"/>
            </w:pPr>
            <w:r w:rsidRPr="00563DF9">
              <w:t>14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EE57E3" w:rsidRPr="00563DF9" w:rsidRDefault="00EE57E3" w:rsidP="00EE57E3">
            <w:proofErr w:type="spellStart"/>
            <w:r w:rsidRPr="00563DF9">
              <w:t>cyproheptadine</w:t>
            </w:r>
            <w:proofErr w:type="spellEnd"/>
            <w:r w:rsidRPr="00563DF9">
              <w:t>[</w:t>
            </w:r>
            <w:proofErr w:type="spellStart"/>
            <w:r w:rsidRPr="00563DF9">
              <w:t>mesh:noexp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loratadine</w:t>
            </w:r>
            <w:proofErr w:type="spellEnd"/>
            <w:r w:rsidRPr="00563DF9">
              <w:t>[</w:t>
            </w:r>
            <w:proofErr w:type="spellStart"/>
            <w:r w:rsidRPr="00563DF9">
              <w:t>mesh:noexp</w:t>
            </w:r>
            <w:proofErr w:type="spellEnd"/>
            <w:r w:rsidRPr="00563DF9">
              <w:t>]</w:t>
            </w:r>
          </w:p>
        </w:tc>
      </w:tr>
      <w:tr w:rsidR="00EE57E3" w:rsidRPr="00F771CF" w:rsidTr="00EE57E3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EE57E3" w:rsidRPr="00563DF9" w:rsidRDefault="00EE57E3" w:rsidP="00EE57E3">
            <w:pPr>
              <w:jc w:val="center"/>
            </w:pPr>
            <w:r w:rsidRPr="00563DF9">
              <w:t>15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EE57E3" w:rsidRPr="00563DF9" w:rsidRDefault="00EE57E3" w:rsidP="00EE57E3">
            <w:r w:rsidRPr="00563DF9">
              <w:t>Ghrelin[</w:t>
            </w:r>
            <w:proofErr w:type="spellStart"/>
            <w:r w:rsidRPr="00563DF9">
              <w:t>mesh:noexp</w:t>
            </w:r>
            <w:proofErr w:type="spellEnd"/>
            <w:r w:rsidRPr="00563DF9">
              <w:t>]</w:t>
            </w:r>
          </w:p>
        </w:tc>
      </w:tr>
      <w:tr w:rsidR="00EE57E3" w:rsidRPr="00F771CF" w:rsidTr="00EE57E3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EE57E3" w:rsidRPr="00563DF9" w:rsidRDefault="00EE57E3" w:rsidP="00EE57E3">
            <w:pPr>
              <w:jc w:val="center"/>
            </w:pPr>
            <w:r w:rsidRPr="00563DF9">
              <w:t>16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EE57E3" w:rsidRPr="00563DF9" w:rsidRDefault="00EE57E3" w:rsidP="00EE57E3">
            <w:r w:rsidRPr="00563DF9">
              <w:t>fatty acids, omega-3[</w:t>
            </w:r>
            <w:proofErr w:type="spellStart"/>
            <w:r w:rsidRPr="00563DF9">
              <w:t>mesh:noexp</w:t>
            </w:r>
            <w:proofErr w:type="spellEnd"/>
            <w:r w:rsidRPr="00563DF9">
              <w:t>] OR alpha-linolenic acid[</w:t>
            </w:r>
            <w:proofErr w:type="spellStart"/>
            <w:r w:rsidRPr="00563DF9">
              <w:t>mesh:noexp</w:t>
            </w:r>
            <w:proofErr w:type="spellEnd"/>
            <w:r w:rsidRPr="00563DF9">
              <w:t>] OR docosahexaenoic acids[</w:t>
            </w:r>
            <w:proofErr w:type="spellStart"/>
            <w:r w:rsidRPr="00563DF9">
              <w:t>mesh:noexp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eicosapentaenoic</w:t>
            </w:r>
            <w:proofErr w:type="spellEnd"/>
            <w:r w:rsidRPr="00563DF9">
              <w:t xml:space="preserve"> acid[</w:t>
            </w:r>
            <w:proofErr w:type="spellStart"/>
            <w:r w:rsidRPr="00563DF9">
              <w:t>mesh:noexp</w:t>
            </w:r>
            <w:proofErr w:type="spellEnd"/>
            <w:r w:rsidRPr="00563DF9">
              <w:t>]</w:t>
            </w:r>
          </w:p>
        </w:tc>
      </w:tr>
      <w:tr w:rsidR="00EE57E3" w:rsidRPr="00F771CF" w:rsidTr="00EE57E3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EE57E3" w:rsidRPr="00563DF9" w:rsidRDefault="00EE57E3" w:rsidP="00EE57E3">
            <w:pPr>
              <w:jc w:val="center"/>
            </w:pPr>
            <w:r w:rsidRPr="00563DF9">
              <w:t>17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EE57E3" w:rsidRPr="00563DF9" w:rsidRDefault="00EE57E3" w:rsidP="00EE57E3">
            <w:r w:rsidRPr="00563DF9">
              <w:t>androgens[</w:t>
            </w:r>
            <w:proofErr w:type="spellStart"/>
            <w:r w:rsidRPr="00563DF9">
              <w:t>mesh:noexp</w:t>
            </w:r>
            <w:proofErr w:type="spellEnd"/>
            <w:r w:rsidRPr="00563DF9">
              <w:t>] OR dihydrotestosterone[</w:t>
            </w:r>
            <w:proofErr w:type="spellStart"/>
            <w:r w:rsidRPr="00563DF9">
              <w:t>mesh:noexp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nandrolone</w:t>
            </w:r>
            <w:proofErr w:type="spellEnd"/>
            <w:r w:rsidRPr="00563DF9">
              <w:t>[</w:t>
            </w:r>
            <w:proofErr w:type="spellStart"/>
            <w:r w:rsidRPr="00563DF9">
              <w:t>mesh:noexp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oxandrolone</w:t>
            </w:r>
            <w:proofErr w:type="spellEnd"/>
            <w:r w:rsidRPr="00563DF9">
              <w:t>[</w:t>
            </w:r>
            <w:proofErr w:type="spellStart"/>
            <w:r w:rsidRPr="00563DF9">
              <w:t>mesh:noexp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oxymetholone</w:t>
            </w:r>
            <w:proofErr w:type="spellEnd"/>
            <w:r w:rsidRPr="00563DF9">
              <w:t>[</w:t>
            </w:r>
            <w:proofErr w:type="spellStart"/>
            <w:r w:rsidRPr="00563DF9">
              <w:t>mesh:noexp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stanozolol</w:t>
            </w:r>
            <w:proofErr w:type="spellEnd"/>
            <w:r w:rsidRPr="00563DF9">
              <w:t>[</w:t>
            </w:r>
            <w:proofErr w:type="spellStart"/>
            <w:r w:rsidRPr="00563DF9">
              <w:t>mesh:noexp</w:t>
            </w:r>
            <w:proofErr w:type="spellEnd"/>
            <w:r w:rsidRPr="00563DF9">
              <w:t>] OR testosterone[</w:t>
            </w:r>
            <w:proofErr w:type="spellStart"/>
            <w:r w:rsidRPr="00563DF9">
              <w:t>mesh:noexp</w:t>
            </w:r>
            <w:proofErr w:type="spellEnd"/>
            <w:r w:rsidRPr="00563DF9">
              <w:t>]</w:t>
            </w:r>
          </w:p>
        </w:tc>
      </w:tr>
      <w:tr w:rsidR="00EE57E3" w:rsidRPr="00F771CF" w:rsidTr="00EE57E3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EE57E3" w:rsidRPr="00563DF9" w:rsidRDefault="00EE57E3" w:rsidP="00EE57E3">
            <w:pPr>
              <w:jc w:val="center"/>
            </w:pPr>
            <w:r w:rsidRPr="00563DF9">
              <w:t>18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EE57E3" w:rsidRPr="00563DF9" w:rsidRDefault="00EE57E3" w:rsidP="00EE57E3">
            <w:r w:rsidRPr="00563DF9">
              <w:t>anabolic agents[</w:t>
            </w:r>
            <w:proofErr w:type="spellStart"/>
            <w:r w:rsidRPr="00563DF9">
              <w:t>mesh:noexp</w:t>
            </w:r>
            <w:proofErr w:type="spellEnd"/>
            <w:r w:rsidRPr="00563DF9">
              <w:t>] OR androstane-3,17-diol[</w:t>
            </w:r>
            <w:proofErr w:type="spellStart"/>
            <w:r w:rsidRPr="00563DF9">
              <w:t>mesh:noexp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androstenediol</w:t>
            </w:r>
            <w:proofErr w:type="spellEnd"/>
            <w:r w:rsidRPr="00563DF9">
              <w:t>[</w:t>
            </w:r>
            <w:proofErr w:type="spellStart"/>
            <w:r w:rsidRPr="00563DF9">
              <w:t>mesh:noexp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ethylestrenol</w:t>
            </w:r>
            <w:proofErr w:type="spellEnd"/>
            <w:r w:rsidRPr="00563DF9">
              <w:t>[</w:t>
            </w:r>
            <w:proofErr w:type="spellStart"/>
            <w:r w:rsidRPr="00563DF9">
              <w:t>mesh:noexp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fluoxymesterone</w:t>
            </w:r>
            <w:proofErr w:type="spellEnd"/>
            <w:r w:rsidRPr="00563DF9">
              <w:t>[</w:t>
            </w:r>
            <w:proofErr w:type="spellStart"/>
            <w:r w:rsidRPr="00563DF9">
              <w:t>mesh:noexp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mesterolone</w:t>
            </w:r>
            <w:proofErr w:type="spellEnd"/>
            <w:r w:rsidRPr="00563DF9">
              <w:t>[</w:t>
            </w:r>
            <w:proofErr w:type="spellStart"/>
            <w:r w:rsidRPr="00563DF9">
              <w:t>mesh:noexp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methandriol</w:t>
            </w:r>
            <w:proofErr w:type="spellEnd"/>
            <w:r w:rsidRPr="00563DF9">
              <w:t>[</w:t>
            </w:r>
            <w:proofErr w:type="spellStart"/>
            <w:r w:rsidRPr="00563DF9">
              <w:t>mesh:noexp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methandrostenolone</w:t>
            </w:r>
            <w:proofErr w:type="spellEnd"/>
            <w:r w:rsidRPr="00563DF9">
              <w:t>[</w:t>
            </w:r>
            <w:proofErr w:type="spellStart"/>
            <w:r w:rsidRPr="00563DF9">
              <w:t>mesh:noexp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methenolone</w:t>
            </w:r>
            <w:proofErr w:type="spellEnd"/>
            <w:r w:rsidRPr="00563DF9">
              <w:t>[</w:t>
            </w:r>
            <w:proofErr w:type="spellStart"/>
            <w:r w:rsidRPr="00563DF9">
              <w:t>mesh:noexp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methyltestosterone</w:t>
            </w:r>
            <w:proofErr w:type="spellEnd"/>
            <w:r w:rsidRPr="00563DF9">
              <w:t>[</w:t>
            </w:r>
            <w:proofErr w:type="spellStart"/>
            <w:r w:rsidRPr="00563DF9">
              <w:t>mesh:noexp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nandrolone</w:t>
            </w:r>
            <w:proofErr w:type="spellEnd"/>
            <w:r w:rsidRPr="00563DF9">
              <w:t>[</w:t>
            </w:r>
            <w:proofErr w:type="spellStart"/>
            <w:r w:rsidRPr="00563DF9">
              <w:t>mesh:noexp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norethandrolone</w:t>
            </w:r>
            <w:proofErr w:type="spellEnd"/>
            <w:r w:rsidRPr="00563DF9">
              <w:t>[</w:t>
            </w:r>
            <w:proofErr w:type="spellStart"/>
            <w:r w:rsidRPr="00563DF9">
              <w:t>mesh:noexp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oxandrolone</w:t>
            </w:r>
            <w:proofErr w:type="spellEnd"/>
            <w:r w:rsidRPr="00563DF9">
              <w:t>[</w:t>
            </w:r>
            <w:proofErr w:type="spellStart"/>
            <w:r w:rsidRPr="00563DF9">
              <w:t>mesh:noexp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oxymetholone</w:t>
            </w:r>
            <w:proofErr w:type="spellEnd"/>
            <w:r w:rsidRPr="00563DF9">
              <w:t>[</w:t>
            </w:r>
            <w:proofErr w:type="spellStart"/>
            <w:r w:rsidRPr="00563DF9">
              <w:t>mesh:noexp</w:t>
            </w:r>
            <w:proofErr w:type="spellEnd"/>
            <w:r w:rsidRPr="00563DF9">
              <w:t xml:space="preserve">] </w:t>
            </w:r>
            <w:r w:rsidRPr="00563DF9">
              <w:lastRenderedPageBreak/>
              <w:t xml:space="preserve">OR </w:t>
            </w:r>
            <w:proofErr w:type="spellStart"/>
            <w:r w:rsidRPr="00563DF9">
              <w:t>stanozolol</w:t>
            </w:r>
            <w:proofErr w:type="spellEnd"/>
            <w:r w:rsidRPr="00563DF9">
              <w:t>[</w:t>
            </w:r>
            <w:proofErr w:type="spellStart"/>
            <w:r w:rsidRPr="00563DF9">
              <w:t>mesh:noexp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trenbolone</w:t>
            </w:r>
            <w:proofErr w:type="spellEnd"/>
            <w:r w:rsidRPr="00563DF9">
              <w:t xml:space="preserve"> acetate[</w:t>
            </w:r>
            <w:proofErr w:type="spellStart"/>
            <w:r w:rsidRPr="00563DF9">
              <w:t>mesh:noexp</w:t>
            </w:r>
            <w:proofErr w:type="spellEnd"/>
            <w:r w:rsidRPr="00563DF9">
              <w:t>]</w:t>
            </w:r>
          </w:p>
        </w:tc>
      </w:tr>
      <w:tr w:rsidR="00EE57E3" w:rsidRPr="00F771CF" w:rsidTr="00EE57E3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EE57E3" w:rsidRPr="00563DF9" w:rsidRDefault="00EE57E3" w:rsidP="00EE57E3">
            <w:pPr>
              <w:jc w:val="center"/>
            </w:pPr>
            <w:r w:rsidRPr="00563DF9">
              <w:lastRenderedPageBreak/>
              <w:t>19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EE57E3" w:rsidRPr="00563DF9" w:rsidRDefault="00EE57E3" w:rsidP="00EE57E3">
            <w:r w:rsidRPr="00563DF9">
              <w:t>Anti-Inflammatory Agents, Non-Steroidal[</w:t>
            </w:r>
            <w:proofErr w:type="spellStart"/>
            <w:r w:rsidRPr="00563DF9">
              <w:t>mesh:noexp</w:t>
            </w:r>
            <w:proofErr w:type="spellEnd"/>
            <w:r w:rsidRPr="00563DF9">
              <w:t>]</w:t>
            </w:r>
          </w:p>
        </w:tc>
      </w:tr>
      <w:tr w:rsidR="00EE57E3" w:rsidRPr="00F771CF" w:rsidTr="00EE57E3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EE57E3" w:rsidRPr="00563DF9" w:rsidRDefault="00EE57E3" w:rsidP="00EE57E3">
            <w:pPr>
              <w:jc w:val="center"/>
            </w:pPr>
            <w:r w:rsidRPr="00563DF9">
              <w:t>20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EE57E3" w:rsidRPr="00563DF9" w:rsidRDefault="00EE57E3" w:rsidP="00EE57E3">
            <w:r w:rsidRPr="00563DF9">
              <w:t>Thalidomide[</w:t>
            </w:r>
            <w:proofErr w:type="spellStart"/>
            <w:r w:rsidRPr="00563DF9">
              <w:t>mesh:noexp</w:t>
            </w:r>
            <w:proofErr w:type="spellEnd"/>
            <w:r w:rsidRPr="00563DF9">
              <w:t>]</w:t>
            </w:r>
          </w:p>
        </w:tc>
      </w:tr>
      <w:tr w:rsidR="00EE57E3" w:rsidRPr="00F771CF" w:rsidTr="00EE57E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7E3" w:rsidRPr="00563DF9" w:rsidRDefault="00EE57E3" w:rsidP="00EE57E3">
            <w:pPr>
              <w:jc w:val="center"/>
            </w:pPr>
            <w:r w:rsidRPr="00563DF9">
              <w:t>21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E3" w:rsidRPr="00563DF9" w:rsidRDefault="00EE57E3" w:rsidP="00EE57E3">
            <w:r w:rsidRPr="00563DF9">
              <w:t>Tumor Necrosis Factor-alpha[</w:t>
            </w:r>
            <w:proofErr w:type="spellStart"/>
            <w:r w:rsidRPr="00563DF9">
              <w:t>mesh:noexp</w:t>
            </w:r>
            <w:proofErr w:type="spellEnd"/>
            <w:r w:rsidRPr="00563DF9">
              <w:t>]</w:t>
            </w:r>
          </w:p>
        </w:tc>
      </w:tr>
      <w:tr w:rsidR="00EE57E3" w:rsidRPr="00F771CF" w:rsidTr="00EE57E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7E3" w:rsidRPr="00563DF9" w:rsidRDefault="00EE57E3" w:rsidP="00EE57E3">
            <w:pPr>
              <w:jc w:val="center"/>
            </w:pPr>
            <w:r w:rsidRPr="00563DF9">
              <w:t>22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E3" w:rsidRPr="00563DF9" w:rsidRDefault="00EE57E3" w:rsidP="00EE57E3">
            <w:proofErr w:type="spellStart"/>
            <w:r w:rsidRPr="00563DF9">
              <w:t>Bortezomib</w:t>
            </w:r>
            <w:proofErr w:type="spellEnd"/>
            <w:r w:rsidRPr="00563DF9">
              <w:t>[</w:t>
            </w:r>
            <w:proofErr w:type="spellStart"/>
            <w:r w:rsidRPr="00563DF9">
              <w:t>mesh:noexp</w:t>
            </w:r>
            <w:proofErr w:type="spellEnd"/>
            <w:r w:rsidRPr="00563DF9">
              <w:t>]</w:t>
            </w:r>
          </w:p>
        </w:tc>
      </w:tr>
      <w:tr w:rsidR="00EE57E3" w:rsidRPr="00F771CF" w:rsidTr="00EE57E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7E3" w:rsidRPr="00563DF9" w:rsidRDefault="00EE57E3" w:rsidP="00EE57E3">
            <w:pPr>
              <w:jc w:val="center"/>
            </w:pPr>
            <w:r w:rsidRPr="00563DF9">
              <w:t>23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E3" w:rsidRPr="00563DF9" w:rsidRDefault="00EE57E3" w:rsidP="00EE57E3">
            <w:proofErr w:type="spellStart"/>
            <w:r w:rsidRPr="00563DF9">
              <w:t>Melanocortins</w:t>
            </w:r>
            <w:proofErr w:type="spellEnd"/>
            <w:r w:rsidRPr="00563DF9">
              <w:t>[</w:t>
            </w:r>
            <w:proofErr w:type="spellStart"/>
            <w:r w:rsidRPr="00563DF9">
              <w:t>mesh:noexp</w:t>
            </w:r>
            <w:proofErr w:type="spellEnd"/>
            <w:r w:rsidRPr="00563DF9">
              <w:t>]</w:t>
            </w:r>
          </w:p>
        </w:tc>
      </w:tr>
      <w:tr w:rsidR="00EE57E3" w:rsidRPr="00F771CF" w:rsidTr="00EE57E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7E3" w:rsidRPr="00563DF9" w:rsidRDefault="00EE57E3" w:rsidP="00EE57E3">
            <w:pPr>
              <w:jc w:val="center"/>
            </w:pPr>
            <w:r w:rsidRPr="00563DF9">
              <w:t>24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E3" w:rsidRPr="00563DF9" w:rsidRDefault="00EE57E3" w:rsidP="00EE57E3">
            <w:r w:rsidRPr="00563DF9">
              <w:t>erythropoietin[</w:t>
            </w:r>
            <w:proofErr w:type="spellStart"/>
            <w:r w:rsidRPr="00563DF9">
              <w:t>mesh:noexp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epoetin</w:t>
            </w:r>
            <w:proofErr w:type="spellEnd"/>
            <w:r w:rsidRPr="00563DF9">
              <w:t xml:space="preserve"> alfa[</w:t>
            </w:r>
            <w:proofErr w:type="spellStart"/>
            <w:r w:rsidRPr="00563DF9">
              <w:t>mesh:noexp</w:t>
            </w:r>
            <w:proofErr w:type="spellEnd"/>
            <w:r w:rsidRPr="00563DF9">
              <w:t>]</w:t>
            </w:r>
          </w:p>
        </w:tc>
      </w:tr>
      <w:tr w:rsidR="00EE57E3" w:rsidRPr="00F771CF" w:rsidTr="00EE57E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7E3" w:rsidRPr="00563DF9" w:rsidRDefault="00EE57E3" w:rsidP="00EE57E3">
            <w:pPr>
              <w:jc w:val="center"/>
            </w:pPr>
            <w:r w:rsidRPr="00563DF9">
              <w:t>25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E3" w:rsidRPr="00563DF9" w:rsidRDefault="00EE57E3" w:rsidP="00EE57E3">
            <w:proofErr w:type="spellStart"/>
            <w:r w:rsidRPr="00563DF9">
              <w:t>Megestrol</w:t>
            </w:r>
            <w:proofErr w:type="spellEnd"/>
            <w:r w:rsidRPr="00563DF9">
              <w:t>[</w:t>
            </w:r>
            <w:proofErr w:type="spellStart"/>
            <w:r w:rsidRPr="00563DF9">
              <w:t>mesh:noexp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Megestrol</w:t>
            </w:r>
            <w:proofErr w:type="spellEnd"/>
            <w:r w:rsidRPr="00563DF9">
              <w:t xml:space="preserve"> Acetate[</w:t>
            </w:r>
            <w:proofErr w:type="spellStart"/>
            <w:r w:rsidRPr="00563DF9">
              <w:t>mesh:noexp</w:t>
            </w:r>
            <w:proofErr w:type="spellEnd"/>
            <w:r w:rsidRPr="00563DF9">
              <w:t>] OR Medroxyprogesterone Acetate[</w:t>
            </w:r>
            <w:proofErr w:type="spellStart"/>
            <w:r w:rsidRPr="00563DF9">
              <w:t>mesh:noexp</w:t>
            </w:r>
            <w:proofErr w:type="spellEnd"/>
            <w:r w:rsidRPr="00563DF9">
              <w:t>]</w:t>
            </w:r>
          </w:p>
        </w:tc>
      </w:tr>
      <w:tr w:rsidR="00EE57E3" w:rsidRPr="00F771CF" w:rsidTr="00EE57E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7E3" w:rsidRPr="00563DF9" w:rsidRDefault="00EE57E3" w:rsidP="00EE57E3">
            <w:pPr>
              <w:jc w:val="center"/>
            </w:pPr>
            <w:r w:rsidRPr="00563DF9">
              <w:t>26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E3" w:rsidRPr="00563DF9" w:rsidRDefault="00EE57E3" w:rsidP="00EE57E3">
            <w:r w:rsidRPr="00563DF9">
              <w:t>(</w:t>
            </w:r>
            <w:proofErr w:type="spellStart"/>
            <w:r w:rsidRPr="00563DF9">
              <w:t>ActRIIB</w:t>
            </w:r>
            <w:proofErr w:type="spellEnd"/>
            <w:r w:rsidRPr="00563DF9">
              <w:t>[</w:t>
            </w:r>
            <w:proofErr w:type="spellStart"/>
            <w:r w:rsidRPr="00563DF9">
              <w:t>tiab</w:t>
            </w:r>
            <w:proofErr w:type="spellEnd"/>
            <w:r w:rsidRPr="00563DF9">
              <w:t>] OR alpha-linolenic acid[</w:t>
            </w:r>
            <w:proofErr w:type="spellStart"/>
            <w:r w:rsidRPr="00563DF9">
              <w:t>tiab</w:t>
            </w:r>
            <w:proofErr w:type="spellEnd"/>
            <w:r w:rsidRPr="00563DF9">
              <w:t>] OR anabolic agents[</w:t>
            </w:r>
            <w:proofErr w:type="spellStart"/>
            <w:r w:rsidRPr="00563DF9">
              <w:t>tiab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Anamorelin</w:t>
            </w:r>
            <w:proofErr w:type="spellEnd"/>
            <w:r w:rsidRPr="00563DF9">
              <w:t>[</w:t>
            </w:r>
            <w:proofErr w:type="spellStart"/>
            <w:r w:rsidRPr="00563DF9">
              <w:t>tiab</w:t>
            </w:r>
            <w:proofErr w:type="spellEnd"/>
            <w:r w:rsidRPr="00563DF9">
              <w:t>] OR Androgens[</w:t>
            </w:r>
            <w:proofErr w:type="spellStart"/>
            <w:r w:rsidRPr="00563DF9">
              <w:t>tiab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androstane</w:t>
            </w:r>
            <w:proofErr w:type="spellEnd"/>
            <w:r w:rsidRPr="00563DF9">
              <w:t>[</w:t>
            </w:r>
            <w:proofErr w:type="spellStart"/>
            <w:r w:rsidRPr="00563DF9">
              <w:t>tiab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androstenediol</w:t>
            </w:r>
            <w:proofErr w:type="spellEnd"/>
            <w:r w:rsidRPr="00563DF9">
              <w:t>[</w:t>
            </w:r>
            <w:proofErr w:type="spellStart"/>
            <w:r w:rsidRPr="00563DF9">
              <w:t>tiab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Bortezomib</w:t>
            </w:r>
            <w:proofErr w:type="spellEnd"/>
            <w:r w:rsidRPr="00563DF9">
              <w:t>[</w:t>
            </w:r>
            <w:proofErr w:type="spellStart"/>
            <w:r w:rsidRPr="00563DF9">
              <w:t>tiab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cannabidiol</w:t>
            </w:r>
            <w:proofErr w:type="spellEnd"/>
            <w:r w:rsidRPr="00563DF9">
              <w:t>[</w:t>
            </w:r>
            <w:proofErr w:type="spellStart"/>
            <w:r w:rsidRPr="00563DF9">
              <w:t>tiab</w:t>
            </w:r>
            <w:proofErr w:type="spellEnd"/>
            <w:r w:rsidRPr="00563DF9">
              <w:t>] OR Cannabinoid*[</w:t>
            </w:r>
            <w:proofErr w:type="spellStart"/>
            <w:r w:rsidRPr="00563DF9">
              <w:t>tiab</w:t>
            </w:r>
            <w:proofErr w:type="spellEnd"/>
            <w:r w:rsidRPr="00563DF9">
              <w:t>] OR cannabinol[</w:t>
            </w:r>
            <w:proofErr w:type="spellStart"/>
            <w:r w:rsidRPr="00563DF9">
              <w:t>tiab</w:t>
            </w:r>
            <w:proofErr w:type="spellEnd"/>
            <w:r w:rsidRPr="00563DF9">
              <w:t>] OR corticosteroid*[</w:t>
            </w:r>
            <w:proofErr w:type="spellStart"/>
            <w:r w:rsidRPr="00563DF9">
              <w:t>tiab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Cyproheptadine</w:t>
            </w:r>
            <w:proofErr w:type="spellEnd"/>
            <w:r w:rsidRPr="00563DF9">
              <w:t>[</w:t>
            </w:r>
            <w:proofErr w:type="spellStart"/>
            <w:r w:rsidRPr="00563DF9">
              <w:t>tiab</w:t>
            </w:r>
            <w:proofErr w:type="spellEnd"/>
            <w:r w:rsidRPr="00563DF9">
              <w:t>] OR dexamethasone[</w:t>
            </w:r>
            <w:proofErr w:type="spellStart"/>
            <w:r w:rsidRPr="00563DF9">
              <w:t>tiab</w:t>
            </w:r>
            <w:proofErr w:type="spellEnd"/>
            <w:r w:rsidRPr="00563DF9">
              <w:t>] OR docosahexaenoic[</w:t>
            </w:r>
            <w:proofErr w:type="spellStart"/>
            <w:r w:rsidRPr="00563DF9">
              <w:t>tiab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dronabinol</w:t>
            </w:r>
            <w:proofErr w:type="spellEnd"/>
            <w:r w:rsidRPr="00563DF9">
              <w:t>[</w:t>
            </w:r>
            <w:proofErr w:type="spellStart"/>
            <w:r w:rsidRPr="00563DF9">
              <w:t>tiab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eicosapentaenoic</w:t>
            </w:r>
            <w:proofErr w:type="spellEnd"/>
            <w:r w:rsidRPr="00563DF9">
              <w:t>[</w:t>
            </w:r>
            <w:proofErr w:type="spellStart"/>
            <w:r w:rsidRPr="00563DF9">
              <w:t>tiab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Erythropoetin</w:t>
            </w:r>
            <w:proofErr w:type="spellEnd"/>
            <w:r w:rsidRPr="00563DF9">
              <w:t>[</w:t>
            </w:r>
            <w:proofErr w:type="spellStart"/>
            <w:r w:rsidRPr="00563DF9">
              <w:t>tiab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ethylestrenol</w:t>
            </w:r>
            <w:proofErr w:type="spellEnd"/>
            <w:r w:rsidRPr="00563DF9">
              <w:t>[</w:t>
            </w:r>
            <w:proofErr w:type="spellStart"/>
            <w:r w:rsidRPr="00563DF9">
              <w:t>tiab</w:t>
            </w:r>
            <w:proofErr w:type="spellEnd"/>
            <w:r w:rsidRPr="00563DF9">
              <w:t>])</w:t>
            </w:r>
          </w:p>
        </w:tc>
      </w:tr>
      <w:tr w:rsidR="00EE57E3" w:rsidRPr="00F771CF" w:rsidTr="00EE57E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7E3" w:rsidRPr="00563DF9" w:rsidRDefault="00EE57E3" w:rsidP="00EE57E3">
            <w:pPr>
              <w:jc w:val="center"/>
            </w:pPr>
            <w:r w:rsidRPr="00563DF9">
              <w:t>27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E3" w:rsidRPr="00563DF9" w:rsidRDefault="00EE57E3" w:rsidP="00EE57E3">
            <w:r w:rsidRPr="00563DF9">
              <w:t>(</w:t>
            </w:r>
            <w:proofErr w:type="spellStart"/>
            <w:r w:rsidRPr="00563DF9">
              <w:t>fluoxymesterone</w:t>
            </w:r>
            <w:proofErr w:type="spellEnd"/>
            <w:r w:rsidRPr="00563DF9">
              <w:t>[</w:t>
            </w:r>
            <w:proofErr w:type="spellStart"/>
            <w:r w:rsidRPr="00563DF9">
              <w:t>tiab</w:t>
            </w:r>
            <w:proofErr w:type="spellEnd"/>
            <w:r w:rsidRPr="00563DF9">
              <w:t>] OR Ghrelin[</w:t>
            </w:r>
            <w:proofErr w:type="spellStart"/>
            <w:r w:rsidRPr="00563DF9">
              <w:t>tiab</w:t>
            </w:r>
            <w:proofErr w:type="spellEnd"/>
            <w:r w:rsidRPr="00563DF9">
              <w:t>] OR Insulin[</w:t>
            </w:r>
            <w:proofErr w:type="spellStart"/>
            <w:r w:rsidRPr="00563DF9">
              <w:t>tiab</w:t>
            </w:r>
            <w:proofErr w:type="spellEnd"/>
            <w:r w:rsidRPr="00563DF9">
              <w:t>] OR marijuana[</w:t>
            </w:r>
            <w:proofErr w:type="spellStart"/>
            <w:r w:rsidRPr="00563DF9">
              <w:t>tiab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megestrol</w:t>
            </w:r>
            <w:proofErr w:type="spellEnd"/>
            <w:r w:rsidRPr="00563DF9">
              <w:t>[</w:t>
            </w:r>
            <w:proofErr w:type="spellStart"/>
            <w:r w:rsidRPr="00563DF9">
              <w:t>tiab</w:t>
            </w:r>
            <w:proofErr w:type="spellEnd"/>
            <w:r w:rsidRPr="00563DF9">
              <w:t>] OR medroxyprogesterone[</w:t>
            </w:r>
            <w:proofErr w:type="spellStart"/>
            <w:r w:rsidRPr="00563DF9">
              <w:t>tiab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Melanocortin</w:t>
            </w:r>
            <w:proofErr w:type="spellEnd"/>
            <w:r w:rsidRPr="00563DF9">
              <w:t>[</w:t>
            </w:r>
            <w:proofErr w:type="spellStart"/>
            <w:r w:rsidRPr="00563DF9">
              <w:t>tiab</w:t>
            </w:r>
            <w:proofErr w:type="spellEnd"/>
            <w:r w:rsidRPr="00563DF9">
              <w:t>] OR melatonin[</w:t>
            </w:r>
            <w:proofErr w:type="spellStart"/>
            <w:r w:rsidRPr="00563DF9">
              <w:t>tiab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mesterolone</w:t>
            </w:r>
            <w:proofErr w:type="spellEnd"/>
            <w:r w:rsidRPr="00563DF9">
              <w:t>[</w:t>
            </w:r>
            <w:proofErr w:type="spellStart"/>
            <w:r w:rsidRPr="00563DF9">
              <w:t>tiab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methandriol</w:t>
            </w:r>
            <w:proofErr w:type="spellEnd"/>
            <w:r w:rsidRPr="00563DF9">
              <w:t>[</w:t>
            </w:r>
            <w:proofErr w:type="spellStart"/>
            <w:r w:rsidRPr="00563DF9">
              <w:t>tiab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methandrostenolone</w:t>
            </w:r>
            <w:proofErr w:type="spellEnd"/>
            <w:r w:rsidRPr="00563DF9">
              <w:t>[</w:t>
            </w:r>
            <w:proofErr w:type="spellStart"/>
            <w:r w:rsidRPr="00563DF9">
              <w:t>tiab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methenolone</w:t>
            </w:r>
            <w:proofErr w:type="spellEnd"/>
            <w:r w:rsidRPr="00563DF9">
              <w:t>[</w:t>
            </w:r>
            <w:proofErr w:type="spellStart"/>
            <w:r w:rsidRPr="00563DF9">
              <w:t>tiab</w:t>
            </w:r>
            <w:proofErr w:type="spellEnd"/>
            <w:r w:rsidRPr="00563DF9">
              <w:t>] OR methylprednisolone[</w:t>
            </w:r>
            <w:proofErr w:type="spellStart"/>
            <w:r w:rsidRPr="00563DF9">
              <w:t>tiab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methyltestosterone</w:t>
            </w:r>
            <w:proofErr w:type="spellEnd"/>
            <w:r w:rsidRPr="00563DF9">
              <w:t>[</w:t>
            </w:r>
            <w:proofErr w:type="spellStart"/>
            <w:r w:rsidRPr="00563DF9">
              <w:t>tiab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nandrolone</w:t>
            </w:r>
            <w:proofErr w:type="spellEnd"/>
            <w:r w:rsidRPr="00563DF9">
              <w:t>[</w:t>
            </w:r>
            <w:proofErr w:type="spellStart"/>
            <w:r w:rsidRPr="00563DF9">
              <w:t>tiab</w:t>
            </w:r>
            <w:proofErr w:type="spellEnd"/>
            <w:r w:rsidRPr="00563DF9">
              <w:t>])</w:t>
            </w:r>
          </w:p>
        </w:tc>
      </w:tr>
      <w:tr w:rsidR="00EE57E3" w:rsidRPr="00F771CF" w:rsidTr="00EE57E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7E3" w:rsidRPr="00563DF9" w:rsidRDefault="00EE57E3" w:rsidP="00EE57E3">
            <w:pPr>
              <w:jc w:val="center"/>
            </w:pPr>
            <w:r w:rsidRPr="00563DF9">
              <w:t>28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E3" w:rsidRPr="00563DF9" w:rsidRDefault="00EE57E3" w:rsidP="00EE57E3">
            <w:r w:rsidRPr="00563DF9">
              <w:t>(</w:t>
            </w:r>
            <w:proofErr w:type="spellStart"/>
            <w:r w:rsidRPr="00563DF9">
              <w:t>norethandrolone</w:t>
            </w:r>
            <w:proofErr w:type="spellEnd"/>
            <w:r w:rsidRPr="00563DF9">
              <w:t>[</w:t>
            </w:r>
            <w:proofErr w:type="spellStart"/>
            <w:r w:rsidRPr="00563DF9">
              <w:t>tiab</w:t>
            </w:r>
            <w:proofErr w:type="spellEnd"/>
            <w:r w:rsidRPr="00563DF9">
              <w:t>] OR NSAID*[</w:t>
            </w:r>
            <w:proofErr w:type="spellStart"/>
            <w:r w:rsidRPr="00563DF9">
              <w:t>tiab</w:t>
            </w:r>
            <w:proofErr w:type="spellEnd"/>
            <w:r w:rsidRPr="00563DF9">
              <w:t>] OR omega-3[</w:t>
            </w:r>
            <w:proofErr w:type="spellStart"/>
            <w:r w:rsidRPr="00563DF9">
              <w:t>tiab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oxandrolone</w:t>
            </w:r>
            <w:proofErr w:type="spellEnd"/>
            <w:r w:rsidRPr="00563DF9">
              <w:t>[</w:t>
            </w:r>
            <w:proofErr w:type="spellStart"/>
            <w:r w:rsidRPr="00563DF9">
              <w:t>tiab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oxymetholone</w:t>
            </w:r>
            <w:proofErr w:type="spellEnd"/>
            <w:r w:rsidRPr="00563DF9">
              <w:t>[</w:t>
            </w:r>
            <w:proofErr w:type="spellStart"/>
            <w:r w:rsidRPr="00563DF9">
              <w:t>tiab</w:t>
            </w:r>
            <w:proofErr w:type="spellEnd"/>
            <w:r w:rsidRPr="00563DF9">
              <w:t>] OR prednisolone[</w:t>
            </w:r>
            <w:proofErr w:type="spellStart"/>
            <w:r w:rsidRPr="00563DF9">
              <w:t>tiab</w:t>
            </w:r>
            <w:proofErr w:type="spellEnd"/>
            <w:r w:rsidRPr="00563DF9">
              <w:t>] OR prednisone*[</w:t>
            </w:r>
            <w:proofErr w:type="spellStart"/>
            <w:r w:rsidRPr="00563DF9">
              <w:t>tiab</w:t>
            </w:r>
            <w:proofErr w:type="spellEnd"/>
            <w:r w:rsidRPr="00563DF9">
              <w:t>])</w:t>
            </w:r>
          </w:p>
        </w:tc>
      </w:tr>
      <w:tr w:rsidR="00EE57E3" w:rsidRPr="00F771CF" w:rsidTr="00EE57E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7E3" w:rsidRPr="00563DF9" w:rsidRDefault="00EE57E3" w:rsidP="00EE57E3">
            <w:pPr>
              <w:jc w:val="center"/>
            </w:pPr>
            <w:r w:rsidRPr="00563DF9">
              <w:t>29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E3" w:rsidRPr="00563DF9" w:rsidRDefault="00EE57E3" w:rsidP="00EE57E3">
            <w:r w:rsidRPr="00563DF9">
              <w:t>(</w:t>
            </w:r>
            <w:proofErr w:type="spellStart"/>
            <w:r w:rsidRPr="00563DF9">
              <w:t>Progestins</w:t>
            </w:r>
            <w:proofErr w:type="spellEnd"/>
            <w:r w:rsidRPr="00563DF9">
              <w:t>[</w:t>
            </w:r>
            <w:proofErr w:type="spellStart"/>
            <w:r w:rsidRPr="00563DF9">
              <w:t>tiab</w:t>
            </w:r>
            <w:proofErr w:type="spellEnd"/>
            <w:r w:rsidRPr="00563DF9">
              <w:t>] OR SARMs[</w:t>
            </w:r>
            <w:proofErr w:type="spellStart"/>
            <w:r w:rsidRPr="00563DF9">
              <w:t>tiab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stanozolol</w:t>
            </w:r>
            <w:proofErr w:type="spellEnd"/>
            <w:r w:rsidRPr="00563DF9">
              <w:t>[</w:t>
            </w:r>
            <w:proofErr w:type="spellStart"/>
            <w:r w:rsidRPr="00563DF9">
              <w:t>tiab</w:t>
            </w:r>
            <w:proofErr w:type="spellEnd"/>
            <w:r w:rsidRPr="00563DF9">
              <w:t>] OR Steroid*[</w:t>
            </w:r>
            <w:proofErr w:type="spellStart"/>
            <w:r w:rsidRPr="00563DF9">
              <w:t>tiab</w:t>
            </w:r>
            <w:proofErr w:type="spellEnd"/>
            <w:r w:rsidRPr="00563DF9">
              <w:t>])</w:t>
            </w:r>
          </w:p>
        </w:tc>
      </w:tr>
      <w:tr w:rsidR="00EE57E3" w:rsidRPr="00F771CF" w:rsidTr="00EE57E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7E3" w:rsidRPr="00563DF9" w:rsidRDefault="00EE57E3" w:rsidP="00EE57E3">
            <w:pPr>
              <w:jc w:val="center"/>
            </w:pPr>
            <w:r w:rsidRPr="00563DF9">
              <w:t>30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E3" w:rsidRPr="00563DF9" w:rsidRDefault="00EE57E3" w:rsidP="00EE57E3">
            <w:r w:rsidRPr="00563DF9">
              <w:t>(Thalidomide[</w:t>
            </w:r>
            <w:proofErr w:type="spellStart"/>
            <w:r w:rsidRPr="00563DF9">
              <w:t>tiab</w:t>
            </w:r>
            <w:proofErr w:type="spellEnd"/>
            <w:r w:rsidRPr="00563DF9">
              <w:t>] OR TNF[</w:t>
            </w:r>
            <w:proofErr w:type="spellStart"/>
            <w:r w:rsidRPr="00563DF9">
              <w:t>tiab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trenbolone</w:t>
            </w:r>
            <w:proofErr w:type="spellEnd"/>
            <w:r w:rsidRPr="00563DF9">
              <w:t xml:space="preserve"> acetate[</w:t>
            </w:r>
            <w:proofErr w:type="spellStart"/>
            <w:r w:rsidRPr="00563DF9">
              <w:t>tiab</w:t>
            </w:r>
            <w:proofErr w:type="spellEnd"/>
            <w:r w:rsidRPr="00563DF9">
              <w:t>])</w:t>
            </w:r>
          </w:p>
        </w:tc>
      </w:tr>
      <w:tr w:rsidR="00EE57E3" w:rsidRPr="00F771CF" w:rsidTr="00EE57E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7E3" w:rsidRPr="00563DF9" w:rsidRDefault="00EE57E3" w:rsidP="00EE57E3">
            <w:pPr>
              <w:jc w:val="center"/>
            </w:pPr>
            <w:r w:rsidRPr="00563DF9">
              <w:t>31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E3" w:rsidRPr="00563DF9" w:rsidRDefault="00EE57E3" w:rsidP="00EE57E3">
            <w:proofErr w:type="spellStart"/>
            <w:r w:rsidRPr="00563DF9">
              <w:t>hydrazines</w:t>
            </w:r>
            <w:proofErr w:type="spellEnd"/>
            <w:r w:rsidRPr="00563DF9">
              <w:t>[</w:t>
            </w:r>
            <w:proofErr w:type="spellStart"/>
            <w:r w:rsidRPr="00563DF9">
              <w:t>mesh:noexp</w:t>
            </w:r>
            <w:proofErr w:type="spellEnd"/>
            <w:r w:rsidRPr="00563DF9">
              <w:t>] OR hydrazine*[</w:t>
            </w:r>
            <w:proofErr w:type="spellStart"/>
            <w:r w:rsidRPr="00563DF9">
              <w:t>tiab</w:t>
            </w:r>
            <w:proofErr w:type="spellEnd"/>
            <w:r w:rsidRPr="00563DF9">
              <w:t>]</w:t>
            </w:r>
          </w:p>
        </w:tc>
      </w:tr>
      <w:tr w:rsidR="00EE57E3" w:rsidRPr="00F771CF" w:rsidTr="00EE57E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7E3" w:rsidRPr="00563DF9" w:rsidRDefault="00EE57E3" w:rsidP="00EE57E3">
            <w:pPr>
              <w:jc w:val="center"/>
            </w:pPr>
            <w:r w:rsidRPr="00563DF9">
              <w:t>32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E3" w:rsidRPr="00563DF9" w:rsidRDefault="00EE57E3" w:rsidP="00EE57E3">
            <w:proofErr w:type="spellStart"/>
            <w:r w:rsidRPr="00563DF9">
              <w:t>Pentoxifylline</w:t>
            </w:r>
            <w:proofErr w:type="spellEnd"/>
            <w:r w:rsidRPr="00563DF9">
              <w:t>[</w:t>
            </w:r>
            <w:proofErr w:type="spellStart"/>
            <w:r w:rsidRPr="00563DF9">
              <w:t>mesh:noexp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pentoxifylline</w:t>
            </w:r>
            <w:proofErr w:type="spellEnd"/>
            <w:r w:rsidRPr="00563DF9">
              <w:t>[</w:t>
            </w:r>
            <w:proofErr w:type="spellStart"/>
            <w:r w:rsidRPr="00563DF9">
              <w:t>tiab</w:t>
            </w:r>
            <w:proofErr w:type="spellEnd"/>
            <w:r w:rsidRPr="00563DF9">
              <w:t>]</w:t>
            </w:r>
          </w:p>
        </w:tc>
      </w:tr>
      <w:tr w:rsidR="00EE57E3" w:rsidRPr="00F771CF" w:rsidTr="00EE57E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7E3" w:rsidRPr="00563DF9" w:rsidRDefault="00EE57E3" w:rsidP="00EE57E3">
            <w:pPr>
              <w:jc w:val="center"/>
            </w:pPr>
            <w:r w:rsidRPr="00563DF9">
              <w:t>33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E3" w:rsidRPr="00563DF9" w:rsidRDefault="00EE57E3" w:rsidP="00EE57E3">
            <w:proofErr w:type="spellStart"/>
            <w:r w:rsidRPr="00563DF9">
              <w:t>nandrolone</w:t>
            </w:r>
            <w:proofErr w:type="spellEnd"/>
            <w:r w:rsidRPr="00563DF9">
              <w:t>[</w:t>
            </w:r>
            <w:proofErr w:type="spellStart"/>
            <w:r w:rsidRPr="00563DF9">
              <w:t>mesh:noexp</w:t>
            </w:r>
            <w:proofErr w:type="spellEnd"/>
            <w:r w:rsidRPr="00563DF9">
              <w:t xml:space="preserve">] OR </w:t>
            </w:r>
            <w:proofErr w:type="spellStart"/>
            <w:r w:rsidRPr="00563DF9">
              <w:t>nandrolone</w:t>
            </w:r>
            <w:proofErr w:type="spellEnd"/>
            <w:r w:rsidRPr="00563DF9">
              <w:t>[</w:t>
            </w:r>
            <w:proofErr w:type="spellStart"/>
            <w:r w:rsidRPr="00563DF9">
              <w:t>tiab</w:t>
            </w:r>
            <w:proofErr w:type="spellEnd"/>
            <w:r w:rsidRPr="00563DF9">
              <w:t>]</w:t>
            </w:r>
          </w:p>
        </w:tc>
      </w:tr>
      <w:tr w:rsidR="00EE57E3" w:rsidRPr="00F771CF" w:rsidTr="00EE57E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7E3" w:rsidRPr="00563DF9" w:rsidRDefault="00EE57E3" w:rsidP="00EE57E3">
            <w:pPr>
              <w:jc w:val="center"/>
            </w:pPr>
            <w:r w:rsidRPr="00563DF9">
              <w:t>34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E3" w:rsidRPr="00563DF9" w:rsidRDefault="00EE57E3" w:rsidP="00EE57E3">
            <w:r w:rsidRPr="00563DF9">
              <w:t>b2 agonists[</w:t>
            </w:r>
            <w:proofErr w:type="spellStart"/>
            <w:r w:rsidRPr="00563DF9">
              <w:t>tiab</w:t>
            </w:r>
            <w:proofErr w:type="spellEnd"/>
            <w:r w:rsidRPr="00563DF9">
              <w:t>]</w:t>
            </w:r>
          </w:p>
        </w:tc>
      </w:tr>
      <w:tr w:rsidR="00EE57E3" w:rsidRPr="00F771CF" w:rsidTr="00EE57E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7E3" w:rsidRPr="00563DF9" w:rsidRDefault="00EE57E3" w:rsidP="00EE57E3">
            <w:pPr>
              <w:jc w:val="center"/>
            </w:pPr>
            <w:r w:rsidRPr="00563DF9">
              <w:t>35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E3" w:rsidRPr="00563DF9" w:rsidRDefault="00EE57E3" w:rsidP="00EE57E3">
            <w:r w:rsidRPr="00563DF9">
              <w:t>Dietary Supplements[</w:t>
            </w:r>
            <w:proofErr w:type="spellStart"/>
            <w:r w:rsidRPr="00563DF9">
              <w:t>mesh:noexp</w:t>
            </w:r>
            <w:proofErr w:type="spellEnd"/>
            <w:r w:rsidRPr="00563DF9">
              <w:t>]</w:t>
            </w:r>
          </w:p>
        </w:tc>
      </w:tr>
      <w:tr w:rsidR="00EE57E3" w:rsidRPr="00F771CF" w:rsidTr="00EE57E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7E3" w:rsidRPr="00563DF9" w:rsidRDefault="00EE57E3" w:rsidP="00EE57E3">
            <w:pPr>
              <w:jc w:val="center"/>
            </w:pPr>
            <w:r w:rsidRPr="00563DF9">
              <w:t>36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E3" w:rsidRPr="00563DF9" w:rsidRDefault="00EE57E3" w:rsidP="00EE57E3">
            <w:r w:rsidRPr="00563DF9">
              <w:t>(nutritional supplement*[</w:t>
            </w:r>
            <w:proofErr w:type="spellStart"/>
            <w:r w:rsidRPr="00563DF9">
              <w:t>tiab</w:t>
            </w:r>
            <w:proofErr w:type="spellEnd"/>
            <w:r w:rsidRPr="00563DF9">
              <w:t>] OR dietary supplement*[</w:t>
            </w:r>
            <w:proofErr w:type="spellStart"/>
            <w:r w:rsidRPr="00563DF9">
              <w:t>tiab</w:t>
            </w:r>
            <w:proofErr w:type="spellEnd"/>
            <w:r w:rsidRPr="00563DF9">
              <w:t>])</w:t>
            </w:r>
          </w:p>
        </w:tc>
      </w:tr>
      <w:tr w:rsidR="00EE57E3" w:rsidRPr="00F771CF" w:rsidTr="00EE57E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7E3" w:rsidRPr="00563DF9" w:rsidRDefault="00EE57E3" w:rsidP="00EE57E3">
            <w:pPr>
              <w:jc w:val="center"/>
            </w:pPr>
            <w:r w:rsidRPr="00563DF9">
              <w:t>37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E3" w:rsidRPr="00563DF9" w:rsidRDefault="00EE57E3" w:rsidP="00EE57E3">
            <w:r w:rsidRPr="00563DF9">
              <w:t>#10 OR #11 OR #12 OR #13 OR #14 OR #15 OR #16 OR #17 OR #18 OR #19 OR #20 OR #21 OR #22 OR #23 OR #24 OR #25 OR #26 OR #27 OR #28 OR #29 OR #30 OR #31 OR #32 OR #33 OR #34 OR #35 OR #36</w:t>
            </w:r>
          </w:p>
        </w:tc>
      </w:tr>
      <w:tr w:rsidR="00EE57E3" w:rsidRPr="00F771CF" w:rsidTr="00EE57E3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EE57E3" w:rsidRPr="00563DF9" w:rsidRDefault="00EE57E3" w:rsidP="00EE57E3">
            <w:pPr>
              <w:jc w:val="center"/>
            </w:pPr>
            <w:r w:rsidRPr="00563DF9">
              <w:t>38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EE57E3" w:rsidRPr="00563DF9" w:rsidRDefault="00EE57E3" w:rsidP="00EE57E3">
            <w:r w:rsidRPr="00563DF9">
              <w:t>#9 AND #37</w:t>
            </w:r>
          </w:p>
        </w:tc>
      </w:tr>
      <w:tr w:rsidR="00EE57E3" w:rsidRPr="00F771CF" w:rsidTr="00EE57E3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EE57E3" w:rsidRPr="00563DF9" w:rsidRDefault="00EE57E3" w:rsidP="00EE57E3">
            <w:pPr>
              <w:jc w:val="center"/>
            </w:pPr>
            <w:r w:rsidRPr="00563DF9">
              <w:t>39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EE57E3" w:rsidRPr="00563DF9" w:rsidRDefault="00EE57E3" w:rsidP="00EE57E3">
            <w:r w:rsidRPr="00563DF9">
              <w:t>Clinical Trial [</w:t>
            </w:r>
            <w:proofErr w:type="spellStart"/>
            <w:r w:rsidRPr="00563DF9">
              <w:t>PT:NoExp</w:t>
            </w:r>
            <w:proofErr w:type="spellEnd"/>
            <w:r w:rsidRPr="00563DF9">
              <w:t xml:space="preserve">] OR "clinical trial, phase </w:t>
            </w:r>
            <w:proofErr w:type="spellStart"/>
            <w:r w:rsidRPr="00563DF9">
              <w:t>i</w:t>
            </w:r>
            <w:proofErr w:type="spellEnd"/>
            <w:r w:rsidRPr="00563DF9">
              <w:t>"[</w:t>
            </w:r>
            <w:proofErr w:type="spellStart"/>
            <w:r w:rsidRPr="00563DF9">
              <w:t>pt</w:t>
            </w:r>
            <w:proofErr w:type="spellEnd"/>
            <w:r w:rsidRPr="00563DF9">
              <w:t>] OR "clinical trial, phase ii"[</w:t>
            </w:r>
            <w:proofErr w:type="spellStart"/>
            <w:r w:rsidRPr="00563DF9">
              <w:t>pt</w:t>
            </w:r>
            <w:proofErr w:type="spellEnd"/>
            <w:r w:rsidRPr="00563DF9">
              <w:t>] OR "clinical trial, phase iii"[</w:t>
            </w:r>
            <w:proofErr w:type="spellStart"/>
            <w:r w:rsidRPr="00563DF9">
              <w:t>pt</w:t>
            </w:r>
            <w:proofErr w:type="spellEnd"/>
            <w:r w:rsidRPr="00563DF9">
              <w:t>] OR "clinical trial, phase iv"[</w:t>
            </w:r>
            <w:proofErr w:type="spellStart"/>
            <w:r w:rsidRPr="00563DF9">
              <w:t>pt</w:t>
            </w:r>
            <w:proofErr w:type="spellEnd"/>
            <w:r w:rsidRPr="00563DF9">
              <w:t>] OR "controlled clinical trial"[</w:t>
            </w:r>
            <w:proofErr w:type="spellStart"/>
            <w:r w:rsidRPr="00563DF9">
              <w:t>pt</w:t>
            </w:r>
            <w:proofErr w:type="spellEnd"/>
            <w:r w:rsidRPr="00563DF9">
              <w:t>] OR "multicenter study"[</w:t>
            </w:r>
            <w:proofErr w:type="spellStart"/>
            <w:r w:rsidRPr="00563DF9">
              <w:t>pt</w:t>
            </w:r>
            <w:proofErr w:type="spellEnd"/>
            <w:r w:rsidRPr="00563DF9">
              <w:t>] OR "randomized controlled trial"[</w:t>
            </w:r>
            <w:proofErr w:type="spellStart"/>
            <w:r w:rsidRPr="00563DF9">
              <w:t>pt</w:t>
            </w:r>
            <w:proofErr w:type="spellEnd"/>
            <w:r w:rsidRPr="00563DF9">
              <w:t>] OR "Clinical Trials as Topic"[</w:t>
            </w:r>
            <w:proofErr w:type="spellStart"/>
            <w:r w:rsidRPr="00563DF9">
              <w:t>mesh:noexp</w:t>
            </w:r>
            <w:proofErr w:type="spellEnd"/>
            <w:r w:rsidRPr="00563DF9">
              <w:t xml:space="preserve">] OR "clinical trials, phase </w:t>
            </w:r>
            <w:proofErr w:type="spellStart"/>
            <w:r w:rsidRPr="00563DF9">
              <w:t>i</w:t>
            </w:r>
            <w:proofErr w:type="spellEnd"/>
            <w:r w:rsidRPr="00563DF9">
              <w:t xml:space="preserve"> as topic"[</w:t>
            </w:r>
            <w:proofErr w:type="spellStart"/>
            <w:r w:rsidRPr="00563DF9">
              <w:t>MeSH</w:t>
            </w:r>
            <w:proofErr w:type="spellEnd"/>
            <w:r w:rsidRPr="00563DF9">
              <w:t xml:space="preserve"> </w:t>
            </w:r>
            <w:proofErr w:type="spellStart"/>
            <w:r w:rsidRPr="00563DF9">
              <w:t>Terms:noexp</w:t>
            </w:r>
            <w:proofErr w:type="spellEnd"/>
            <w:r w:rsidRPr="00563DF9">
              <w:t>] OR "clinical trials, phase ii as topic"[</w:t>
            </w:r>
            <w:proofErr w:type="spellStart"/>
            <w:r w:rsidRPr="00563DF9">
              <w:t>MeSH</w:t>
            </w:r>
            <w:proofErr w:type="spellEnd"/>
            <w:r w:rsidRPr="00563DF9">
              <w:t xml:space="preserve"> </w:t>
            </w:r>
            <w:proofErr w:type="spellStart"/>
            <w:r w:rsidRPr="00563DF9">
              <w:t>Terms:noexp</w:t>
            </w:r>
            <w:proofErr w:type="spellEnd"/>
            <w:r w:rsidRPr="00563DF9">
              <w:t>] OR "clinical trials, phase iii as topic"[</w:t>
            </w:r>
            <w:proofErr w:type="spellStart"/>
            <w:r w:rsidRPr="00563DF9">
              <w:t>MeSH</w:t>
            </w:r>
            <w:proofErr w:type="spellEnd"/>
            <w:r w:rsidRPr="00563DF9">
              <w:t xml:space="preserve"> </w:t>
            </w:r>
            <w:proofErr w:type="spellStart"/>
            <w:r w:rsidRPr="00563DF9">
              <w:t>Terms:noexp</w:t>
            </w:r>
            <w:proofErr w:type="spellEnd"/>
            <w:r w:rsidRPr="00563DF9">
              <w:t>] OR "clinical trials, phase iv as topic"[</w:t>
            </w:r>
            <w:proofErr w:type="spellStart"/>
            <w:r w:rsidRPr="00563DF9">
              <w:t>MeSH</w:t>
            </w:r>
            <w:proofErr w:type="spellEnd"/>
            <w:r w:rsidRPr="00563DF9">
              <w:t xml:space="preserve"> </w:t>
            </w:r>
            <w:proofErr w:type="spellStart"/>
            <w:r w:rsidRPr="00563DF9">
              <w:t>Terms:noexp</w:t>
            </w:r>
            <w:proofErr w:type="spellEnd"/>
            <w:r w:rsidRPr="00563DF9">
              <w:t>] OR "controlled clinical trials as topic"[</w:t>
            </w:r>
            <w:proofErr w:type="spellStart"/>
            <w:r w:rsidRPr="00563DF9">
              <w:t>MeSH</w:t>
            </w:r>
            <w:proofErr w:type="spellEnd"/>
            <w:r w:rsidRPr="00563DF9">
              <w:t xml:space="preserve"> </w:t>
            </w:r>
            <w:proofErr w:type="spellStart"/>
            <w:r w:rsidRPr="00563DF9">
              <w:t>Terms:noexp</w:t>
            </w:r>
            <w:proofErr w:type="spellEnd"/>
            <w:r w:rsidRPr="00563DF9">
              <w:t>] OR "randomized controlled trials as topic"[</w:t>
            </w:r>
            <w:proofErr w:type="spellStart"/>
            <w:r w:rsidRPr="00563DF9">
              <w:t>MeSH</w:t>
            </w:r>
            <w:proofErr w:type="spellEnd"/>
            <w:r w:rsidRPr="00563DF9">
              <w:t xml:space="preserve"> </w:t>
            </w:r>
            <w:proofErr w:type="spellStart"/>
            <w:r w:rsidRPr="00563DF9">
              <w:t>Terms:noexp</w:t>
            </w:r>
            <w:proofErr w:type="spellEnd"/>
            <w:r w:rsidRPr="00563DF9">
              <w:t>] OR "early termination of clinical trials"[</w:t>
            </w:r>
            <w:proofErr w:type="spellStart"/>
            <w:r w:rsidRPr="00563DF9">
              <w:t>MeSH</w:t>
            </w:r>
            <w:proofErr w:type="spellEnd"/>
            <w:r w:rsidRPr="00563DF9">
              <w:t xml:space="preserve"> </w:t>
            </w:r>
            <w:proofErr w:type="spellStart"/>
            <w:r w:rsidRPr="00563DF9">
              <w:t>Terms:noexp</w:t>
            </w:r>
            <w:proofErr w:type="spellEnd"/>
            <w:r w:rsidRPr="00563DF9">
              <w:t>] OR "multicenter studies as topic"[</w:t>
            </w:r>
            <w:proofErr w:type="spellStart"/>
            <w:r w:rsidRPr="00563DF9">
              <w:t>MeSH</w:t>
            </w:r>
            <w:proofErr w:type="spellEnd"/>
            <w:r w:rsidRPr="00563DF9">
              <w:t xml:space="preserve"> </w:t>
            </w:r>
            <w:proofErr w:type="spellStart"/>
            <w:r w:rsidRPr="00563DF9">
              <w:t>Terms:noexp</w:t>
            </w:r>
            <w:proofErr w:type="spellEnd"/>
            <w:r w:rsidRPr="00563DF9">
              <w:t>] OR “Double-Blind Method”[Mesh] OR ((</w:t>
            </w:r>
            <w:proofErr w:type="spellStart"/>
            <w:r w:rsidRPr="00563DF9">
              <w:t>randomised</w:t>
            </w:r>
            <w:proofErr w:type="spellEnd"/>
            <w:r w:rsidRPr="00563DF9">
              <w:t>[TIAB] OR randomized[TIAB]) AND (trial[TIAB] OR trials[</w:t>
            </w:r>
            <w:proofErr w:type="spellStart"/>
            <w:r w:rsidRPr="00563DF9">
              <w:t>tiab</w:t>
            </w:r>
            <w:proofErr w:type="spellEnd"/>
            <w:r w:rsidRPr="00563DF9">
              <w:t>])) OR ((single[TIAB] OR double[TIAB] OR doubled[TIAB] OR triple[TIAB] OR tripled[TIAB] OR treble[TIAB] OR treble[TIAB]) AND (blind*[TIAB] OR mask*[TIAB])) OR ("4 arm"[</w:t>
            </w:r>
            <w:proofErr w:type="spellStart"/>
            <w:r w:rsidRPr="00563DF9">
              <w:t>tiab</w:t>
            </w:r>
            <w:proofErr w:type="spellEnd"/>
            <w:r w:rsidRPr="00563DF9">
              <w:t>] OR "four arm"[</w:t>
            </w:r>
            <w:proofErr w:type="spellStart"/>
            <w:r w:rsidRPr="00563DF9">
              <w:t>tiab</w:t>
            </w:r>
            <w:proofErr w:type="spellEnd"/>
            <w:r w:rsidRPr="00563DF9">
              <w:t>])</w:t>
            </w:r>
          </w:p>
        </w:tc>
      </w:tr>
      <w:tr w:rsidR="00EE57E3" w:rsidRPr="00F771CF" w:rsidTr="00EE57E3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EE57E3" w:rsidRPr="00563DF9" w:rsidRDefault="00EE57E3" w:rsidP="00EE57E3">
            <w:pPr>
              <w:jc w:val="center"/>
            </w:pPr>
            <w:r w:rsidRPr="00563DF9">
              <w:lastRenderedPageBreak/>
              <w:t>40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EE57E3" w:rsidRPr="00563DF9" w:rsidRDefault="00EE57E3" w:rsidP="00EE57E3">
            <w:r w:rsidRPr="00563DF9">
              <w:t>#38 AND #39</w:t>
            </w:r>
          </w:p>
        </w:tc>
      </w:tr>
      <w:tr w:rsidR="00EE57E3" w:rsidRPr="00F771CF" w:rsidTr="00EE57E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7E3" w:rsidRPr="00563DF9" w:rsidRDefault="00EE57E3" w:rsidP="00EE57E3">
            <w:pPr>
              <w:jc w:val="center"/>
            </w:pPr>
            <w:r w:rsidRPr="00563DF9">
              <w:t>41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E3" w:rsidRDefault="00EE57E3" w:rsidP="00EE57E3">
            <w:r w:rsidRPr="00563DF9">
              <w:t xml:space="preserve">#40 AND </w:t>
            </w:r>
            <w:proofErr w:type="spellStart"/>
            <w:r w:rsidRPr="00563DF9">
              <w:t>english</w:t>
            </w:r>
            <w:proofErr w:type="spellEnd"/>
            <w:r w:rsidRPr="00563DF9">
              <w:t>[la] AND 2004:2016[</w:t>
            </w:r>
            <w:proofErr w:type="spellStart"/>
            <w:r w:rsidRPr="00563DF9">
              <w:t>dp</w:t>
            </w:r>
            <w:proofErr w:type="spellEnd"/>
            <w:r w:rsidRPr="00563DF9">
              <w:t>]</w:t>
            </w:r>
          </w:p>
        </w:tc>
      </w:tr>
      <w:tr w:rsidR="00066036" w:rsidRPr="00F771CF" w:rsidTr="00EE57E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036" w:rsidRPr="00563DF9" w:rsidRDefault="00066036" w:rsidP="00EE57E3">
            <w:pPr>
              <w:jc w:val="center"/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036" w:rsidRPr="00563DF9" w:rsidRDefault="00066036" w:rsidP="00EE57E3">
            <w:r>
              <w:t>Update</w:t>
            </w:r>
          </w:p>
        </w:tc>
      </w:tr>
      <w:tr w:rsidR="00066036" w:rsidRPr="00F771CF" w:rsidTr="0071062C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036" w:rsidRPr="00E85983" w:rsidRDefault="00066036" w:rsidP="00066036">
            <w:pPr>
              <w:jc w:val="center"/>
            </w:pPr>
            <w:r w:rsidRPr="00E85983">
              <w:t>41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36" w:rsidRDefault="00066036" w:rsidP="00066036">
            <w:r w:rsidRPr="00E85983">
              <w:t xml:space="preserve">#40 AND </w:t>
            </w:r>
            <w:proofErr w:type="spellStart"/>
            <w:r w:rsidRPr="00E85983">
              <w:t>english</w:t>
            </w:r>
            <w:proofErr w:type="spellEnd"/>
            <w:r w:rsidRPr="00E85983">
              <w:t>[la] AND 2016:2018[</w:t>
            </w:r>
            <w:proofErr w:type="spellStart"/>
            <w:r w:rsidRPr="00E85983">
              <w:t>dp</w:t>
            </w:r>
            <w:proofErr w:type="spellEnd"/>
            <w:r w:rsidRPr="00E85983">
              <w:t>]</w:t>
            </w:r>
          </w:p>
        </w:tc>
      </w:tr>
    </w:tbl>
    <w:p w:rsidR="00846172" w:rsidRPr="00F771CF" w:rsidRDefault="00846172" w:rsidP="00973F90">
      <w:pPr>
        <w:rPr>
          <w:rFonts w:ascii="Times New Roman" w:hAnsi="Times New Roman" w:cs="Times New Roman"/>
        </w:rPr>
      </w:pPr>
    </w:p>
    <w:p w:rsidR="00846172" w:rsidRPr="00F771CF" w:rsidRDefault="00846172" w:rsidP="00973F90">
      <w:pPr>
        <w:rPr>
          <w:rFonts w:ascii="Times New Roman" w:hAnsi="Times New Roman" w:cs="Times New Roman"/>
        </w:rPr>
      </w:pPr>
    </w:p>
    <w:p w:rsidR="00857491" w:rsidRPr="00F771CF" w:rsidRDefault="00FF634C" w:rsidP="00857491">
      <w:pPr>
        <w:rPr>
          <w:rFonts w:ascii="Times New Roman" w:eastAsia="Times New Roman" w:hAnsi="Times New Roman" w:cs="Times New Roman"/>
          <w:b/>
          <w:bCs/>
          <w:szCs w:val="20"/>
        </w:rPr>
      </w:pPr>
      <w:r w:rsidRPr="00F771CF">
        <w:rPr>
          <w:rFonts w:ascii="Times New Roman" w:hAnsi="Times New Roman" w:cs="Times New Roman"/>
          <w:color w:val="404040"/>
          <w:sz w:val="12"/>
          <w:szCs w:val="12"/>
        </w:rPr>
        <w:t xml:space="preserve"> </w:t>
      </w:r>
      <w:r w:rsidR="005B157C" w:rsidRPr="00F771CF">
        <w:rPr>
          <w:rFonts w:ascii="Times New Roman" w:hAnsi="Times New Roman" w:cs="Times New Roman"/>
          <w:color w:val="404040"/>
          <w:sz w:val="12"/>
          <w:szCs w:val="12"/>
        </w:rPr>
        <w:br w:type="page"/>
      </w:r>
      <w:r w:rsidR="00417BA9">
        <w:rPr>
          <w:rFonts w:ascii="Times New Roman" w:eastAsia="Times New Roman" w:hAnsi="Times New Roman" w:cs="Times New Roman"/>
          <w:b/>
          <w:bCs/>
          <w:szCs w:val="20"/>
        </w:rPr>
        <w:lastRenderedPageBreak/>
        <w:t>S</w:t>
      </w:r>
      <w:bookmarkStart w:id="0" w:name="_GoBack"/>
      <w:bookmarkEnd w:id="0"/>
      <w:r w:rsidR="00EE57E3">
        <w:rPr>
          <w:rFonts w:ascii="Times New Roman" w:eastAsia="Times New Roman" w:hAnsi="Times New Roman" w:cs="Times New Roman"/>
          <w:b/>
          <w:bCs/>
          <w:szCs w:val="20"/>
        </w:rPr>
        <w:t>1c</w:t>
      </w:r>
      <w:r w:rsidR="00857491" w:rsidRPr="00F771CF">
        <w:rPr>
          <w:rFonts w:ascii="Times New Roman" w:eastAsia="Times New Roman" w:hAnsi="Times New Roman" w:cs="Times New Roman"/>
          <w:b/>
          <w:bCs/>
          <w:szCs w:val="20"/>
        </w:rPr>
        <w:t xml:space="preserve">: Ovid </w:t>
      </w:r>
      <w:r w:rsidR="00F771CF" w:rsidRPr="00F771CF">
        <w:rPr>
          <w:rFonts w:ascii="Times New Roman" w:eastAsia="Times New Roman" w:hAnsi="Times New Roman" w:cs="Times New Roman"/>
          <w:b/>
          <w:bCs/>
          <w:szCs w:val="20"/>
        </w:rPr>
        <w:t>EMBASE</w:t>
      </w:r>
      <w:r w:rsidR="00857491" w:rsidRPr="00F771CF">
        <w:rPr>
          <w:rFonts w:ascii="Times New Roman" w:eastAsia="Times New Roman" w:hAnsi="Times New Roman" w:cs="Times New Roman"/>
          <w:szCs w:val="32"/>
          <w:vertAlign w:val="superscript"/>
        </w:rPr>
        <w:t>®</w:t>
      </w:r>
      <w:r w:rsidR="00857491" w:rsidRPr="00F771CF">
        <w:rPr>
          <w:rFonts w:ascii="Times New Roman" w:eastAsia="Times New Roman" w:hAnsi="Times New Roman" w:cs="Times New Roman"/>
          <w:b/>
          <w:bCs/>
          <w:szCs w:val="20"/>
        </w:rPr>
        <w:t xml:space="preserve"> search strategy</w:t>
      </w:r>
    </w:p>
    <w:p w:rsidR="00857491" w:rsidRPr="00F771CF" w:rsidRDefault="00857491" w:rsidP="00857491">
      <w:pPr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90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2"/>
        <w:gridCol w:w="3646"/>
        <w:gridCol w:w="3222"/>
      </w:tblGrid>
      <w:tr w:rsidR="00BE3A80" w:rsidRPr="00BE3A80" w:rsidTr="00EE57E3">
        <w:trPr>
          <w:gridAfter w:val="1"/>
          <w:wAfter w:w="3222" w:type="dxa"/>
        </w:trPr>
        <w:tc>
          <w:tcPr>
            <w:tcW w:w="2222" w:type="dxa"/>
          </w:tcPr>
          <w:p w:rsidR="00BE3A80" w:rsidRPr="00BE3A80" w:rsidRDefault="00BE3A80" w:rsidP="00BE3A8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3A80">
              <w:rPr>
                <w:rFonts w:ascii="Times New Roman" w:eastAsia="Times New Roman" w:hAnsi="Times New Roman" w:cs="Times New Roman"/>
                <w:b/>
                <w:bCs/>
              </w:rPr>
              <w:t>Provider/Interface</w:t>
            </w:r>
          </w:p>
        </w:tc>
        <w:tc>
          <w:tcPr>
            <w:tcW w:w="3646" w:type="dxa"/>
          </w:tcPr>
          <w:p w:rsidR="00BE3A80" w:rsidRPr="00BE3A80" w:rsidRDefault="00BE3A80" w:rsidP="00BE3A80">
            <w:pPr>
              <w:ind w:right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Ovid</w:t>
            </w:r>
          </w:p>
        </w:tc>
      </w:tr>
      <w:tr w:rsidR="00EE57E3" w:rsidRPr="00BE3A80" w:rsidTr="00EE57E3">
        <w:tc>
          <w:tcPr>
            <w:tcW w:w="2222" w:type="dxa"/>
          </w:tcPr>
          <w:p w:rsidR="00EE57E3" w:rsidRPr="00BE3A80" w:rsidRDefault="00EE57E3" w:rsidP="00BE3A8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3A80">
              <w:rPr>
                <w:rFonts w:ascii="Times New Roman" w:eastAsia="Times New Roman" w:hAnsi="Times New Roman" w:cs="Times New Roman"/>
                <w:b/>
                <w:bCs/>
              </w:rPr>
              <w:t>Database</w:t>
            </w:r>
          </w:p>
        </w:tc>
        <w:tc>
          <w:tcPr>
            <w:tcW w:w="6868" w:type="dxa"/>
            <w:gridSpan w:val="2"/>
          </w:tcPr>
          <w:p w:rsidR="00EE57E3" w:rsidRPr="00EE57E3" w:rsidRDefault="00EE57E3" w:rsidP="00B347A9">
            <w:pPr>
              <w:rPr>
                <w:rFonts w:ascii="Times New Roman" w:hAnsi="Times New Roman" w:cs="Times New Roman"/>
              </w:rPr>
            </w:pPr>
            <w:proofErr w:type="spellStart"/>
            <w:r w:rsidRPr="00EE57E3">
              <w:rPr>
                <w:rFonts w:ascii="Times New Roman" w:hAnsi="Times New Roman" w:cs="Times New Roman"/>
              </w:rPr>
              <w:t>Embase</w:t>
            </w:r>
            <w:proofErr w:type="spellEnd"/>
            <w:r w:rsidRPr="00EE57E3">
              <w:rPr>
                <w:rFonts w:ascii="Times New Roman" w:hAnsi="Times New Roman" w:cs="Times New Roman"/>
              </w:rPr>
              <w:t>®</w:t>
            </w:r>
          </w:p>
        </w:tc>
      </w:tr>
      <w:tr w:rsidR="00EE57E3" w:rsidRPr="00BE3A80" w:rsidTr="00EE57E3">
        <w:tc>
          <w:tcPr>
            <w:tcW w:w="2222" w:type="dxa"/>
          </w:tcPr>
          <w:p w:rsidR="00EE57E3" w:rsidRPr="00BE3A80" w:rsidRDefault="00EE57E3" w:rsidP="00BE3A8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3A80">
              <w:rPr>
                <w:rFonts w:ascii="Times New Roman" w:eastAsia="Times New Roman" w:hAnsi="Times New Roman" w:cs="Times New Roman"/>
                <w:b/>
                <w:bCs/>
              </w:rPr>
              <w:t>Date searched</w:t>
            </w:r>
          </w:p>
        </w:tc>
        <w:tc>
          <w:tcPr>
            <w:tcW w:w="6868" w:type="dxa"/>
            <w:gridSpan w:val="2"/>
          </w:tcPr>
          <w:p w:rsidR="00EE57E3" w:rsidRPr="00EE57E3" w:rsidRDefault="00EE57E3" w:rsidP="00B347A9">
            <w:pPr>
              <w:rPr>
                <w:rFonts w:ascii="Times New Roman" w:hAnsi="Times New Roman" w:cs="Times New Roman"/>
              </w:rPr>
            </w:pPr>
            <w:r w:rsidRPr="00EE57E3">
              <w:rPr>
                <w:rFonts w:ascii="Times New Roman" w:hAnsi="Times New Roman" w:cs="Times New Roman"/>
              </w:rPr>
              <w:t>7/15/2016</w:t>
            </w:r>
          </w:p>
        </w:tc>
      </w:tr>
      <w:tr w:rsidR="00EE57E3" w:rsidRPr="00BE3A80" w:rsidTr="00EE57E3">
        <w:tc>
          <w:tcPr>
            <w:tcW w:w="2222" w:type="dxa"/>
          </w:tcPr>
          <w:p w:rsidR="00EE57E3" w:rsidRPr="00BE3A80" w:rsidRDefault="00EE57E3" w:rsidP="00BE3A8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3A80">
              <w:rPr>
                <w:rFonts w:ascii="Times New Roman" w:eastAsia="Times New Roman" w:hAnsi="Times New Roman" w:cs="Times New Roman"/>
                <w:b/>
                <w:bCs/>
              </w:rPr>
              <w:t>Database update</w:t>
            </w:r>
          </w:p>
        </w:tc>
        <w:tc>
          <w:tcPr>
            <w:tcW w:w="6868" w:type="dxa"/>
            <w:gridSpan w:val="2"/>
          </w:tcPr>
          <w:p w:rsidR="00EE57E3" w:rsidRPr="00EE57E3" w:rsidRDefault="00EE57E3" w:rsidP="00B347A9">
            <w:pPr>
              <w:rPr>
                <w:rFonts w:ascii="Times New Roman" w:hAnsi="Times New Roman" w:cs="Times New Roman"/>
              </w:rPr>
            </w:pPr>
            <w:r w:rsidRPr="00EE57E3">
              <w:rPr>
                <w:rFonts w:ascii="Times New Roman" w:hAnsi="Times New Roman" w:cs="Times New Roman"/>
              </w:rPr>
              <w:t xml:space="preserve">1996 to 2016 Week 29 </w:t>
            </w:r>
          </w:p>
        </w:tc>
      </w:tr>
      <w:tr w:rsidR="00EE57E3" w:rsidRPr="00BE3A80" w:rsidTr="00EE57E3">
        <w:tc>
          <w:tcPr>
            <w:tcW w:w="2222" w:type="dxa"/>
          </w:tcPr>
          <w:p w:rsidR="00EE57E3" w:rsidRPr="00BE3A80" w:rsidRDefault="00EE57E3" w:rsidP="00BE3A8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3A80">
              <w:rPr>
                <w:rFonts w:ascii="Times New Roman" w:eastAsia="Times New Roman" w:hAnsi="Times New Roman" w:cs="Times New Roman"/>
                <w:b/>
                <w:bCs/>
              </w:rPr>
              <w:t>Search developer(s)</w:t>
            </w:r>
          </w:p>
        </w:tc>
        <w:tc>
          <w:tcPr>
            <w:tcW w:w="6868" w:type="dxa"/>
            <w:gridSpan w:val="2"/>
          </w:tcPr>
          <w:p w:rsidR="00EE57E3" w:rsidRPr="00EE57E3" w:rsidRDefault="00EE57E3" w:rsidP="00B347A9">
            <w:pPr>
              <w:rPr>
                <w:rFonts w:ascii="Times New Roman" w:hAnsi="Times New Roman" w:cs="Times New Roman"/>
              </w:rPr>
            </w:pPr>
            <w:r w:rsidRPr="00EE57E3">
              <w:rPr>
                <w:rFonts w:ascii="Times New Roman" w:hAnsi="Times New Roman" w:cs="Times New Roman"/>
              </w:rPr>
              <w:t xml:space="preserve">Helena M. </w:t>
            </w:r>
            <w:proofErr w:type="spellStart"/>
            <w:r w:rsidRPr="00EE57E3">
              <w:rPr>
                <w:rFonts w:ascii="Times New Roman" w:hAnsi="Times New Roman" w:cs="Times New Roman"/>
              </w:rPr>
              <w:t>VonVille</w:t>
            </w:r>
            <w:proofErr w:type="spellEnd"/>
          </w:p>
        </w:tc>
      </w:tr>
      <w:tr w:rsidR="00EE57E3" w:rsidRPr="00BE3A80" w:rsidTr="00EE57E3">
        <w:tc>
          <w:tcPr>
            <w:tcW w:w="2222" w:type="dxa"/>
          </w:tcPr>
          <w:p w:rsidR="00EE57E3" w:rsidRPr="00BE3A80" w:rsidRDefault="00EE57E3" w:rsidP="00BE3A8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3A80">
              <w:rPr>
                <w:rFonts w:ascii="Times New Roman" w:eastAsia="Times New Roman" w:hAnsi="Times New Roman" w:cs="Times New Roman"/>
                <w:b/>
                <w:bCs/>
              </w:rPr>
              <w:t xml:space="preserve">Limit to English </w:t>
            </w:r>
          </w:p>
        </w:tc>
        <w:tc>
          <w:tcPr>
            <w:tcW w:w="6868" w:type="dxa"/>
            <w:gridSpan w:val="2"/>
          </w:tcPr>
          <w:p w:rsidR="00EE57E3" w:rsidRPr="00EE57E3" w:rsidRDefault="00EE57E3" w:rsidP="00B347A9">
            <w:pPr>
              <w:rPr>
                <w:rFonts w:ascii="Times New Roman" w:hAnsi="Times New Roman" w:cs="Times New Roman"/>
              </w:rPr>
            </w:pPr>
            <w:r w:rsidRPr="00EE57E3">
              <w:rPr>
                <w:rFonts w:ascii="Times New Roman" w:hAnsi="Times New Roman" w:cs="Times New Roman"/>
              </w:rPr>
              <w:t>Yes</w:t>
            </w:r>
          </w:p>
        </w:tc>
      </w:tr>
      <w:tr w:rsidR="00EE57E3" w:rsidRPr="00BE3A80" w:rsidTr="00EE57E3">
        <w:tc>
          <w:tcPr>
            <w:tcW w:w="2222" w:type="dxa"/>
          </w:tcPr>
          <w:p w:rsidR="00EE57E3" w:rsidRPr="00BE3A80" w:rsidRDefault="00EE57E3" w:rsidP="00BE3A8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3A80">
              <w:rPr>
                <w:rFonts w:ascii="Times New Roman" w:eastAsia="Times New Roman" w:hAnsi="Times New Roman" w:cs="Times New Roman"/>
                <w:b/>
                <w:bCs/>
              </w:rPr>
              <w:t>Date Range</w:t>
            </w:r>
          </w:p>
        </w:tc>
        <w:tc>
          <w:tcPr>
            <w:tcW w:w="6868" w:type="dxa"/>
            <w:gridSpan w:val="2"/>
          </w:tcPr>
          <w:p w:rsidR="00EE57E3" w:rsidRPr="00EE57E3" w:rsidRDefault="00EE57E3" w:rsidP="00B347A9">
            <w:pPr>
              <w:rPr>
                <w:rFonts w:ascii="Times New Roman" w:hAnsi="Times New Roman" w:cs="Times New Roman"/>
              </w:rPr>
            </w:pPr>
            <w:r w:rsidRPr="00EE57E3">
              <w:rPr>
                <w:rFonts w:ascii="Times New Roman" w:hAnsi="Times New Roman" w:cs="Times New Roman"/>
              </w:rPr>
              <w:t>2004-2016</w:t>
            </w:r>
          </w:p>
        </w:tc>
      </w:tr>
      <w:tr w:rsidR="00EE57E3" w:rsidRPr="00BE3A80" w:rsidTr="00EE57E3">
        <w:tc>
          <w:tcPr>
            <w:tcW w:w="2222" w:type="dxa"/>
          </w:tcPr>
          <w:p w:rsidR="00EE57E3" w:rsidRPr="00BE3A80" w:rsidRDefault="00EE57E3" w:rsidP="0058072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Publication Types</w:t>
            </w:r>
          </w:p>
        </w:tc>
        <w:tc>
          <w:tcPr>
            <w:tcW w:w="6868" w:type="dxa"/>
            <w:gridSpan w:val="2"/>
          </w:tcPr>
          <w:p w:rsidR="00EE57E3" w:rsidRPr="00EE57E3" w:rsidRDefault="00EE57E3" w:rsidP="00B347A9">
            <w:pPr>
              <w:rPr>
                <w:rFonts w:ascii="Times New Roman" w:hAnsi="Times New Roman" w:cs="Times New Roman"/>
              </w:rPr>
            </w:pPr>
            <w:r w:rsidRPr="00EE57E3">
              <w:rPr>
                <w:rFonts w:ascii="Times New Roman" w:hAnsi="Times New Roman" w:cs="Times New Roman"/>
              </w:rPr>
              <w:t>Clinical trials</w:t>
            </w:r>
          </w:p>
        </w:tc>
      </w:tr>
      <w:tr w:rsidR="00EE57E3" w:rsidRPr="00BE3A80" w:rsidTr="00EE57E3">
        <w:tc>
          <w:tcPr>
            <w:tcW w:w="2222" w:type="dxa"/>
          </w:tcPr>
          <w:p w:rsidR="00EE57E3" w:rsidRPr="00BE3A80" w:rsidRDefault="00EE57E3" w:rsidP="00BE3A8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3A80">
              <w:rPr>
                <w:rFonts w:ascii="Times New Roman" w:eastAsia="Times New Roman" w:hAnsi="Times New Roman" w:cs="Times New Roman"/>
                <w:b/>
                <w:bCs/>
              </w:rPr>
              <w:t>Search filter source</w:t>
            </w:r>
          </w:p>
        </w:tc>
        <w:tc>
          <w:tcPr>
            <w:tcW w:w="6868" w:type="dxa"/>
            <w:gridSpan w:val="2"/>
          </w:tcPr>
          <w:p w:rsidR="00EE57E3" w:rsidRPr="00EE57E3" w:rsidRDefault="00EE57E3" w:rsidP="00B34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none</w:t>
            </w:r>
          </w:p>
        </w:tc>
      </w:tr>
    </w:tbl>
    <w:p w:rsidR="00857491" w:rsidRPr="00F771CF" w:rsidRDefault="00857491" w:rsidP="00857491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3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8640"/>
      </w:tblGrid>
      <w:tr w:rsidR="00725B23" w:rsidRPr="00F771CF" w:rsidTr="00725B23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1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725B23" w:rsidRPr="003B334F" w:rsidRDefault="00725B23" w:rsidP="00725B23">
            <w:r w:rsidRPr="003B334F">
              <w:t>emaciation/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2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725B23" w:rsidRPr="003B334F" w:rsidRDefault="00725B23" w:rsidP="00725B23">
            <w:r w:rsidRPr="003B334F">
              <w:t>cachexia/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3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725B23" w:rsidRPr="003B334F" w:rsidRDefault="00725B23" w:rsidP="00725B23">
            <w:r w:rsidRPr="003B334F">
              <w:t>anorexia/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4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725B23" w:rsidRPr="003B334F" w:rsidRDefault="00725B23" w:rsidP="00725B23">
            <w:r w:rsidRPr="003B334F">
              <w:t>"loss of appetite"/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5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725B23" w:rsidRPr="003B334F" w:rsidRDefault="00725B23" w:rsidP="00725B23">
            <w:r w:rsidRPr="003B334F">
              <w:t>(</w:t>
            </w:r>
            <w:proofErr w:type="gramStart"/>
            <w:r w:rsidRPr="003B334F">
              <w:t>anorexia</w:t>
            </w:r>
            <w:proofErr w:type="gramEnd"/>
            <w:r w:rsidRPr="003B334F">
              <w:t xml:space="preserve"> or appetite or cachexia or emaciation or wasting or weight loss).</w:t>
            </w:r>
            <w:proofErr w:type="spellStart"/>
            <w:r w:rsidRPr="003B334F">
              <w:t>ti,ab,kw</w:t>
            </w:r>
            <w:proofErr w:type="spellEnd"/>
            <w:r w:rsidRPr="003B334F">
              <w:t>.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6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725B23" w:rsidRPr="003B334F" w:rsidRDefault="00725B23" w:rsidP="00725B23">
            <w:r w:rsidRPr="003B334F">
              <w:t>1 or 2 or 3 or 4 or 5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7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725B23" w:rsidRPr="003B334F" w:rsidRDefault="00725B23" w:rsidP="00725B23">
            <w:proofErr w:type="spellStart"/>
            <w:r w:rsidRPr="003B334F">
              <w:t>exp</w:t>
            </w:r>
            <w:proofErr w:type="spellEnd"/>
            <w:r w:rsidRPr="003B334F">
              <w:t xml:space="preserve"> neoplasm/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8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725B23" w:rsidRPr="003B334F" w:rsidRDefault="00725B23" w:rsidP="00725B23">
            <w:r w:rsidRPr="003B334F">
              <w:t>(</w:t>
            </w:r>
            <w:proofErr w:type="gramStart"/>
            <w:r w:rsidRPr="003B334F">
              <w:t>cancer</w:t>
            </w:r>
            <w:proofErr w:type="gramEnd"/>
            <w:r w:rsidRPr="003B334F">
              <w:t xml:space="preserve">* or leukemia or lymphoma* or neoplasm* or osteosarcoma* or oncological or oncology or sarcoma* or </w:t>
            </w:r>
            <w:proofErr w:type="spellStart"/>
            <w:r w:rsidRPr="003B334F">
              <w:t>gliobastoma</w:t>
            </w:r>
            <w:proofErr w:type="spellEnd"/>
            <w:r w:rsidRPr="003B334F">
              <w:t>*).</w:t>
            </w:r>
            <w:proofErr w:type="spellStart"/>
            <w:r w:rsidRPr="003B334F">
              <w:t>ti,ab,kw</w:t>
            </w:r>
            <w:proofErr w:type="spellEnd"/>
            <w:r w:rsidRPr="003B334F">
              <w:t>.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9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725B23" w:rsidRPr="003B334F" w:rsidRDefault="00725B23" w:rsidP="00725B23">
            <w:r w:rsidRPr="003B334F">
              <w:t>7 or 8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10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725B23" w:rsidRPr="003B334F" w:rsidRDefault="00725B23" w:rsidP="00725B23">
            <w:r w:rsidRPr="003B334F">
              <w:t>6 and 9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11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725B23" w:rsidRPr="003B334F" w:rsidRDefault="00725B23" w:rsidP="00725B23">
            <w:r w:rsidRPr="003B334F">
              <w:t>drug therapy/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12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725B23" w:rsidRPr="003B334F" w:rsidRDefault="00725B23" w:rsidP="00725B23">
            <w:r w:rsidRPr="003B334F">
              <w:t>steroid/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13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725B23" w:rsidRPr="003B334F" w:rsidRDefault="00725B23" w:rsidP="00725B23">
            <w:r w:rsidRPr="003B334F">
              <w:t>prednisone/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14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725B23" w:rsidRPr="003B334F" w:rsidRDefault="00725B23" w:rsidP="00725B23">
            <w:r w:rsidRPr="003B334F">
              <w:t xml:space="preserve">"antineoplastic hormone agonists and antagonists"/ or </w:t>
            </w:r>
            <w:proofErr w:type="spellStart"/>
            <w:r w:rsidRPr="003B334F">
              <w:t>methoxyphenamine</w:t>
            </w:r>
            <w:proofErr w:type="spellEnd"/>
            <w:r w:rsidRPr="003B334F">
              <w:t xml:space="preserve"> plus methylprednisolone/ or methylprednisolone/ or methylprednisolone acetate/ or methylprednisolone acetate plus neomycin/ or methylprednisolone plus neomycin/ or methylprednisolone sodium succinate/ or </w:t>
            </w:r>
            <w:proofErr w:type="spellStart"/>
            <w:r w:rsidRPr="003B334F">
              <w:t>methyltestosterone</w:t>
            </w:r>
            <w:proofErr w:type="spellEnd"/>
            <w:r w:rsidRPr="003B334F">
              <w:t xml:space="preserve">/ or </w:t>
            </w:r>
            <w:proofErr w:type="spellStart"/>
            <w:r w:rsidRPr="003B334F">
              <w:t>nandrolone</w:t>
            </w:r>
            <w:proofErr w:type="spellEnd"/>
            <w:r w:rsidRPr="003B334F">
              <w:t xml:space="preserve">/ or </w:t>
            </w:r>
            <w:proofErr w:type="spellStart"/>
            <w:r w:rsidRPr="003B334F">
              <w:t>nandrolone</w:t>
            </w:r>
            <w:proofErr w:type="spellEnd"/>
            <w:r w:rsidRPr="003B334F">
              <w:t xml:space="preserve"> </w:t>
            </w:r>
            <w:proofErr w:type="spellStart"/>
            <w:r w:rsidRPr="003B334F">
              <w:t>cyclohexylpropionate</w:t>
            </w:r>
            <w:proofErr w:type="spellEnd"/>
            <w:r w:rsidRPr="003B334F">
              <w:t xml:space="preserve">/ or </w:t>
            </w:r>
            <w:proofErr w:type="spellStart"/>
            <w:r w:rsidRPr="003B334F">
              <w:t>nandrolone</w:t>
            </w:r>
            <w:proofErr w:type="spellEnd"/>
            <w:r w:rsidRPr="003B334F">
              <w:t xml:space="preserve"> </w:t>
            </w:r>
            <w:proofErr w:type="spellStart"/>
            <w:r w:rsidRPr="003B334F">
              <w:t>decanoate</w:t>
            </w:r>
            <w:proofErr w:type="spellEnd"/>
            <w:r w:rsidRPr="003B334F">
              <w:t xml:space="preserve">/ or </w:t>
            </w:r>
            <w:proofErr w:type="spellStart"/>
            <w:r w:rsidRPr="003B334F">
              <w:t>nandrolone</w:t>
            </w:r>
            <w:proofErr w:type="spellEnd"/>
            <w:r w:rsidRPr="003B334F">
              <w:t xml:space="preserve"> </w:t>
            </w:r>
            <w:proofErr w:type="spellStart"/>
            <w:r w:rsidRPr="003B334F">
              <w:t>furylpropionate</w:t>
            </w:r>
            <w:proofErr w:type="spellEnd"/>
            <w:r w:rsidRPr="003B334F">
              <w:t xml:space="preserve">/ or </w:t>
            </w:r>
            <w:proofErr w:type="spellStart"/>
            <w:r w:rsidRPr="003B334F">
              <w:t>nandrolone</w:t>
            </w:r>
            <w:proofErr w:type="spellEnd"/>
            <w:r w:rsidRPr="003B334F">
              <w:t xml:space="preserve"> laurate/ or </w:t>
            </w:r>
            <w:proofErr w:type="spellStart"/>
            <w:r w:rsidRPr="003B334F">
              <w:t>nandrolone</w:t>
            </w:r>
            <w:proofErr w:type="spellEnd"/>
            <w:r w:rsidRPr="003B334F">
              <w:t xml:space="preserve"> </w:t>
            </w:r>
            <w:proofErr w:type="spellStart"/>
            <w:r w:rsidRPr="003B334F">
              <w:t>phenpropionate</w:t>
            </w:r>
            <w:proofErr w:type="spellEnd"/>
            <w:r w:rsidRPr="003B334F">
              <w:t xml:space="preserve">/ or </w:t>
            </w:r>
            <w:proofErr w:type="spellStart"/>
            <w:r w:rsidRPr="003B334F">
              <w:t>nandrolone</w:t>
            </w:r>
            <w:proofErr w:type="spellEnd"/>
            <w:r w:rsidRPr="003B334F">
              <w:t xml:space="preserve"> </w:t>
            </w:r>
            <w:proofErr w:type="spellStart"/>
            <w:r w:rsidRPr="003B334F">
              <w:t>undecanoate</w:t>
            </w:r>
            <w:proofErr w:type="spellEnd"/>
            <w:r w:rsidRPr="003B334F">
              <w:t xml:space="preserve">/ or phenylephrine plus prednisolone/ or prednisolone/ or prednisolone acetate/ or prednisolone acetate plus </w:t>
            </w:r>
            <w:proofErr w:type="spellStart"/>
            <w:r w:rsidRPr="003B334F">
              <w:t>sulfacetamide</w:t>
            </w:r>
            <w:proofErr w:type="spellEnd"/>
            <w:r w:rsidRPr="003B334F">
              <w:t xml:space="preserve">/ or prednisolone sodium phosphate/ or prednisolone sodium phosphate plus </w:t>
            </w:r>
            <w:proofErr w:type="spellStart"/>
            <w:r w:rsidRPr="003B334F">
              <w:t>sulfacetamide</w:t>
            </w:r>
            <w:proofErr w:type="spellEnd"/>
            <w:r w:rsidRPr="003B334F">
              <w:t>/ or prednisolone sodium succinate/ or prednisone/ or testosterone propionate/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15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725B23" w:rsidRPr="003B334F" w:rsidRDefault="00725B23" w:rsidP="00725B23">
            <w:proofErr w:type="spellStart"/>
            <w:r w:rsidRPr="003B334F">
              <w:t>gestagen</w:t>
            </w:r>
            <w:proofErr w:type="spellEnd"/>
            <w:r w:rsidRPr="003B334F">
              <w:t xml:space="preserve">/ or </w:t>
            </w:r>
            <w:proofErr w:type="spellStart"/>
            <w:r w:rsidRPr="003B334F">
              <w:t>megestrol</w:t>
            </w:r>
            <w:proofErr w:type="spellEnd"/>
            <w:r w:rsidRPr="003B334F">
              <w:t xml:space="preserve">/ or </w:t>
            </w:r>
            <w:proofErr w:type="spellStart"/>
            <w:r w:rsidRPr="003B334F">
              <w:t>megestrol</w:t>
            </w:r>
            <w:proofErr w:type="spellEnd"/>
            <w:r w:rsidRPr="003B334F">
              <w:t xml:space="preserve"> acetate/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16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725B23" w:rsidRPr="003B334F" w:rsidRDefault="00725B23" w:rsidP="00725B23">
            <w:r w:rsidRPr="003B334F">
              <w:t>progesterone/ or progesterone derivative/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17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725B23" w:rsidRPr="003B334F" w:rsidRDefault="00725B23" w:rsidP="00725B23">
            <w:r w:rsidRPr="003B334F">
              <w:t xml:space="preserve">androgen/ or </w:t>
            </w:r>
            <w:proofErr w:type="spellStart"/>
            <w:r w:rsidRPr="003B334F">
              <w:t>androstanediol</w:t>
            </w:r>
            <w:proofErr w:type="spellEnd"/>
            <w:r w:rsidRPr="003B334F">
              <w:t>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18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725B23" w:rsidRPr="003B334F" w:rsidRDefault="00725B23" w:rsidP="00725B23">
            <w:r w:rsidRPr="003B334F">
              <w:t>anabolic agent/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19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725B23" w:rsidRPr="003B334F" w:rsidRDefault="00725B23" w:rsidP="00725B23">
            <w:r w:rsidRPr="003B334F">
              <w:t xml:space="preserve">20alpha </w:t>
            </w:r>
            <w:proofErr w:type="spellStart"/>
            <w:r w:rsidRPr="003B334F">
              <w:t>dihydroprogesterone</w:t>
            </w:r>
            <w:proofErr w:type="spellEnd"/>
            <w:r w:rsidRPr="003B334F">
              <w:t>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20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725B23" w:rsidRPr="003B334F" w:rsidRDefault="00725B23" w:rsidP="00725B23">
            <w:proofErr w:type="spellStart"/>
            <w:r w:rsidRPr="003B334F">
              <w:t>algestone</w:t>
            </w:r>
            <w:proofErr w:type="spellEnd"/>
            <w:r w:rsidRPr="003B334F">
              <w:t xml:space="preserve"> </w:t>
            </w:r>
            <w:proofErr w:type="spellStart"/>
            <w:r w:rsidRPr="003B334F">
              <w:t>acetofenide</w:t>
            </w:r>
            <w:proofErr w:type="spellEnd"/>
            <w:r w:rsidRPr="003B334F">
              <w:t>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21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3B334F" w:rsidRDefault="00725B23" w:rsidP="00725B23">
            <w:proofErr w:type="spellStart"/>
            <w:r w:rsidRPr="003B334F">
              <w:t>algestone</w:t>
            </w:r>
            <w:proofErr w:type="spellEnd"/>
            <w:r w:rsidRPr="003B334F">
              <w:t xml:space="preserve"> </w:t>
            </w:r>
            <w:proofErr w:type="spellStart"/>
            <w:r w:rsidRPr="003B334F">
              <w:t>acetofenide</w:t>
            </w:r>
            <w:proofErr w:type="spellEnd"/>
            <w:r w:rsidRPr="003B334F">
              <w:t>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22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3B334F" w:rsidRDefault="00725B23" w:rsidP="00725B23">
            <w:proofErr w:type="spellStart"/>
            <w:r w:rsidRPr="003B334F">
              <w:t>allylestrenol</w:t>
            </w:r>
            <w:proofErr w:type="spellEnd"/>
            <w:r w:rsidRPr="003B334F">
              <w:t>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lastRenderedPageBreak/>
              <w:t>23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3B334F" w:rsidRDefault="00725B23" w:rsidP="00725B23">
            <w:proofErr w:type="spellStart"/>
            <w:r w:rsidRPr="003B334F">
              <w:t>dydrogesterone</w:t>
            </w:r>
            <w:proofErr w:type="spellEnd"/>
            <w:r w:rsidRPr="003B334F">
              <w:t xml:space="preserve">/ or </w:t>
            </w:r>
            <w:proofErr w:type="spellStart"/>
            <w:r w:rsidRPr="003B334F">
              <w:t>dydrogesterone</w:t>
            </w:r>
            <w:proofErr w:type="spellEnd"/>
            <w:r w:rsidRPr="003B334F">
              <w:t xml:space="preserve"> plus estradiol/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24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3B334F" w:rsidRDefault="00725B23" w:rsidP="00725B23">
            <w:proofErr w:type="spellStart"/>
            <w:r w:rsidRPr="003B334F">
              <w:t>ethylestrenol</w:t>
            </w:r>
            <w:proofErr w:type="spellEnd"/>
            <w:r w:rsidRPr="003B334F">
              <w:t>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25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3B334F" w:rsidRDefault="00725B23" w:rsidP="00725B23">
            <w:proofErr w:type="spellStart"/>
            <w:r w:rsidRPr="003B334F">
              <w:t>desogestrel</w:t>
            </w:r>
            <w:proofErr w:type="spellEnd"/>
            <w:r w:rsidRPr="003B334F">
              <w:t>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26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3B334F" w:rsidRDefault="00725B23" w:rsidP="00725B23">
            <w:r w:rsidRPr="003B334F">
              <w:t>linolenic acid/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27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3B334F" w:rsidRDefault="00725B23" w:rsidP="00725B23">
            <w:proofErr w:type="spellStart"/>
            <w:r w:rsidRPr="003B334F">
              <w:t>androstanediol</w:t>
            </w:r>
            <w:proofErr w:type="spellEnd"/>
            <w:r w:rsidRPr="003B334F">
              <w:t>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28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3B334F" w:rsidRDefault="00725B23" w:rsidP="00725B23">
            <w:proofErr w:type="spellStart"/>
            <w:r w:rsidRPr="003B334F">
              <w:t>nonsteroid</w:t>
            </w:r>
            <w:proofErr w:type="spellEnd"/>
            <w:r w:rsidRPr="003B334F">
              <w:t xml:space="preserve"> </w:t>
            </w:r>
            <w:proofErr w:type="spellStart"/>
            <w:r w:rsidRPr="003B334F">
              <w:t>antiinflammatory</w:t>
            </w:r>
            <w:proofErr w:type="spellEnd"/>
            <w:r w:rsidRPr="003B334F">
              <w:t xml:space="preserve"> agent/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29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3B334F" w:rsidRDefault="00725B23" w:rsidP="00725B23">
            <w:proofErr w:type="spellStart"/>
            <w:r w:rsidRPr="003B334F">
              <w:t>bortezomib</w:t>
            </w:r>
            <w:proofErr w:type="spellEnd"/>
            <w:r w:rsidRPr="003B334F">
              <w:t>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30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3B334F" w:rsidRDefault="00725B23" w:rsidP="00725B23">
            <w:r w:rsidRPr="003B334F">
              <w:t>cannabinoid derivative/ or cannabinoid/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31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3B334F" w:rsidRDefault="00725B23" w:rsidP="00725B23">
            <w:proofErr w:type="spellStart"/>
            <w:r w:rsidRPr="003B334F">
              <w:t>cannabidiol</w:t>
            </w:r>
            <w:proofErr w:type="spellEnd"/>
            <w:r w:rsidRPr="003B334F">
              <w:t xml:space="preserve">/ or </w:t>
            </w:r>
            <w:proofErr w:type="spellStart"/>
            <w:r w:rsidRPr="003B334F">
              <w:t>cannabidiol</w:t>
            </w:r>
            <w:proofErr w:type="spellEnd"/>
            <w:r w:rsidRPr="003B334F">
              <w:t xml:space="preserve"> derivative/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32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3B334F" w:rsidRDefault="00725B23" w:rsidP="00725B23">
            <w:r w:rsidRPr="003B334F">
              <w:t>cannabinol derivative/ or cannabinol/ or cannabis/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33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3B334F" w:rsidRDefault="00725B23" w:rsidP="00725B23">
            <w:proofErr w:type="spellStart"/>
            <w:r w:rsidRPr="003B334F">
              <w:t>cyproheptadine</w:t>
            </w:r>
            <w:proofErr w:type="spellEnd"/>
            <w:r w:rsidRPr="003B334F">
              <w:t>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34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3B334F" w:rsidRDefault="00725B23" w:rsidP="00725B23">
            <w:proofErr w:type="spellStart"/>
            <w:r w:rsidRPr="003B334F">
              <w:t>androstanolone</w:t>
            </w:r>
            <w:proofErr w:type="spellEnd"/>
            <w:r w:rsidRPr="003B334F">
              <w:t>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35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3B334F" w:rsidRDefault="00725B23" w:rsidP="00725B23">
            <w:r w:rsidRPr="003B334F">
              <w:t>docosahexaenoic acid/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36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3B334F" w:rsidRDefault="00725B23" w:rsidP="00725B23">
            <w:proofErr w:type="spellStart"/>
            <w:r w:rsidRPr="003B334F">
              <w:t>dronabinol</w:t>
            </w:r>
            <w:proofErr w:type="spellEnd"/>
            <w:r w:rsidRPr="003B334F">
              <w:t>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37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3B334F" w:rsidRDefault="00725B23" w:rsidP="00725B23">
            <w:proofErr w:type="spellStart"/>
            <w:r w:rsidRPr="003B334F">
              <w:t>icosapentaenoic</w:t>
            </w:r>
            <w:proofErr w:type="spellEnd"/>
            <w:r w:rsidRPr="003B334F">
              <w:t xml:space="preserve"> acid/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38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725B23" w:rsidRPr="003B334F" w:rsidRDefault="00725B23" w:rsidP="00725B23">
            <w:r w:rsidRPr="003B334F">
              <w:t>recombinant erythropoietin/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39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725B23" w:rsidRPr="003B334F" w:rsidRDefault="00725B23" w:rsidP="00725B23">
            <w:r w:rsidRPr="003B334F">
              <w:t>omega 3 fatty acid/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40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725B23" w:rsidRPr="003B334F" w:rsidRDefault="00725B23" w:rsidP="00725B23">
            <w:proofErr w:type="spellStart"/>
            <w:r w:rsidRPr="003B334F">
              <w:t>fluoxymesterone</w:t>
            </w:r>
            <w:proofErr w:type="spellEnd"/>
            <w:r w:rsidRPr="003B334F">
              <w:t>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41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3B334F" w:rsidRDefault="00725B23" w:rsidP="00725B23">
            <w:proofErr w:type="spellStart"/>
            <w:r w:rsidRPr="003B334F">
              <w:t>flugestone</w:t>
            </w:r>
            <w:proofErr w:type="spellEnd"/>
            <w:r w:rsidRPr="003B334F">
              <w:t xml:space="preserve"> acetate/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42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3B334F" w:rsidRDefault="00725B23" w:rsidP="00725B23">
            <w:proofErr w:type="spellStart"/>
            <w:r w:rsidRPr="003B334F">
              <w:t>gestrinone</w:t>
            </w:r>
            <w:proofErr w:type="spellEnd"/>
            <w:r w:rsidRPr="003B334F">
              <w:t>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43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3B334F" w:rsidRDefault="00725B23" w:rsidP="00725B23">
            <w:r w:rsidRPr="003B334F">
              <w:t>ghrelin/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44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3B334F" w:rsidRDefault="00725B23" w:rsidP="00725B23">
            <w:proofErr w:type="spellStart"/>
            <w:r w:rsidRPr="003B334F">
              <w:t>loratadine</w:t>
            </w:r>
            <w:proofErr w:type="spellEnd"/>
            <w:r w:rsidRPr="003B334F">
              <w:t>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45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3B334F" w:rsidRDefault="00725B23" w:rsidP="00725B23">
            <w:r w:rsidRPr="003B334F">
              <w:t>medroxyprogesterone acetate/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46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3B334F" w:rsidRDefault="00725B23" w:rsidP="00725B23">
            <w:proofErr w:type="spellStart"/>
            <w:r w:rsidRPr="003B334F">
              <w:t>melanocortin</w:t>
            </w:r>
            <w:proofErr w:type="spellEnd"/>
            <w:r w:rsidRPr="003B334F">
              <w:t>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47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3B334F" w:rsidRDefault="00725B23" w:rsidP="00725B23">
            <w:proofErr w:type="spellStart"/>
            <w:r w:rsidRPr="003B334F">
              <w:t>mesterolone</w:t>
            </w:r>
            <w:proofErr w:type="spellEnd"/>
            <w:r w:rsidRPr="003B334F">
              <w:t>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48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3B334F" w:rsidRDefault="00725B23" w:rsidP="00725B23">
            <w:proofErr w:type="spellStart"/>
            <w:r w:rsidRPr="003B334F">
              <w:t>methandriol</w:t>
            </w:r>
            <w:proofErr w:type="spellEnd"/>
            <w:r w:rsidRPr="003B334F">
              <w:t xml:space="preserve"> </w:t>
            </w:r>
            <w:proofErr w:type="spellStart"/>
            <w:r w:rsidRPr="003B334F">
              <w:t>dipropionate</w:t>
            </w:r>
            <w:proofErr w:type="spellEnd"/>
            <w:r w:rsidRPr="003B334F">
              <w:t xml:space="preserve">/ or </w:t>
            </w:r>
            <w:proofErr w:type="spellStart"/>
            <w:r w:rsidRPr="003B334F">
              <w:t>methandriol</w:t>
            </w:r>
            <w:proofErr w:type="spellEnd"/>
            <w:r w:rsidRPr="003B334F">
              <w:t>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49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3B334F" w:rsidRDefault="00725B23" w:rsidP="00725B23">
            <w:proofErr w:type="spellStart"/>
            <w:r w:rsidRPr="003B334F">
              <w:t>metandienone</w:t>
            </w:r>
            <w:proofErr w:type="spellEnd"/>
            <w:r w:rsidRPr="003B334F">
              <w:t>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50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3B334F" w:rsidRDefault="00725B23" w:rsidP="00725B23">
            <w:proofErr w:type="spellStart"/>
            <w:r w:rsidRPr="003B334F">
              <w:t>metenolone</w:t>
            </w:r>
            <w:proofErr w:type="spellEnd"/>
            <w:r w:rsidRPr="003B334F">
              <w:t>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51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3B334F" w:rsidRDefault="00725B23" w:rsidP="00725B23">
            <w:proofErr w:type="spellStart"/>
            <w:r w:rsidRPr="003B334F">
              <w:t>norethandrolone</w:t>
            </w:r>
            <w:proofErr w:type="spellEnd"/>
            <w:r w:rsidRPr="003B334F">
              <w:t>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52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3B334F" w:rsidRDefault="00725B23" w:rsidP="00725B23">
            <w:proofErr w:type="spellStart"/>
            <w:r w:rsidRPr="003B334F">
              <w:t>oxandrolone</w:t>
            </w:r>
            <w:proofErr w:type="spellEnd"/>
            <w:r w:rsidRPr="003B334F">
              <w:t>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53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3B334F" w:rsidRDefault="00725B23" w:rsidP="00725B23">
            <w:proofErr w:type="spellStart"/>
            <w:r w:rsidRPr="003B334F">
              <w:t>oxymetholone</w:t>
            </w:r>
            <w:proofErr w:type="spellEnd"/>
            <w:r w:rsidRPr="003B334F">
              <w:t>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54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3B334F" w:rsidRDefault="00725B23" w:rsidP="00725B23">
            <w:proofErr w:type="spellStart"/>
            <w:r w:rsidRPr="003B334F">
              <w:t>stanozolol</w:t>
            </w:r>
            <w:proofErr w:type="spellEnd"/>
            <w:r w:rsidRPr="003B334F">
              <w:t>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55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3B334F" w:rsidRDefault="00725B23" w:rsidP="00725B23">
            <w:r w:rsidRPr="003B334F">
              <w:t>testosterone derivative/ or testosterone/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3B334F" w:rsidRDefault="00725B23" w:rsidP="00725B23">
            <w:pPr>
              <w:jc w:val="center"/>
            </w:pPr>
            <w:r w:rsidRPr="003B334F">
              <w:t>56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3B334F" w:rsidRDefault="00725B23" w:rsidP="00725B23">
            <w:r w:rsidRPr="003B334F">
              <w:t>thalidomide derivative/ or thalidomide/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9A4AC0" w:rsidRDefault="00725B23" w:rsidP="00725B23">
            <w:pPr>
              <w:jc w:val="center"/>
            </w:pPr>
            <w:r w:rsidRPr="009A4AC0">
              <w:t>57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9A4AC0" w:rsidRDefault="00725B23" w:rsidP="00725B23">
            <w:proofErr w:type="spellStart"/>
            <w:r w:rsidRPr="009A4AC0">
              <w:t>trenbolone</w:t>
            </w:r>
            <w:proofErr w:type="spellEnd"/>
            <w:r w:rsidRPr="009A4AC0">
              <w:t xml:space="preserve"> acetate/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9A4AC0" w:rsidRDefault="00725B23" w:rsidP="00725B23">
            <w:pPr>
              <w:jc w:val="center"/>
            </w:pPr>
            <w:r w:rsidRPr="009A4AC0">
              <w:t>58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9A4AC0" w:rsidRDefault="00725B23" w:rsidP="00725B23">
            <w:r w:rsidRPr="009A4AC0">
              <w:t>tumor necrosis factor alpha/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9A4AC0" w:rsidRDefault="00725B23" w:rsidP="00725B23">
            <w:pPr>
              <w:jc w:val="center"/>
            </w:pPr>
            <w:r w:rsidRPr="009A4AC0">
              <w:t>59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9A4AC0" w:rsidRDefault="00725B23" w:rsidP="00725B23">
            <w:r w:rsidRPr="009A4AC0">
              <w:t>(</w:t>
            </w:r>
            <w:proofErr w:type="spellStart"/>
            <w:r w:rsidRPr="009A4AC0">
              <w:t>ActRIIB</w:t>
            </w:r>
            <w:proofErr w:type="spellEnd"/>
            <w:r w:rsidRPr="009A4AC0">
              <w:t xml:space="preserve"> or alpha-linolenic acid or anabolic agents or </w:t>
            </w:r>
            <w:proofErr w:type="spellStart"/>
            <w:r w:rsidRPr="009A4AC0">
              <w:t>Anamorelin</w:t>
            </w:r>
            <w:proofErr w:type="spellEnd"/>
            <w:r w:rsidRPr="009A4AC0">
              <w:t xml:space="preserve"> or Androgens or </w:t>
            </w:r>
            <w:proofErr w:type="spellStart"/>
            <w:r w:rsidRPr="009A4AC0">
              <w:t>androstane</w:t>
            </w:r>
            <w:proofErr w:type="spellEnd"/>
            <w:r w:rsidRPr="009A4AC0">
              <w:t xml:space="preserve"> or </w:t>
            </w:r>
            <w:proofErr w:type="spellStart"/>
            <w:r w:rsidRPr="009A4AC0">
              <w:t>androstenediol</w:t>
            </w:r>
            <w:proofErr w:type="spellEnd"/>
            <w:r w:rsidRPr="009A4AC0">
              <w:t xml:space="preserve"> or </w:t>
            </w:r>
            <w:proofErr w:type="spellStart"/>
            <w:r w:rsidRPr="009A4AC0">
              <w:t>Bortezomib</w:t>
            </w:r>
            <w:proofErr w:type="spellEnd"/>
            <w:r w:rsidRPr="009A4AC0">
              <w:t xml:space="preserve"> or </w:t>
            </w:r>
            <w:proofErr w:type="spellStart"/>
            <w:r w:rsidRPr="009A4AC0">
              <w:t>cannabidiol</w:t>
            </w:r>
            <w:proofErr w:type="spellEnd"/>
            <w:r w:rsidRPr="009A4AC0">
              <w:t xml:space="preserve"> or Cannabinoid* or cannabinol or corticosteroid* or </w:t>
            </w:r>
            <w:proofErr w:type="spellStart"/>
            <w:r w:rsidRPr="009A4AC0">
              <w:t>Cyproheptadine</w:t>
            </w:r>
            <w:proofErr w:type="spellEnd"/>
            <w:r w:rsidRPr="009A4AC0">
              <w:t xml:space="preserve"> or dexamethasone or docosahexaenoic or </w:t>
            </w:r>
            <w:proofErr w:type="spellStart"/>
            <w:r w:rsidRPr="009A4AC0">
              <w:t>dronabinol</w:t>
            </w:r>
            <w:proofErr w:type="spellEnd"/>
            <w:r w:rsidRPr="009A4AC0">
              <w:t xml:space="preserve"> or </w:t>
            </w:r>
            <w:proofErr w:type="spellStart"/>
            <w:r w:rsidRPr="009A4AC0">
              <w:t>eicosapentaenoic</w:t>
            </w:r>
            <w:proofErr w:type="spellEnd"/>
            <w:r w:rsidRPr="009A4AC0">
              <w:t xml:space="preserve"> or </w:t>
            </w:r>
            <w:proofErr w:type="spellStart"/>
            <w:r w:rsidRPr="009A4AC0">
              <w:t>Erythropoetin</w:t>
            </w:r>
            <w:proofErr w:type="spellEnd"/>
            <w:r w:rsidRPr="009A4AC0">
              <w:t xml:space="preserve"> or </w:t>
            </w:r>
            <w:proofErr w:type="spellStart"/>
            <w:r w:rsidRPr="009A4AC0">
              <w:t>ethylestrenol</w:t>
            </w:r>
            <w:proofErr w:type="spellEnd"/>
            <w:r w:rsidRPr="009A4AC0">
              <w:t>).</w:t>
            </w:r>
            <w:proofErr w:type="spellStart"/>
            <w:r w:rsidRPr="009A4AC0">
              <w:t>ti</w:t>
            </w:r>
            <w:proofErr w:type="gramStart"/>
            <w:r w:rsidRPr="009A4AC0">
              <w:t>,ab,kw,rn</w:t>
            </w:r>
            <w:proofErr w:type="spellEnd"/>
            <w:proofErr w:type="gramEnd"/>
            <w:r w:rsidRPr="009A4AC0">
              <w:t>.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9A4AC0" w:rsidRDefault="00725B23" w:rsidP="00725B23">
            <w:pPr>
              <w:jc w:val="center"/>
            </w:pPr>
            <w:r w:rsidRPr="009A4AC0">
              <w:lastRenderedPageBreak/>
              <w:t>60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9A4AC0" w:rsidRDefault="00725B23" w:rsidP="00725B23">
            <w:r w:rsidRPr="009A4AC0">
              <w:t>(</w:t>
            </w:r>
            <w:proofErr w:type="spellStart"/>
            <w:proofErr w:type="gramStart"/>
            <w:r w:rsidRPr="009A4AC0">
              <w:t>fluoxymesterone</w:t>
            </w:r>
            <w:proofErr w:type="spellEnd"/>
            <w:proofErr w:type="gramEnd"/>
            <w:r w:rsidRPr="009A4AC0">
              <w:t xml:space="preserve"> or Ghrelin or Insulin or </w:t>
            </w:r>
            <w:proofErr w:type="spellStart"/>
            <w:r w:rsidRPr="009A4AC0">
              <w:t>megestrol</w:t>
            </w:r>
            <w:proofErr w:type="spellEnd"/>
            <w:r w:rsidRPr="009A4AC0">
              <w:t xml:space="preserve"> or medroxyprogesterone or </w:t>
            </w:r>
            <w:proofErr w:type="spellStart"/>
            <w:r w:rsidRPr="009A4AC0">
              <w:t>Melanocortin</w:t>
            </w:r>
            <w:proofErr w:type="spellEnd"/>
            <w:r w:rsidRPr="009A4AC0">
              <w:t xml:space="preserve"> or melatonin or </w:t>
            </w:r>
            <w:proofErr w:type="spellStart"/>
            <w:r w:rsidRPr="009A4AC0">
              <w:t>mesterolone</w:t>
            </w:r>
            <w:proofErr w:type="spellEnd"/>
            <w:r w:rsidRPr="009A4AC0">
              <w:t xml:space="preserve"> or </w:t>
            </w:r>
            <w:proofErr w:type="spellStart"/>
            <w:r w:rsidRPr="009A4AC0">
              <w:t>methandriol</w:t>
            </w:r>
            <w:proofErr w:type="spellEnd"/>
            <w:r w:rsidRPr="009A4AC0">
              <w:t xml:space="preserve"> or </w:t>
            </w:r>
            <w:proofErr w:type="spellStart"/>
            <w:r w:rsidRPr="009A4AC0">
              <w:t>methandrostenolone</w:t>
            </w:r>
            <w:proofErr w:type="spellEnd"/>
            <w:r w:rsidRPr="009A4AC0">
              <w:t xml:space="preserve"> or </w:t>
            </w:r>
            <w:proofErr w:type="spellStart"/>
            <w:r w:rsidRPr="009A4AC0">
              <w:t>methenolone</w:t>
            </w:r>
            <w:proofErr w:type="spellEnd"/>
            <w:r w:rsidRPr="009A4AC0">
              <w:t xml:space="preserve"> or methylprednisolone or </w:t>
            </w:r>
            <w:proofErr w:type="spellStart"/>
            <w:r w:rsidRPr="009A4AC0">
              <w:t>methyltestosterone</w:t>
            </w:r>
            <w:proofErr w:type="spellEnd"/>
            <w:r w:rsidRPr="009A4AC0">
              <w:t xml:space="preserve"> or </w:t>
            </w:r>
            <w:proofErr w:type="spellStart"/>
            <w:r w:rsidRPr="009A4AC0">
              <w:t>nandrolone</w:t>
            </w:r>
            <w:proofErr w:type="spellEnd"/>
            <w:r w:rsidRPr="009A4AC0">
              <w:t>).</w:t>
            </w:r>
            <w:proofErr w:type="spellStart"/>
            <w:r w:rsidRPr="009A4AC0">
              <w:t>ti,ab,kw,rn</w:t>
            </w:r>
            <w:proofErr w:type="spellEnd"/>
            <w:r w:rsidRPr="009A4AC0">
              <w:t>.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9A4AC0" w:rsidRDefault="00725B23" w:rsidP="00725B23">
            <w:pPr>
              <w:jc w:val="center"/>
            </w:pPr>
            <w:r w:rsidRPr="009A4AC0">
              <w:t>61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9A4AC0" w:rsidRDefault="00725B23" w:rsidP="00725B23">
            <w:r w:rsidRPr="009A4AC0">
              <w:t>(</w:t>
            </w:r>
            <w:proofErr w:type="spellStart"/>
            <w:proofErr w:type="gramStart"/>
            <w:r w:rsidRPr="009A4AC0">
              <w:t>norethandrolone</w:t>
            </w:r>
            <w:proofErr w:type="spellEnd"/>
            <w:proofErr w:type="gramEnd"/>
            <w:r w:rsidRPr="009A4AC0">
              <w:t xml:space="preserve"> or NSAID* or omega-3 or </w:t>
            </w:r>
            <w:proofErr w:type="spellStart"/>
            <w:r w:rsidRPr="009A4AC0">
              <w:t>oxandrolone</w:t>
            </w:r>
            <w:proofErr w:type="spellEnd"/>
            <w:r w:rsidRPr="009A4AC0">
              <w:t xml:space="preserve"> or </w:t>
            </w:r>
            <w:proofErr w:type="spellStart"/>
            <w:r w:rsidRPr="009A4AC0">
              <w:t>oxymetholone</w:t>
            </w:r>
            <w:proofErr w:type="spellEnd"/>
            <w:r w:rsidRPr="009A4AC0">
              <w:t xml:space="preserve"> or prednisolone or prednisone*).</w:t>
            </w:r>
            <w:proofErr w:type="spellStart"/>
            <w:r w:rsidRPr="009A4AC0">
              <w:t>ti,ab,kw,rn</w:t>
            </w:r>
            <w:proofErr w:type="spellEnd"/>
            <w:r w:rsidRPr="009A4AC0">
              <w:t>.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9A4AC0" w:rsidRDefault="00725B23" w:rsidP="00725B23">
            <w:pPr>
              <w:jc w:val="center"/>
            </w:pPr>
            <w:r w:rsidRPr="009A4AC0">
              <w:t>62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9A4AC0" w:rsidRDefault="00725B23" w:rsidP="00725B23">
            <w:r w:rsidRPr="009A4AC0">
              <w:t>(</w:t>
            </w:r>
            <w:proofErr w:type="spellStart"/>
            <w:r w:rsidRPr="009A4AC0">
              <w:t>Progestins</w:t>
            </w:r>
            <w:proofErr w:type="spellEnd"/>
            <w:r w:rsidRPr="009A4AC0">
              <w:t xml:space="preserve"> or SARMs or </w:t>
            </w:r>
            <w:proofErr w:type="spellStart"/>
            <w:r w:rsidRPr="009A4AC0">
              <w:t>stanozolol</w:t>
            </w:r>
            <w:proofErr w:type="spellEnd"/>
            <w:r w:rsidRPr="009A4AC0">
              <w:t xml:space="preserve"> or Steroid*).</w:t>
            </w:r>
            <w:proofErr w:type="spellStart"/>
            <w:r w:rsidRPr="009A4AC0">
              <w:t>ti</w:t>
            </w:r>
            <w:proofErr w:type="gramStart"/>
            <w:r w:rsidRPr="009A4AC0">
              <w:t>,ab,kw,rn</w:t>
            </w:r>
            <w:proofErr w:type="spellEnd"/>
            <w:proofErr w:type="gramEnd"/>
            <w:r w:rsidRPr="009A4AC0">
              <w:t>.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9A4AC0" w:rsidRDefault="00725B23" w:rsidP="00725B23">
            <w:pPr>
              <w:jc w:val="center"/>
            </w:pPr>
            <w:r w:rsidRPr="009A4AC0">
              <w:t>63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9A4AC0" w:rsidRDefault="00725B23" w:rsidP="00725B23">
            <w:r w:rsidRPr="009A4AC0">
              <w:t xml:space="preserve">(Thalidomide or TNF or </w:t>
            </w:r>
            <w:proofErr w:type="spellStart"/>
            <w:r w:rsidRPr="009A4AC0">
              <w:t>trenbolone</w:t>
            </w:r>
            <w:proofErr w:type="spellEnd"/>
            <w:r w:rsidRPr="009A4AC0">
              <w:t xml:space="preserve"> acetate).</w:t>
            </w:r>
            <w:proofErr w:type="spellStart"/>
            <w:r w:rsidRPr="009A4AC0">
              <w:t>ti</w:t>
            </w:r>
            <w:proofErr w:type="gramStart"/>
            <w:r w:rsidRPr="009A4AC0">
              <w:t>,ab,kw,rn</w:t>
            </w:r>
            <w:proofErr w:type="spellEnd"/>
            <w:proofErr w:type="gramEnd"/>
            <w:r w:rsidRPr="009A4AC0">
              <w:t>.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9A4AC0" w:rsidRDefault="00725B23" w:rsidP="00725B23">
            <w:pPr>
              <w:jc w:val="center"/>
            </w:pPr>
            <w:r w:rsidRPr="009A4AC0">
              <w:t>64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9A4AC0" w:rsidRDefault="00725B23" w:rsidP="00725B23">
            <w:proofErr w:type="gramStart"/>
            <w:r w:rsidRPr="009A4AC0">
              <w:t>hydrazine</w:t>
            </w:r>
            <w:proofErr w:type="gramEnd"/>
            <w:r w:rsidRPr="009A4AC0">
              <w:t>/ or hydrazine*.</w:t>
            </w:r>
            <w:proofErr w:type="spellStart"/>
            <w:r w:rsidRPr="009A4AC0">
              <w:t>ti,ab,kw,rn</w:t>
            </w:r>
            <w:proofErr w:type="spellEnd"/>
            <w:r w:rsidRPr="009A4AC0">
              <w:t>.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9A4AC0" w:rsidRDefault="00725B23" w:rsidP="00725B23">
            <w:pPr>
              <w:jc w:val="center"/>
            </w:pPr>
            <w:r w:rsidRPr="009A4AC0">
              <w:t>65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9A4AC0" w:rsidRDefault="00725B23" w:rsidP="00725B23">
            <w:proofErr w:type="spellStart"/>
            <w:r w:rsidRPr="009A4AC0">
              <w:t>Pentoxifylline</w:t>
            </w:r>
            <w:proofErr w:type="spellEnd"/>
            <w:r w:rsidRPr="009A4AC0">
              <w:t xml:space="preserve">/ or </w:t>
            </w:r>
            <w:proofErr w:type="spellStart"/>
            <w:r w:rsidRPr="009A4AC0">
              <w:t>pentoxifylline.ti</w:t>
            </w:r>
            <w:proofErr w:type="gramStart"/>
            <w:r w:rsidRPr="009A4AC0">
              <w:t>,ab,kw,rn</w:t>
            </w:r>
            <w:proofErr w:type="spellEnd"/>
            <w:proofErr w:type="gramEnd"/>
            <w:r w:rsidRPr="009A4AC0">
              <w:t>.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9A4AC0" w:rsidRDefault="00725B23" w:rsidP="00725B23">
            <w:pPr>
              <w:jc w:val="center"/>
            </w:pPr>
            <w:r w:rsidRPr="009A4AC0">
              <w:t>66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9A4AC0" w:rsidRDefault="00725B23" w:rsidP="00725B23">
            <w:proofErr w:type="spellStart"/>
            <w:proofErr w:type="gramStart"/>
            <w:r w:rsidRPr="009A4AC0">
              <w:t>nandrolone</w:t>
            </w:r>
            <w:proofErr w:type="spellEnd"/>
            <w:proofErr w:type="gramEnd"/>
            <w:r w:rsidRPr="009A4AC0">
              <w:t xml:space="preserve">/ or </w:t>
            </w:r>
            <w:proofErr w:type="spellStart"/>
            <w:r w:rsidRPr="009A4AC0">
              <w:t>nandrolone.ti,ab,kw,rn</w:t>
            </w:r>
            <w:proofErr w:type="spellEnd"/>
            <w:r w:rsidRPr="009A4AC0">
              <w:t>.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9A4AC0" w:rsidRDefault="00725B23" w:rsidP="00725B23">
            <w:pPr>
              <w:jc w:val="center"/>
            </w:pPr>
            <w:r w:rsidRPr="009A4AC0">
              <w:t>67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9A4AC0" w:rsidRDefault="00725B23" w:rsidP="00725B23">
            <w:r w:rsidRPr="009A4AC0">
              <w:t xml:space="preserve">b2 </w:t>
            </w:r>
            <w:proofErr w:type="spellStart"/>
            <w:r w:rsidRPr="009A4AC0">
              <w:t>agonists.ti</w:t>
            </w:r>
            <w:proofErr w:type="gramStart"/>
            <w:r w:rsidRPr="009A4AC0">
              <w:t>,ab,kw,rn</w:t>
            </w:r>
            <w:proofErr w:type="spellEnd"/>
            <w:proofErr w:type="gramEnd"/>
            <w:r w:rsidRPr="009A4AC0">
              <w:t>.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9A4AC0" w:rsidRDefault="00725B23" w:rsidP="00725B23">
            <w:pPr>
              <w:jc w:val="center"/>
            </w:pPr>
            <w:r w:rsidRPr="009A4AC0">
              <w:t>68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9A4AC0" w:rsidRDefault="00725B23" w:rsidP="00725B23">
            <w:r w:rsidRPr="009A4AC0">
              <w:t>diet supplementation/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9A4AC0" w:rsidRDefault="00725B23" w:rsidP="00725B23">
            <w:pPr>
              <w:jc w:val="center"/>
            </w:pPr>
            <w:r w:rsidRPr="009A4AC0">
              <w:t>69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9A4AC0" w:rsidRDefault="00725B23" w:rsidP="00725B23">
            <w:r w:rsidRPr="009A4AC0">
              <w:t>(</w:t>
            </w:r>
            <w:proofErr w:type="gramStart"/>
            <w:r w:rsidRPr="009A4AC0">
              <w:t>nutritional</w:t>
            </w:r>
            <w:proofErr w:type="gramEnd"/>
            <w:r w:rsidRPr="009A4AC0">
              <w:t xml:space="preserve"> supplement* or dietary supplement*).</w:t>
            </w:r>
            <w:proofErr w:type="spellStart"/>
            <w:r w:rsidRPr="009A4AC0">
              <w:t>ti,ab,kw</w:t>
            </w:r>
            <w:proofErr w:type="spellEnd"/>
            <w:r w:rsidRPr="009A4AC0">
              <w:t>.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9A4AC0" w:rsidRDefault="00725B23" w:rsidP="00725B23">
            <w:pPr>
              <w:jc w:val="center"/>
            </w:pPr>
            <w:r w:rsidRPr="009A4AC0">
              <w:t>70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9A4AC0" w:rsidRDefault="00725B23" w:rsidP="00725B23">
            <w:r w:rsidRPr="009A4AC0">
              <w:t>11 or 12 or 13 or 14 or 15 or 16 or 17 or 18 or 19 or 20 or 21 or 22 or 23 or 24 or 25 or 26 or 27 or 28 or 29 or 30 or 31 or 32 or 33 or 34 or 35 or 36 or 37 or 38 or 39 or 40 or 41 or 42 or 43 or 44 or 45 or 46 or 47 or 48 or 49 or 50 or 51 or 52 or 53 or 54 or 55 or 56 or 57 or 58 or 59 or 60 or 61 or 62 or 63 or 64 or 65 or 66 or 67 or 68 or 69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9A4AC0" w:rsidRDefault="00725B23" w:rsidP="00725B23">
            <w:pPr>
              <w:jc w:val="center"/>
            </w:pPr>
            <w:r w:rsidRPr="009A4AC0">
              <w:t>71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9A4AC0" w:rsidRDefault="00725B23" w:rsidP="00725B23">
            <w:r w:rsidRPr="009A4AC0">
              <w:t>10 and 70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9A4AC0" w:rsidRDefault="00725B23" w:rsidP="00725B23">
            <w:pPr>
              <w:jc w:val="center"/>
            </w:pPr>
            <w:r w:rsidRPr="009A4AC0">
              <w:t>72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9A4AC0" w:rsidRDefault="00725B23" w:rsidP="00725B23">
            <w:r w:rsidRPr="009A4AC0">
              <w:t xml:space="preserve">clinical trial/ or </w:t>
            </w:r>
            <w:proofErr w:type="spellStart"/>
            <w:r w:rsidRPr="009A4AC0">
              <w:t>exp</w:t>
            </w:r>
            <w:proofErr w:type="spellEnd"/>
            <w:r w:rsidRPr="009A4AC0">
              <w:t xml:space="preserve"> controlled clinical trial/ or multicenter study/ or phase 1 clinical trial/ or phase 2 clinical trial/ or phase 3 clinical trial/ or phase 4 clinical trial/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9A4AC0" w:rsidRDefault="00725B23" w:rsidP="00725B23">
            <w:pPr>
              <w:jc w:val="center"/>
            </w:pPr>
            <w:r w:rsidRPr="009A4AC0">
              <w:t>73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9A4AC0" w:rsidRDefault="00725B23" w:rsidP="00725B23">
            <w:r w:rsidRPr="009A4AC0">
              <w:t>"controlled clinical trial (topic)"/ or "randomized controlled trial (topic)"/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9A4AC0" w:rsidRDefault="00725B23" w:rsidP="00725B23">
            <w:pPr>
              <w:jc w:val="center"/>
            </w:pPr>
            <w:r w:rsidRPr="009A4AC0">
              <w:t>74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9A4AC0" w:rsidRDefault="00725B23" w:rsidP="00725B23">
            <w:r w:rsidRPr="009A4AC0">
              <w:t>((</w:t>
            </w:r>
            <w:proofErr w:type="spellStart"/>
            <w:r w:rsidRPr="009A4AC0">
              <w:t>randomi?ed</w:t>
            </w:r>
            <w:proofErr w:type="spellEnd"/>
            <w:r w:rsidRPr="009A4AC0">
              <w:t xml:space="preserve"> adj7 trial*) or (controlled adj3 trial*) or (clinical adj2 trial*) or ((single or </w:t>
            </w:r>
            <w:proofErr w:type="spellStart"/>
            <w:r w:rsidRPr="009A4AC0">
              <w:t>doubl</w:t>
            </w:r>
            <w:proofErr w:type="spellEnd"/>
            <w:r w:rsidRPr="009A4AC0">
              <w:t xml:space="preserve">* or </w:t>
            </w:r>
            <w:proofErr w:type="spellStart"/>
            <w:r w:rsidRPr="009A4AC0">
              <w:t>tripl</w:t>
            </w:r>
            <w:proofErr w:type="spellEnd"/>
            <w:r w:rsidRPr="009A4AC0">
              <w:t xml:space="preserve">* or </w:t>
            </w:r>
            <w:proofErr w:type="spellStart"/>
            <w:r w:rsidRPr="009A4AC0">
              <w:t>treb</w:t>
            </w:r>
            <w:proofErr w:type="spellEnd"/>
            <w:r w:rsidRPr="009A4AC0">
              <w:t>*) and (blind* or mask*))).</w:t>
            </w:r>
            <w:proofErr w:type="spellStart"/>
            <w:r w:rsidRPr="009A4AC0">
              <w:t>ti,ab</w:t>
            </w:r>
            <w:proofErr w:type="spellEnd"/>
            <w:r w:rsidRPr="009A4AC0">
              <w:t>.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9A4AC0" w:rsidRDefault="00725B23" w:rsidP="00725B23">
            <w:pPr>
              <w:jc w:val="center"/>
            </w:pPr>
            <w:r w:rsidRPr="009A4AC0">
              <w:t>75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9A4AC0" w:rsidRDefault="00725B23" w:rsidP="00725B23">
            <w:r w:rsidRPr="009A4AC0">
              <w:t>clinical study/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9A4AC0" w:rsidRDefault="00725B23" w:rsidP="00725B23">
            <w:pPr>
              <w:jc w:val="center"/>
            </w:pPr>
            <w:r w:rsidRPr="009A4AC0">
              <w:t>76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9A4AC0" w:rsidRDefault="00725B23" w:rsidP="00725B23">
            <w:r w:rsidRPr="009A4AC0">
              <w:t xml:space="preserve">(((single or </w:t>
            </w:r>
            <w:proofErr w:type="spellStart"/>
            <w:r w:rsidRPr="009A4AC0">
              <w:t>doubl</w:t>
            </w:r>
            <w:proofErr w:type="spellEnd"/>
            <w:r w:rsidRPr="009A4AC0">
              <w:t xml:space="preserve">* or </w:t>
            </w:r>
            <w:proofErr w:type="spellStart"/>
            <w:r w:rsidRPr="009A4AC0">
              <w:t>tripl</w:t>
            </w:r>
            <w:proofErr w:type="spellEnd"/>
            <w:r w:rsidRPr="009A4AC0">
              <w:t xml:space="preserve">* or </w:t>
            </w:r>
            <w:proofErr w:type="spellStart"/>
            <w:r w:rsidRPr="009A4AC0">
              <w:t>treb</w:t>
            </w:r>
            <w:proofErr w:type="spellEnd"/>
            <w:r w:rsidRPr="009A4AC0">
              <w:t>*) and (blind* or mask*)) or ("4 arm" or "four arm")).</w:t>
            </w:r>
            <w:proofErr w:type="spellStart"/>
            <w:r w:rsidRPr="009A4AC0">
              <w:t>ti</w:t>
            </w:r>
            <w:proofErr w:type="gramStart"/>
            <w:r w:rsidRPr="009A4AC0">
              <w:t>,ab,kw</w:t>
            </w:r>
            <w:proofErr w:type="spellEnd"/>
            <w:proofErr w:type="gramEnd"/>
            <w:r w:rsidRPr="009A4AC0">
              <w:t>.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9A4AC0" w:rsidRDefault="00725B23" w:rsidP="00725B23">
            <w:pPr>
              <w:jc w:val="center"/>
            </w:pPr>
            <w:r w:rsidRPr="009A4AC0">
              <w:t>77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9A4AC0" w:rsidRDefault="00725B23" w:rsidP="00725B23">
            <w:r w:rsidRPr="009A4AC0">
              <w:t>72 or 73 or 74 or 75 or 76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8A362D" w:rsidRDefault="00725B23" w:rsidP="00725B23">
            <w:pPr>
              <w:jc w:val="center"/>
            </w:pPr>
            <w:r w:rsidRPr="008A362D">
              <w:t>78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8A362D" w:rsidRDefault="00725B23" w:rsidP="00725B23">
            <w:r w:rsidRPr="008A362D">
              <w:t>71 and 77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8A362D" w:rsidRDefault="00725B23" w:rsidP="00725B23">
            <w:pPr>
              <w:jc w:val="center"/>
            </w:pPr>
            <w:r w:rsidRPr="008A362D">
              <w:t>79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8A362D" w:rsidRDefault="00725B23" w:rsidP="00725B23">
            <w:r w:rsidRPr="008A362D">
              <w:t>78 not (medline.cr. or conference.pt.)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8A362D" w:rsidRDefault="00725B23" w:rsidP="00725B23">
            <w:pPr>
              <w:jc w:val="center"/>
            </w:pPr>
            <w:r w:rsidRPr="008A362D">
              <w:t>80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Pr="008A362D" w:rsidRDefault="00725B23" w:rsidP="00725B23">
            <w:r w:rsidRPr="008A362D">
              <w:t>limit 79 to (</w:t>
            </w:r>
            <w:proofErr w:type="spellStart"/>
            <w:r w:rsidRPr="008A362D">
              <w:t>english</w:t>
            </w:r>
            <w:proofErr w:type="spellEnd"/>
            <w:r w:rsidRPr="008A362D">
              <w:t xml:space="preserve"> language and </w:t>
            </w:r>
            <w:proofErr w:type="spellStart"/>
            <w:r w:rsidRPr="008A362D">
              <w:t>yr</w:t>
            </w:r>
            <w:proofErr w:type="spellEnd"/>
            <w:r w:rsidRPr="008A362D">
              <w:t>="2004 - 2016")</w:t>
            </w:r>
          </w:p>
        </w:tc>
      </w:tr>
      <w:tr w:rsidR="00725B23" w:rsidRPr="00F771CF" w:rsidTr="00725B23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23" w:rsidRPr="008A362D" w:rsidRDefault="00725B23" w:rsidP="00725B23">
            <w:pPr>
              <w:jc w:val="center"/>
            </w:pPr>
            <w:r w:rsidRPr="008A362D">
              <w:t>81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23" w:rsidRDefault="00725B23" w:rsidP="00725B23">
            <w:r w:rsidRPr="008A362D">
              <w:t xml:space="preserve">(80 and human/) or (80 not nonhuman/)  </w:t>
            </w:r>
          </w:p>
        </w:tc>
      </w:tr>
    </w:tbl>
    <w:p w:rsidR="00857491" w:rsidRPr="00F771CF" w:rsidRDefault="00857491" w:rsidP="009C23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444D" w:rsidRPr="00417BA9" w:rsidRDefault="0022444D" w:rsidP="00973F90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22444D" w:rsidRPr="00417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65966"/>
    <w:multiLevelType w:val="hybridMultilevel"/>
    <w:tmpl w:val="71E867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otal_Editing_Time" w:val="1"/>
  </w:docVars>
  <w:rsids>
    <w:rsidRoot w:val="00A71413"/>
    <w:rsid w:val="00066036"/>
    <w:rsid w:val="001E3433"/>
    <w:rsid w:val="0022444D"/>
    <w:rsid w:val="002F0910"/>
    <w:rsid w:val="003658BB"/>
    <w:rsid w:val="00383ED0"/>
    <w:rsid w:val="00391203"/>
    <w:rsid w:val="00393C2F"/>
    <w:rsid w:val="003A1F71"/>
    <w:rsid w:val="00417BA9"/>
    <w:rsid w:val="004423F8"/>
    <w:rsid w:val="00455491"/>
    <w:rsid w:val="00461ACC"/>
    <w:rsid w:val="00470783"/>
    <w:rsid w:val="004843C8"/>
    <w:rsid w:val="004A09A5"/>
    <w:rsid w:val="004A308B"/>
    <w:rsid w:val="004A6E50"/>
    <w:rsid w:val="004C414E"/>
    <w:rsid w:val="004E2D15"/>
    <w:rsid w:val="004F5587"/>
    <w:rsid w:val="00531C87"/>
    <w:rsid w:val="00576BC3"/>
    <w:rsid w:val="005B157C"/>
    <w:rsid w:val="005B5B8B"/>
    <w:rsid w:val="005F2271"/>
    <w:rsid w:val="00683D20"/>
    <w:rsid w:val="006E7B17"/>
    <w:rsid w:val="00705700"/>
    <w:rsid w:val="00725B23"/>
    <w:rsid w:val="00764972"/>
    <w:rsid w:val="00765F3F"/>
    <w:rsid w:val="007722AB"/>
    <w:rsid w:val="007D71D3"/>
    <w:rsid w:val="007E4188"/>
    <w:rsid w:val="008032FF"/>
    <w:rsid w:val="00846172"/>
    <w:rsid w:val="00856929"/>
    <w:rsid w:val="00857491"/>
    <w:rsid w:val="00912D52"/>
    <w:rsid w:val="00973F90"/>
    <w:rsid w:val="00975450"/>
    <w:rsid w:val="009A15A3"/>
    <w:rsid w:val="009C23FB"/>
    <w:rsid w:val="009F3878"/>
    <w:rsid w:val="00A71413"/>
    <w:rsid w:val="00A914ED"/>
    <w:rsid w:val="00AB6249"/>
    <w:rsid w:val="00B87018"/>
    <w:rsid w:val="00BA2F79"/>
    <w:rsid w:val="00BC6925"/>
    <w:rsid w:val="00BE3A80"/>
    <w:rsid w:val="00BE3B25"/>
    <w:rsid w:val="00BE57F6"/>
    <w:rsid w:val="00C27AEB"/>
    <w:rsid w:val="00CA2676"/>
    <w:rsid w:val="00D24F3A"/>
    <w:rsid w:val="00D44C4C"/>
    <w:rsid w:val="00D50D83"/>
    <w:rsid w:val="00D63257"/>
    <w:rsid w:val="00D879AC"/>
    <w:rsid w:val="00DE7F27"/>
    <w:rsid w:val="00EE4967"/>
    <w:rsid w:val="00EE57E3"/>
    <w:rsid w:val="00EF47E0"/>
    <w:rsid w:val="00EF724A"/>
    <w:rsid w:val="00F771CF"/>
    <w:rsid w:val="00FA485A"/>
    <w:rsid w:val="00FB6E79"/>
    <w:rsid w:val="00FC386D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B8B"/>
    <w:rPr>
      <w:rFonts w:cs="Calibri"/>
      <w:sz w:val="22"/>
      <w:szCs w:val="22"/>
    </w:rPr>
  </w:style>
  <w:style w:type="paragraph" w:styleId="Heading1">
    <w:name w:val="heading 1"/>
    <w:basedOn w:val="Normal"/>
    <w:link w:val="Heading1Char"/>
    <w:uiPriority w:val="99"/>
    <w:qFormat/>
    <w:rsid w:val="005B5B8B"/>
    <w:pPr>
      <w:spacing w:before="100" w:beforeAutospacing="1" w:after="100" w:afterAutospacing="1"/>
      <w:outlineLvl w:val="0"/>
    </w:pPr>
    <w:rPr>
      <w:rFonts w:ascii="Times New Roman" w:eastAsiaTheme="majorEastAsia" w:hAnsi="Times New Roman" w:cstheme="majorBidi"/>
      <w:b/>
      <w:bCs/>
      <w:kern w:val="36"/>
      <w:sz w:val="48"/>
      <w:szCs w:val="20"/>
    </w:rPr>
  </w:style>
  <w:style w:type="paragraph" w:styleId="Heading2">
    <w:name w:val="heading 2"/>
    <w:basedOn w:val="Normal"/>
    <w:link w:val="Heading2Char"/>
    <w:uiPriority w:val="99"/>
    <w:qFormat/>
    <w:rsid w:val="005B5B8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20"/>
    </w:rPr>
  </w:style>
  <w:style w:type="paragraph" w:styleId="Heading3">
    <w:name w:val="heading 3"/>
    <w:basedOn w:val="Normal"/>
    <w:link w:val="Heading3Char"/>
    <w:uiPriority w:val="99"/>
    <w:qFormat/>
    <w:rsid w:val="005B5B8B"/>
    <w:pPr>
      <w:spacing w:before="100" w:beforeAutospacing="1" w:after="100" w:afterAutospacing="1"/>
      <w:outlineLvl w:val="2"/>
    </w:pPr>
    <w:rPr>
      <w:rFonts w:ascii="Times New Roman" w:eastAsiaTheme="majorEastAsia" w:hAnsi="Times New Roman" w:cstheme="majorBidi"/>
      <w:b/>
      <w:bCs/>
      <w:sz w:val="27"/>
      <w:szCs w:val="20"/>
    </w:rPr>
  </w:style>
  <w:style w:type="paragraph" w:styleId="Heading4">
    <w:name w:val="heading 4"/>
    <w:basedOn w:val="Normal"/>
    <w:next w:val="Normal"/>
    <w:link w:val="Heading4Char"/>
    <w:qFormat/>
    <w:rsid w:val="005B5B8B"/>
    <w:pPr>
      <w:keepNext/>
      <w:jc w:val="center"/>
      <w:outlineLvl w:val="3"/>
    </w:pPr>
    <w:rPr>
      <w:rFonts w:ascii="Arial Narrow" w:eastAsiaTheme="majorEastAsia" w:hAnsi="Arial Narrow" w:cstheme="majorBidi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5B5B8B"/>
    <w:pPr>
      <w:keepNext/>
      <w:jc w:val="center"/>
      <w:outlineLvl w:val="4"/>
    </w:pPr>
    <w:rPr>
      <w:rFonts w:ascii="Arial Narrow" w:eastAsiaTheme="majorEastAsia" w:hAnsi="Arial Narrow" w:cstheme="majorBidi"/>
      <w:b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AE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AE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AE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AE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NotBold">
    <w:name w:val="Heading 1 Not Bold"/>
    <w:basedOn w:val="Heading1"/>
    <w:link w:val="Heading1NotBoldChar"/>
    <w:qFormat/>
    <w:rsid w:val="005B5B8B"/>
    <w:pPr>
      <w:keepNext/>
      <w:spacing w:before="0" w:beforeAutospacing="0" w:after="0" w:afterAutospacing="0" w:line="480" w:lineRule="auto"/>
      <w:jc w:val="center"/>
    </w:pPr>
    <w:rPr>
      <w:rFonts w:eastAsia="Times New Roman" w:cs="Times New Roman"/>
      <w:b w:val="0"/>
      <w:caps/>
      <w:kern w:val="32"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9"/>
    <w:rsid w:val="005B5B8B"/>
    <w:rPr>
      <w:rFonts w:ascii="Times New Roman" w:eastAsiaTheme="majorEastAsia" w:hAnsi="Times New Roman" w:cstheme="majorBidi"/>
      <w:b/>
      <w:bCs/>
      <w:kern w:val="36"/>
      <w:sz w:val="48"/>
    </w:rPr>
  </w:style>
  <w:style w:type="character" w:customStyle="1" w:styleId="Heading2Char">
    <w:name w:val="Heading 2 Char"/>
    <w:basedOn w:val="DefaultParagraphFont"/>
    <w:link w:val="Heading2"/>
    <w:uiPriority w:val="99"/>
    <w:rsid w:val="005B5B8B"/>
    <w:rPr>
      <w:rFonts w:ascii="Times New Roman" w:hAnsi="Times New Roman" w:cs="Calibri"/>
      <w:b/>
      <w:bCs/>
      <w:sz w:val="36"/>
    </w:rPr>
  </w:style>
  <w:style w:type="character" w:customStyle="1" w:styleId="Heading3Char">
    <w:name w:val="Heading 3 Char"/>
    <w:basedOn w:val="DefaultParagraphFont"/>
    <w:link w:val="Heading3"/>
    <w:uiPriority w:val="99"/>
    <w:rsid w:val="005B5B8B"/>
    <w:rPr>
      <w:rFonts w:ascii="Times New Roman" w:eastAsiaTheme="majorEastAsia" w:hAnsi="Times New Roman" w:cstheme="majorBidi"/>
      <w:b/>
      <w:bCs/>
      <w:sz w:val="27"/>
    </w:rPr>
  </w:style>
  <w:style w:type="character" w:customStyle="1" w:styleId="Heading4Char">
    <w:name w:val="Heading 4 Char"/>
    <w:basedOn w:val="DefaultParagraphFont"/>
    <w:link w:val="Heading4"/>
    <w:rsid w:val="005B5B8B"/>
    <w:rPr>
      <w:rFonts w:ascii="Arial Narrow" w:eastAsiaTheme="majorEastAsia" w:hAnsi="Arial Narrow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rsid w:val="005B5B8B"/>
    <w:rPr>
      <w:rFonts w:ascii="Arial Narrow" w:eastAsiaTheme="majorEastAsia" w:hAnsi="Arial Narrow" w:cstheme="majorBidi"/>
      <w:b/>
      <w:sz w:val="22"/>
    </w:rPr>
  </w:style>
  <w:style w:type="paragraph" w:styleId="ListParagraph">
    <w:name w:val="List Paragraph"/>
    <w:basedOn w:val="Normal"/>
    <w:uiPriority w:val="34"/>
    <w:qFormat/>
    <w:rsid w:val="005B5B8B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5B8B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eastAsia="ja-JP"/>
    </w:rPr>
  </w:style>
  <w:style w:type="paragraph" w:customStyle="1" w:styleId="Appendix">
    <w:name w:val="Appendix"/>
    <w:basedOn w:val="Heading1NotBold"/>
    <w:link w:val="AppendixChar"/>
    <w:rsid w:val="00C27AEB"/>
  </w:style>
  <w:style w:type="character" w:customStyle="1" w:styleId="AppendixChar">
    <w:name w:val="Appendix Char"/>
    <w:basedOn w:val="Heading1NotBoldChar"/>
    <w:link w:val="Appendix"/>
    <w:rsid w:val="00C27AEB"/>
    <w:rPr>
      <w:rFonts w:ascii="Times New Roman" w:eastAsiaTheme="majorEastAsia" w:hAnsi="Times New Roman" w:cstheme="majorBidi"/>
      <w:b w:val="0"/>
      <w:bCs/>
      <w:caps/>
      <w:color w:val="365F91"/>
      <w:kern w:val="32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C27AE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C27AE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C27AE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link w:val="Heading9"/>
    <w:uiPriority w:val="9"/>
    <w:semiHidden/>
    <w:rsid w:val="00C2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link w:val="TitleChar"/>
    <w:uiPriority w:val="10"/>
    <w:qFormat/>
    <w:rsid w:val="00C27AE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27A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5B5B8B"/>
    <w:rPr>
      <w:rFonts w:cs="Times New Roman"/>
      <w:b/>
      <w:bCs/>
    </w:rPr>
  </w:style>
  <w:style w:type="character" w:styleId="Emphasis">
    <w:name w:val="Emphasis"/>
    <w:uiPriority w:val="20"/>
    <w:qFormat/>
    <w:rsid w:val="00C27AEB"/>
    <w:rPr>
      <w:i/>
      <w:iCs/>
    </w:rPr>
  </w:style>
  <w:style w:type="character" w:customStyle="1" w:styleId="Heading1NotBoldChar">
    <w:name w:val="Heading 1 Not Bold Char"/>
    <w:basedOn w:val="Heading1Char"/>
    <w:link w:val="Heading1NotBold"/>
    <w:rsid w:val="00C27AEB"/>
    <w:rPr>
      <w:rFonts w:ascii="Times New Roman" w:eastAsia="Times New Roman" w:hAnsi="Times New Roman" w:cstheme="majorBidi"/>
      <w:b w:val="0"/>
      <w:bCs/>
      <w:caps/>
      <w:kern w:val="32"/>
      <w:sz w:val="24"/>
      <w:szCs w:val="32"/>
    </w:rPr>
  </w:style>
  <w:style w:type="paragraph" w:customStyle="1" w:styleId="Tablestyle">
    <w:name w:val="Table style"/>
    <w:basedOn w:val="Normal"/>
    <w:link w:val="TablestyleChar"/>
    <w:rsid w:val="00470783"/>
  </w:style>
  <w:style w:type="character" w:customStyle="1" w:styleId="TablestyleChar">
    <w:name w:val="Table style Char"/>
    <w:basedOn w:val="DefaultParagraphFont"/>
    <w:link w:val="Tablestyle"/>
    <w:rsid w:val="00470783"/>
    <w:rPr>
      <w:sz w:val="22"/>
      <w:szCs w:val="22"/>
    </w:rPr>
  </w:style>
  <w:style w:type="paragraph" w:customStyle="1" w:styleId="Appendixstyle">
    <w:name w:val="Appendix style"/>
    <w:basedOn w:val="Tablestyle"/>
    <w:rsid w:val="00470783"/>
    <w:rPr>
      <w:rFonts w:ascii="Times New Roman" w:eastAsia="Times New Roman" w:hAnsi="Times New Roman"/>
      <w:b/>
      <w:bCs/>
    </w:rPr>
  </w:style>
  <w:style w:type="paragraph" w:customStyle="1" w:styleId="FIGUREstyle">
    <w:name w:val="FIGURE style"/>
    <w:basedOn w:val="Tablestyle"/>
    <w:link w:val="FIGUREstyleChar"/>
    <w:rsid w:val="00470783"/>
    <w:rPr>
      <w:rFonts w:ascii="Times New Roman" w:hAnsi="Times New Roman"/>
    </w:rPr>
  </w:style>
  <w:style w:type="character" w:customStyle="1" w:styleId="FIGUREstyleChar">
    <w:name w:val="FIGURE style Char"/>
    <w:basedOn w:val="TablestyleChar"/>
    <w:link w:val="FIGUREstyle"/>
    <w:rsid w:val="00470783"/>
    <w:rPr>
      <w:rFonts w:ascii="Times New Roman" w:hAnsi="Times New Roman"/>
      <w:sz w:val="22"/>
      <w:szCs w:val="22"/>
    </w:rPr>
  </w:style>
  <w:style w:type="paragraph" w:customStyle="1" w:styleId="FigureStyle1">
    <w:name w:val="FigureStyle1"/>
    <w:basedOn w:val="FIGUREstyle"/>
    <w:link w:val="FigureStyle1Char"/>
    <w:rsid w:val="00470783"/>
  </w:style>
  <w:style w:type="character" w:customStyle="1" w:styleId="FigureStyle1Char">
    <w:name w:val="FigureStyle1 Char"/>
    <w:basedOn w:val="FIGUREstyleChar"/>
    <w:link w:val="FigureStyle1"/>
    <w:rsid w:val="00470783"/>
    <w:rPr>
      <w:rFonts w:ascii="Times New Roman" w:hAnsi="Times New Roman"/>
      <w:sz w:val="22"/>
      <w:szCs w:val="22"/>
    </w:rPr>
  </w:style>
  <w:style w:type="paragraph" w:styleId="NoSpacing">
    <w:name w:val="No Spacing"/>
    <w:uiPriority w:val="1"/>
    <w:qFormat/>
    <w:rsid w:val="005B5B8B"/>
    <w:rPr>
      <w:rFonts w:asciiTheme="minorHAnsi" w:eastAsiaTheme="minorEastAsia" w:hAnsiTheme="minorHAnsi" w:cstheme="minorBidi"/>
      <w:sz w:val="22"/>
      <w:szCs w:val="22"/>
      <w:lang w:eastAsia="zh-TW"/>
    </w:rPr>
  </w:style>
  <w:style w:type="paragraph" w:styleId="TOC1">
    <w:name w:val="toc 1"/>
    <w:basedOn w:val="Normal"/>
    <w:next w:val="Normal"/>
    <w:autoRedefine/>
    <w:uiPriority w:val="39"/>
    <w:qFormat/>
    <w:rsid w:val="005B5B8B"/>
    <w:pPr>
      <w:tabs>
        <w:tab w:val="right" w:leader="dot" w:pos="9000"/>
      </w:tabs>
      <w:spacing w:before="120"/>
      <w:ind w:left="360" w:right="720" w:hanging="360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qFormat/>
    <w:rsid w:val="005B5B8B"/>
    <w:pPr>
      <w:tabs>
        <w:tab w:val="left" w:pos="1080"/>
        <w:tab w:val="right" w:leader="dot" w:pos="9000"/>
      </w:tabs>
      <w:ind w:left="1080" w:right="1080" w:hanging="720"/>
    </w:pPr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5B5B8B"/>
    <w:pPr>
      <w:spacing w:after="100" w:line="276" w:lineRule="auto"/>
      <w:ind w:left="440"/>
    </w:pPr>
    <w:rPr>
      <w:rFonts w:asciiTheme="minorHAnsi" w:eastAsiaTheme="minorEastAsia" w:hAnsiTheme="minorHAnsi" w:cstheme="minorBidi"/>
      <w:lang w:eastAsia="ja-JP"/>
    </w:rPr>
  </w:style>
  <w:style w:type="paragraph" w:styleId="Caption">
    <w:name w:val="caption"/>
    <w:basedOn w:val="Normal"/>
    <w:next w:val="Normal"/>
    <w:qFormat/>
    <w:rsid w:val="005B5B8B"/>
    <w:pPr>
      <w:jc w:val="center"/>
    </w:pPr>
    <w:rPr>
      <w:rFonts w:ascii="Arial Narrow" w:eastAsia="Times New Roman" w:hAnsi="Arial Narrow" w:cs="Times New Roman"/>
      <w:sz w:val="36"/>
      <w:szCs w:val="20"/>
    </w:rPr>
  </w:style>
  <w:style w:type="paragraph" w:styleId="NormalWeb">
    <w:name w:val="Normal (Web)"/>
    <w:basedOn w:val="Normal"/>
    <w:uiPriority w:val="99"/>
    <w:semiHidden/>
    <w:unhideWhenUsed/>
    <w:rsid w:val="00A714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C3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history-search-term">
    <w:name w:val="searchhistory-search-term"/>
    <w:basedOn w:val="DefaultParagraphFont"/>
    <w:rsid w:val="00EF47E0"/>
  </w:style>
  <w:style w:type="character" w:styleId="Hyperlink">
    <w:name w:val="Hyperlink"/>
    <w:basedOn w:val="DefaultParagraphFont"/>
    <w:uiPriority w:val="99"/>
    <w:unhideWhenUsed/>
    <w:rsid w:val="005B15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B8B"/>
    <w:rPr>
      <w:rFonts w:cs="Calibri"/>
      <w:sz w:val="22"/>
      <w:szCs w:val="22"/>
    </w:rPr>
  </w:style>
  <w:style w:type="paragraph" w:styleId="Heading1">
    <w:name w:val="heading 1"/>
    <w:basedOn w:val="Normal"/>
    <w:link w:val="Heading1Char"/>
    <w:uiPriority w:val="99"/>
    <w:qFormat/>
    <w:rsid w:val="005B5B8B"/>
    <w:pPr>
      <w:spacing w:before="100" w:beforeAutospacing="1" w:after="100" w:afterAutospacing="1"/>
      <w:outlineLvl w:val="0"/>
    </w:pPr>
    <w:rPr>
      <w:rFonts w:ascii="Times New Roman" w:eastAsiaTheme="majorEastAsia" w:hAnsi="Times New Roman" w:cstheme="majorBidi"/>
      <w:b/>
      <w:bCs/>
      <w:kern w:val="36"/>
      <w:sz w:val="48"/>
      <w:szCs w:val="20"/>
    </w:rPr>
  </w:style>
  <w:style w:type="paragraph" w:styleId="Heading2">
    <w:name w:val="heading 2"/>
    <w:basedOn w:val="Normal"/>
    <w:link w:val="Heading2Char"/>
    <w:uiPriority w:val="99"/>
    <w:qFormat/>
    <w:rsid w:val="005B5B8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20"/>
    </w:rPr>
  </w:style>
  <w:style w:type="paragraph" w:styleId="Heading3">
    <w:name w:val="heading 3"/>
    <w:basedOn w:val="Normal"/>
    <w:link w:val="Heading3Char"/>
    <w:uiPriority w:val="99"/>
    <w:qFormat/>
    <w:rsid w:val="005B5B8B"/>
    <w:pPr>
      <w:spacing w:before="100" w:beforeAutospacing="1" w:after="100" w:afterAutospacing="1"/>
      <w:outlineLvl w:val="2"/>
    </w:pPr>
    <w:rPr>
      <w:rFonts w:ascii="Times New Roman" w:eastAsiaTheme="majorEastAsia" w:hAnsi="Times New Roman" w:cstheme="majorBidi"/>
      <w:b/>
      <w:bCs/>
      <w:sz w:val="27"/>
      <w:szCs w:val="20"/>
    </w:rPr>
  </w:style>
  <w:style w:type="paragraph" w:styleId="Heading4">
    <w:name w:val="heading 4"/>
    <w:basedOn w:val="Normal"/>
    <w:next w:val="Normal"/>
    <w:link w:val="Heading4Char"/>
    <w:qFormat/>
    <w:rsid w:val="005B5B8B"/>
    <w:pPr>
      <w:keepNext/>
      <w:jc w:val="center"/>
      <w:outlineLvl w:val="3"/>
    </w:pPr>
    <w:rPr>
      <w:rFonts w:ascii="Arial Narrow" w:eastAsiaTheme="majorEastAsia" w:hAnsi="Arial Narrow" w:cstheme="majorBidi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5B5B8B"/>
    <w:pPr>
      <w:keepNext/>
      <w:jc w:val="center"/>
      <w:outlineLvl w:val="4"/>
    </w:pPr>
    <w:rPr>
      <w:rFonts w:ascii="Arial Narrow" w:eastAsiaTheme="majorEastAsia" w:hAnsi="Arial Narrow" w:cstheme="majorBidi"/>
      <w:b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AE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AE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AE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AE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NotBold">
    <w:name w:val="Heading 1 Not Bold"/>
    <w:basedOn w:val="Heading1"/>
    <w:link w:val="Heading1NotBoldChar"/>
    <w:qFormat/>
    <w:rsid w:val="005B5B8B"/>
    <w:pPr>
      <w:keepNext/>
      <w:spacing w:before="0" w:beforeAutospacing="0" w:after="0" w:afterAutospacing="0" w:line="480" w:lineRule="auto"/>
      <w:jc w:val="center"/>
    </w:pPr>
    <w:rPr>
      <w:rFonts w:eastAsia="Times New Roman" w:cs="Times New Roman"/>
      <w:b w:val="0"/>
      <w:caps/>
      <w:kern w:val="32"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9"/>
    <w:rsid w:val="005B5B8B"/>
    <w:rPr>
      <w:rFonts w:ascii="Times New Roman" w:eastAsiaTheme="majorEastAsia" w:hAnsi="Times New Roman" w:cstheme="majorBidi"/>
      <w:b/>
      <w:bCs/>
      <w:kern w:val="36"/>
      <w:sz w:val="48"/>
    </w:rPr>
  </w:style>
  <w:style w:type="character" w:customStyle="1" w:styleId="Heading2Char">
    <w:name w:val="Heading 2 Char"/>
    <w:basedOn w:val="DefaultParagraphFont"/>
    <w:link w:val="Heading2"/>
    <w:uiPriority w:val="99"/>
    <w:rsid w:val="005B5B8B"/>
    <w:rPr>
      <w:rFonts w:ascii="Times New Roman" w:hAnsi="Times New Roman" w:cs="Calibri"/>
      <w:b/>
      <w:bCs/>
      <w:sz w:val="36"/>
    </w:rPr>
  </w:style>
  <w:style w:type="character" w:customStyle="1" w:styleId="Heading3Char">
    <w:name w:val="Heading 3 Char"/>
    <w:basedOn w:val="DefaultParagraphFont"/>
    <w:link w:val="Heading3"/>
    <w:uiPriority w:val="99"/>
    <w:rsid w:val="005B5B8B"/>
    <w:rPr>
      <w:rFonts w:ascii="Times New Roman" w:eastAsiaTheme="majorEastAsia" w:hAnsi="Times New Roman" w:cstheme="majorBidi"/>
      <w:b/>
      <w:bCs/>
      <w:sz w:val="27"/>
    </w:rPr>
  </w:style>
  <w:style w:type="character" w:customStyle="1" w:styleId="Heading4Char">
    <w:name w:val="Heading 4 Char"/>
    <w:basedOn w:val="DefaultParagraphFont"/>
    <w:link w:val="Heading4"/>
    <w:rsid w:val="005B5B8B"/>
    <w:rPr>
      <w:rFonts w:ascii="Arial Narrow" w:eastAsiaTheme="majorEastAsia" w:hAnsi="Arial Narrow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rsid w:val="005B5B8B"/>
    <w:rPr>
      <w:rFonts w:ascii="Arial Narrow" w:eastAsiaTheme="majorEastAsia" w:hAnsi="Arial Narrow" w:cstheme="majorBidi"/>
      <w:b/>
      <w:sz w:val="22"/>
    </w:rPr>
  </w:style>
  <w:style w:type="paragraph" w:styleId="ListParagraph">
    <w:name w:val="List Paragraph"/>
    <w:basedOn w:val="Normal"/>
    <w:uiPriority w:val="34"/>
    <w:qFormat/>
    <w:rsid w:val="005B5B8B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5B8B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eastAsia="ja-JP"/>
    </w:rPr>
  </w:style>
  <w:style w:type="paragraph" w:customStyle="1" w:styleId="Appendix">
    <w:name w:val="Appendix"/>
    <w:basedOn w:val="Heading1NotBold"/>
    <w:link w:val="AppendixChar"/>
    <w:rsid w:val="00C27AEB"/>
  </w:style>
  <w:style w:type="character" w:customStyle="1" w:styleId="AppendixChar">
    <w:name w:val="Appendix Char"/>
    <w:basedOn w:val="Heading1NotBoldChar"/>
    <w:link w:val="Appendix"/>
    <w:rsid w:val="00C27AEB"/>
    <w:rPr>
      <w:rFonts w:ascii="Times New Roman" w:eastAsiaTheme="majorEastAsia" w:hAnsi="Times New Roman" w:cstheme="majorBidi"/>
      <w:b w:val="0"/>
      <w:bCs/>
      <w:caps/>
      <w:color w:val="365F91"/>
      <w:kern w:val="32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C27AE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C27AE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C27AE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link w:val="Heading9"/>
    <w:uiPriority w:val="9"/>
    <w:semiHidden/>
    <w:rsid w:val="00C2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link w:val="TitleChar"/>
    <w:uiPriority w:val="10"/>
    <w:qFormat/>
    <w:rsid w:val="00C27AE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27A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5B5B8B"/>
    <w:rPr>
      <w:rFonts w:cs="Times New Roman"/>
      <w:b/>
      <w:bCs/>
    </w:rPr>
  </w:style>
  <w:style w:type="character" w:styleId="Emphasis">
    <w:name w:val="Emphasis"/>
    <w:uiPriority w:val="20"/>
    <w:qFormat/>
    <w:rsid w:val="00C27AEB"/>
    <w:rPr>
      <w:i/>
      <w:iCs/>
    </w:rPr>
  </w:style>
  <w:style w:type="character" w:customStyle="1" w:styleId="Heading1NotBoldChar">
    <w:name w:val="Heading 1 Not Bold Char"/>
    <w:basedOn w:val="Heading1Char"/>
    <w:link w:val="Heading1NotBold"/>
    <w:rsid w:val="00C27AEB"/>
    <w:rPr>
      <w:rFonts w:ascii="Times New Roman" w:eastAsia="Times New Roman" w:hAnsi="Times New Roman" w:cstheme="majorBidi"/>
      <w:b w:val="0"/>
      <w:bCs/>
      <w:caps/>
      <w:kern w:val="32"/>
      <w:sz w:val="24"/>
      <w:szCs w:val="32"/>
    </w:rPr>
  </w:style>
  <w:style w:type="paragraph" w:customStyle="1" w:styleId="Tablestyle">
    <w:name w:val="Table style"/>
    <w:basedOn w:val="Normal"/>
    <w:link w:val="TablestyleChar"/>
    <w:rsid w:val="00470783"/>
  </w:style>
  <w:style w:type="character" w:customStyle="1" w:styleId="TablestyleChar">
    <w:name w:val="Table style Char"/>
    <w:basedOn w:val="DefaultParagraphFont"/>
    <w:link w:val="Tablestyle"/>
    <w:rsid w:val="00470783"/>
    <w:rPr>
      <w:sz w:val="22"/>
      <w:szCs w:val="22"/>
    </w:rPr>
  </w:style>
  <w:style w:type="paragraph" w:customStyle="1" w:styleId="Appendixstyle">
    <w:name w:val="Appendix style"/>
    <w:basedOn w:val="Tablestyle"/>
    <w:rsid w:val="00470783"/>
    <w:rPr>
      <w:rFonts w:ascii="Times New Roman" w:eastAsia="Times New Roman" w:hAnsi="Times New Roman"/>
      <w:b/>
      <w:bCs/>
    </w:rPr>
  </w:style>
  <w:style w:type="paragraph" w:customStyle="1" w:styleId="FIGUREstyle">
    <w:name w:val="FIGURE style"/>
    <w:basedOn w:val="Tablestyle"/>
    <w:link w:val="FIGUREstyleChar"/>
    <w:rsid w:val="00470783"/>
    <w:rPr>
      <w:rFonts w:ascii="Times New Roman" w:hAnsi="Times New Roman"/>
    </w:rPr>
  </w:style>
  <w:style w:type="character" w:customStyle="1" w:styleId="FIGUREstyleChar">
    <w:name w:val="FIGURE style Char"/>
    <w:basedOn w:val="TablestyleChar"/>
    <w:link w:val="FIGUREstyle"/>
    <w:rsid w:val="00470783"/>
    <w:rPr>
      <w:rFonts w:ascii="Times New Roman" w:hAnsi="Times New Roman"/>
      <w:sz w:val="22"/>
      <w:szCs w:val="22"/>
    </w:rPr>
  </w:style>
  <w:style w:type="paragraph" w:customStyle="1" w:styleId="FigureStyle1">
    <w:name w:val="FigureStyle1"/>
    <w:basedOn w:val="FIGUREstyle"/>
    <w:link w:val="FigureStyle1Char"/>
    <w:rsid w:val="00470783"/>
  </w:style>
  <w:style w:type="character" w:customStyle="1" w:styleId="FigureStyle1Char">
    <w:name w:val="FigureStyle1 Char"/>
    <w:basedOn w:val="FIGUREstyleChar"/>
    <w:link w:val="FigureStyle1"/>
    <w:rsid w:val="00470783"/>
    <w:rPr>
      <w:rFonts w:ascii="Times New Roman" w:hAnsi="Times New Roman"/>
      <w:sz w:val="22"/>
      <w:szCs w:val="22"/>
    </w:rPr>
  </w:style>
  <w:style w:type="paragraph" w:styleId="NoSpacing">
    <w:name w:val="No Spacing"/>
    <w:uiPriority w:val="1"/>
    <w:qFormat/>
    <w:rsid w:val="005B5B8B"/>
    <w:rPr>
      <w:rFonts w:asciiTheme="minorHAnsi" w:eastAsiaTheme="minorEastAsia" w:hAnsiTheme="minorHAnsi" w:cstheme="minorBidi"/>
      <w:sz w:val="22"/>
      <w:szCs w:val="22"/>
      <w:lang w:eastAsia="zh-TW"/>
    </w:rPr>
  </w:style>
  <w:style w:type="paragraph" w:styleId="TOC1">
    <w:name w:val="toc 1"/>
    <w:basedOn w:val="Normal"/>
    <w:next w:val="Normal"/>
    <w:autoRedefine/>
    <w:uiPriority w:val="39"/>
    <w:qFormat/>
    <w:rsid w:val="005B5B8B"/>
    <w:pPr>
      <w:tabs>
        <w:tab w:val="right" w:leader="dot" w:pos="9000"/>
      </w:tabs>
      <w:spacing w:before="120"/>
      <w:ind w:left="360" w:right="720" w:hanging="360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qFormat/>
    <w:rsid w:val="005B5B8B"/>
    <w:pPr>
      <w:tabs>
        <w:tab w:val="left" w:pos="1080"/>
        <w:tab w:val="right" w:leader="dot" w:pos="9000"/>
      </w:tabs>
      <w:ind w:left="1080" w:right="1080" w:hanging="720"/>
    </w:pPr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5B5B8B"/>
    <w:pPr>
      <w:spacing w:after="100" w:line="276" w:lineRule="auto"/>
      <w:ind w:left="440"/>
    </w:pPr>
    <w:rPr>
      <w:rFonts w:asciiTheme="minorHAnsi" w:eastAsiaTheme="minorEastAsia" w:hAnsiTheme="minorHAnsi" w:cstheme="minorBidi"/>
      <w:lang w:eastAsia="ja-JP"/>
    </w:rPr>
  </w:style>
  <w:style w:type="paragraph" w:styleId="Caption">
    <w:name w:val="caption"/>
    <w:basedOn w:val="Normal"/>
    <w:next w:val="Normal"/>
    <w:qFormat/>
    <w:rsid w:val="005B5B8B"/>
    <w:pPr>
      <w:jc w:val="center"/>
    </w:pPr>
    <w:rPr>
      <w:rFonts w:ascii="Arial Narrow" w:eastAsia="Times New Roman" w:hAnsi="Arial Narrow" w:cs="Times New Roman"/>
      <w:sz w:val="36"/>
      <w:szCs w:val="20"/>
    </w:rPr>
  </w:style>
  <w:style w:type="paragraph" w:styleId="NormalWeb">
    <w:name w:val="Normal (Web)"/>
    <w:basedOn w:val="Normal"/>
    <w:uiPriority w:val="99"/>
    <w:semiHidden/>
    <w:unhideWhenUsed/>
    <w:rsid w:val="00A714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C3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history-search-term">
    <w:name w:val="searchhistory-search-term"/>
    <w:basedOn w:val="DefaultParagraphFont"/>
    <w:rsid w:val="00EF47E0"/>
  </w:style>
  <w:style w:type="character" w:styleId="Hyperlink">
    <w:name w:val="Hyperlink"/>
    <w:basedOn w:val="DefaultParagraphFont"/>
    <w:uiPriority w:val="99"/>
    <w:unhideWhenUsed/>
    <w:rsid w:val="005B15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2355</Words>
  <Characters>12604</Characters>
  <Application>Microsoft Office Word</Application>
  <DocSecurity>0</DocSecurity>
  <Lines>190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School of Public Health</Company>
  <LinksUpToDate>false</LinksUpToDate>
  <CharactersWithSpaces>14841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Vonville, Helena M</dc:creator>
  <cp:lastModifiedBy>MLAPINIG</cp:lastModifiedBy>
  <cp:revision>7</cp:revision>
  <dcterms:created xsi:type="dcterms:W3CDTF">2018-08-21T20:16:00Z</dcterms:created>
  <dcterms:modified xsi:type="dcterms:W3CDTF">2018-11-16T02:25:00Z</dcterms:modified>
</cp:coreProperties>
</file>