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862"/>
        <w:bidiVisual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1001"/>
        <w:gridCol w:w="832"/>
        <w:gridCol w:w="823"/>
        <w:gridCol w:w="766"/>
        <w:gridCol w:w="824"/>
        <w:gridCol w:w="1038"/>
        <w:gridCol w:w="819"/>
        <w:gridCol w:w="692"/>
        <w:gridCol w:w="868"/>
        <w:gridCol w:w="915"/>
        <w:gridCol w:w="955"/>
        <w:gridCol w:w="1086"/>
        <w:gridCol w:w="1124"/>
        <w:gridCol w:w="477"/>
        <w:gridCol w:w="1101"/>
      </w:tblGrid>
      <w:tr w:rsidR="00BF6057" w:rsidRPr="00245623" w14:paraId="6335A01D" w14:textId="77777777" w:rsidTr="000D13B6">
        <w:trPr>
          <w:trHeight w:val="116"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608D9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0" w:name="_Hlk155202719"/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LMI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E653F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FWF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ED165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DWF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3C950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TFW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ECFB1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TDW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273AC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HI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C5412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RGR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1EE10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PT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6A625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SDH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0941B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HH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ED8A1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NNH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9660A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LIMTH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C6767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NLS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77EC2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HGV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B5FE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df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078C4" w14:textId="77777777" w:rsidR="00BF6057" w:rsidRPr="00245623" w:rsidRDefault="00BF6057" w:rsidP="00351C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S.</w:t>
            </w:r>
            <w:proofErr w:type="gramStart"/>
            <w:r w:rsidRPr="00245623">
              <w:rPr>
                <w:rFonts w:asciiTheme="majorBidi" w:hAnsiTheme="majorBidi" w:cstheme="majorBidi"/>
                <w:sz w:val="20"/>
                <w:szCs w:val="20"/>
              </w:rPr>
              <w:t>O.V</w:t>
            </w:r>
            <w:proofErr w:type="gramEnd"/>
          </w:p>
        </w:tc>
      </w:tr>
      <w:tr w:rsidR="00BF6057" w:rsidRPr="00245623" w14:paraId="303DDB39" w14:textId="77777777" w:rsidTr="000D13B6">
        <w:trPr>
          <w:trHeight w:val="107"/>
        </w:trPr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4C591F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184.24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5B03B2E8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2560</w:t>
            </w: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14:paraId="37F35469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14:paraId="0CFA09BA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3440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14:paraId="6F53E648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1069.8</w:t>
            </w:r>
          </w:p>
        </w:tc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14:paraId="00B63D77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197.8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14:paraId="6A60A185" w14:textId="2EECFA63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409F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0.000042</w:t>
            </w:r>
          </w:p>
        </w:tc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14:paraId="18215A5D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1.03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52946811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22693C8E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452.3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14:paraId="3A44C809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36.71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14:paraId="7BBAE0CD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10.72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14:paraId="4B4F0904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36.81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14:paraId="3219B1B3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34.99</w:t>
            </w:r>
          </w:p>
        </w:tc>
        <w:tc>
          <w:tcPr>
            <w:tcW w:w="4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C2F24D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63862" w14:textId="77777777" w:rsidR="00BF6057" w:rsidRPr="00245623" w:rsidRDefault="00BF6057" w:rsidP="00351C7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Block</w:t>
            </w:r>
          </w:p>
        </w:tc>
      </w:tr>
      <w:tr w:rsidR="00BF6057" w:rsidRPr="00245623" w14:paraId="5E3486CB" w14:textId="77777777" w:rsidTr="000D13B6">
        <w:trPr>
          <w:trHeight w:val="116"/>
        </w:trPr>
        <w:tc>
          <w:tcPr>
            <w:tcW w:w="991" w:type="dxa"/>
            <w:shd w:val="clear" w:color="auto" w:fill="auto"/>
            <w:vAlign w:val="center"/>
          </w:tcPr>
          <w:p w14:paraId="500FE875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106.1 </w:t>
            </w:r>
          </w:p>
        </w:tc>
        <w:tc>
          <w:tcPr>
            <w:tcW w:w="1001" w:type="dxa"/>
            <w:vAlign w:val="center"/>
          </w:tcPr>
          <w:p w14:paraId="0D55A6AD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1237</w:t>
            </w:r>
          </w:p>
        </w:tc>
        <w:tc>
          <w:tcPr>
            <w:tcW w:w="832" w:type="dxa"/>
            <w:vAlign w:val="center"/>
          </w:tcPr>
          <w:p w14:paraId="29E7E9FB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101.6</w:t>
            </w:r>
          </w:p>
        </w:tc>
        <w:tc>
          <w:tcPr>
            <w:tcW w:w="823" w:type="dxa"/>
            <w:vAlign w:val="center"/>
          </w:tcPr>
          <w:p w14:paraId="4107FF53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7728</w:t>
            </w:r>
          </w:p>
        </w:tc>
        <w:tc>
          <w:tcPr>
            <w:tcW w:w="766" w:type="dxa"/>
            <w:vAlign w:val="center"/>
          </w:tcPr>
          <w:p w14:paraId="6ADAF562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  <w:t>**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1754.4</w:t>
            </w:r>
          </w:p>
        </w:tc>
        <w:tc>
          <w:tcPr>
            <w:tcW w:w="824" w:type="dxa"/>
            <w:vAlign w:val="center"/>
          </w:tcPr>
          <w:p w14:paraId="6D048F75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  <w:t>**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441.1</w:t>
            </w:r>
          </w:p>
        </w:tc>
        <w:tc>
          <w:tcPr>
            <w:tcW w:w="1038" w:type="dxa"/>
            <w:vAlign w:val="center"/>
          </w:tcPr>
          <w:p w14:paraId="63007A35" w14:textId="2364E2A5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409F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0.000258</w:t>
            </w:r>
          </w:p>
        </w:tc>
        <w:tc>
          <w:tcPr>
            <w:tcW w:w="819" w:type="dxa"/>
            <w:vAlign w:val="center"/>
          </w:tcPr>
          <w:p w14:paraId="245D2317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**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0.58</w:t>
            </w:r>
          </w:p>
        </w:tc>
        <w:tc>
          <w:tcPr>
            <w:tcW w:w="692" w:type="dxa"/>
            <w:vAlign w:val="center"/>
          </w:tcPr>
          <w:p w14:paraId="2417E90C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16.97</w:t>
            </w:r>
          </w:p>
        </w:tc>
        <w:tc>
          <w:tcPr>
            <w:tcW w:w="868" w:type="dxa"/>
            <w:vAlign w:val="center"/>
          </w:tcPr>
          <w:p w14:paraId="445433F8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3107.1</w:t>
            </w:r>
          </w:p>
        </w:tc>
        <w:tc>
          <w:tcPr>
            <w:tcW w:w="915" w:type="dxa"/>
            <w:vAlign w:val="center"/>
          </w:tcPr>
          <w:p w14:paraId="6D5A9D4A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20.04</w:t>
            </w:r>
          </w:p>
        </w:tc>
        <w:tc>
          <w:tcPr>
            <w:tcW w:w="955" w:type="dxa"/>
            <w:vAlign w:val="center"/>
          </w:tcPr>
          <w:p w14:paraId="485104D0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27.04</w:t>
            </w:r>
          </w:p>
        </w:tc>
        <w:tc>
          <w:tcPr>
            <w:tcW w:w="1086" w:type="dxa"/>
            <w:vAlign w:val="center"/>
          </w:tcPr>
          <w:p w14:paraId="67326CD0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51.76</w:t>
            </w:r>
          </w:p>
        </w:tc>
        <w:tc>
          <w:tcPr>
            <w:tcW w:w="1124" w:type="dxa"/>
            <w:vAlign w:val="center"/>
          </w:tcPr>
          <w:p w14:paraId="14854BD2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42.665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14:paraId="58BA6C1D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02D2708D" w14:textId="77777777" w:rsidR="00BF6057" w:rsidRPr="00245623" w:rsidRDefault="00BF6057" w:rsidP="00351C7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Population</w:t>
            </w:r>
          </w:p>
        </w:tc>
      </w:tr>
      <w:tr w:rsidR="00BF6057" w:rsidRPr="00245623" w14:paraId="03F6E76A" w14:textId="77777777" w:rsidTr="000D13B6">
        <w:trPr>
          <w:trHeight w:val="395"/>
        </w:trPr>
        <w:tc>
          <w:tcPr>
            <w:tcW w:w="991" w:type="dxa"/>
            <w:shd w:val="clear" w:color="auto" w:fill="auto"/>
            <w:vAlign w:val="center"/>
          </w:tcPr>
          <w:p w14:paraId="20241515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15.85</w:t>
            </w:r>
          </w:p>
        </w:tc>
        <w:tc>
          <w:tcPr>
            <w:tcW w:w="1001" w:type="dxa"/>
            <w:vAlign w:val="center"/>
          </w:tcPr>
          <w:p w14:paraId="2349905C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1386</w:t>
            </w:r>
          </w:p>
        </w:tc>
        <w:tc>
          <w:tcPr>
            <w:tcW w:w="832" w:type="dxa"/>
            <w:vAlign w:val="center"/>
          </w:tcPr>
          <w:p w14:paraId="5833E912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131.2</w:t>
            </w:r>
          </w:p>
        </w:tc>
        <w:tc>
          <w:tcPr>
            <w:tcW w:w="823" w:type="dxa"/>
            <w:vAlign w:val="center"/>
          </w:tcPr>
          <w:p w14:paraId="5A813499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2255</w:t>
            </w:r>
          </w:p>
        </w:tc>
        <w:tc>
          <w:tcPr>
            <w:tcW w:w="766" w:type="dxa"/>
            <w:vAlign w:val="center"/>
          </w:tcPr>
          <w:p w14:paraId="29CBC25A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665.2</w:t>
            </w:r>
          </w:p>
        </w:tc>
        <w:tc>
          <w:tcPr>
            <w:tcW w:w="824" w:type="dxa"/>
            <w:vAlign w:val="center"/>
          </w:tcPr>
          <w:p w14:paraId="08EBB856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117.8</w:t>
            </w:r>
          </w:p>
        </w:tc>
        <w:tc>
          <w:tcPr>
            <w:tcW w:w="1038" w:type="dxa"/>
            <w:vAlign w:val="center"/>
          </w:tcPr>
          <w:p w14:paraId="560B7336" w14:textId="7EF55028" w:rsidR="00BF6057" w:rsidRPr="00245623" w:rsidRDefault="00B409FA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0.000011</w:t>
            </w:r>
          </w:p>
        </w:tc>
        <w:tc>
          <w:tcPr>
            <w:tcW w:w="819" w:type="dxa"/>
            <w:vAlign w:val="center"/>
          </w:tcPr>
          <w:p w14:paraId="104FD2C2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0.26</w:t>
            </w:r>
          </w:p>
        </w:tc>
        <w:tc>
          <w:tcPr>
            <w:tcW w:w="692" w:type="dxa"/>
            <w:vAlign w:val="center"/>
          </w:tcPr>
          <w:p w14:paraId="615524C8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3.19</w:t>
            </w:r>
          </w:p>
        </w:tc>
        <w:tc>
          <w:tcPr>
            <w:tcW w:w="868" w:type="dxa"/>
            <w:vAlign w:val="center"/>
          </w:tcPr>
          <w:p w14:paraId="1A70F15D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387.8</w:t>
            </w:r>
          </w:p>
        </w:tc>
        <w:tc>
          <w:tcPr>
            <w:tcW w:w="915" w:type="dxa"/>
            <w:vAlign w:val="center"/>
          </w:tcPr>
          <w:p w14:paraId="79E8350E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3.33</w:t>
            </w:r>
          </w:p>
        </w:tc>
        <w:tc>
          <w:tcPr>
            <w:tcW w:w="955" w:type="dxa"/>
            <w:vAlign w:val="center"/>
          </w:tcPr>
          <w:p w14:paraId="5C4843BC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4.829</w:t>
            </w:r>
          </w:p>
        </w:tc>
        <w:tc>
          <w:tcPr>
            <w:tcW w:w="1086" w:type="dxa"/>
            <w:vAlign w:val="center"/>
          </w:tcPr>
          <w:p w14:paraId="5B5B61A1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7.47</w:t>
            </w:r>
          </w:p>
        </w:tc>
        <w:tc>
          <w:tcPr>
            <w:tcW w:w="1124" w:type="dxa"/>
            <w:vAlign w:val="center"/>
          </w:tcPr>
          <w:p w14:paraId="5BBD51A0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225.21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14:paraId="08F155CC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2D753174" w14:textId="77777777" w:rsidR="00BF6057" w:rsidRPr="00245623" w:rsidRDefault="00BF6057" w:rsidP="00351C7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Error</w:t>
            </w:r>
          </w:p>
        </w:tc>
      </w:tr>
      <w:tr w:rsidR="00BF6057" w:rsidRPr="00245623" w14:paraId="41D04C38" w14:textId="77777777" w:rsidTr="000D13B6">
        <w:trPr>
          <w:trHeight w:val="107"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890CB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26.5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799EE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41.88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925AA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41.27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6BB4E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22.9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C834B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27.79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9390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56.95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AC172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13.85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C0CDA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19.31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5EA41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19.23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87809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22.99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1C27E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10.81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31B8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27.58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3206E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20.08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00BD3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32.66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A51F" w14:textId="77777777" w:rsidR="00BF6057" w:rsidRPr="00245623" w:rsidRDefault="00BF6057" w:rsidP="00BF605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57FB0" w14:textId="77777777" w:rsidR="00BF6057" w:rsidRPr="00245623" w:rsidRDefault="00BF6057" w:rsidP="00351C7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CV (%)</w:t>
            </w:r>
          </w:p>
        </w:tc>
      </w:tr>
    </w:tbl>
    <w:bookmarkEnd w:id="0"/>
    <w:p w14:paraId="0FAE4D29" w14:textId="106F5ECD" w:rsidR="00554B05" w:rsidRDefault="00245623" w:rsidP="00245623">
      <w:pPr>
        <w:bidi w:val="0"/>
        <w:jc w:val="center"/>
        <w:rPr>
          <w:rFonts w:asciiTheme="majorBidi" w:hAnsiTheme="majorBidi" w:cstheme="majorBidi"/>
        </w:rPr>
      </w:pPr>
      <w:r w:rsidRPr="000D13B6">
        <w:rPr>
          <w:rFonts w:asciiTheme="majorBidi" w:hAnsiTheme="majorBidi" w:cstheme="majorBidi"/>
          <w:b/>
          <w:bCs/>
        </w:rPr>
        <w:t>Table</w:t>
      </w:r>
      <w:r w:rsidR="000D13B6">
        <w:rPr>
          <w:rFonts w:asciiTheme="majorBidi" w:hAnsiTheme="majorBidi" w:cstheme="majorBidi"/>
          <w:b/>
          <w:bCs/>
        </w:rPr>
        <w:t xml:space="preserve"> S1</w:t>
      </w:r>
      <w:r w:rsidRPr="00245623">
        <w:rPr>
          <w:rFonts w:asciiTheme="majorBidi" w:hAnsiTheme="majorBidi" w:cstheme="majorBidi"/>
        </w:rPr>
        <w:t xml:space="preserve"> Analysis of variance (Mean Squares) for 14 morphological traits across 25 native cannabis populations in Iran, based on female plant</w:t>
      </w:r>
      <w:r>
        <w:rPr>
          <w:rFonts w:asciiTheme="majorBidi" w:hAnsiTheme="majorBidi" w:cstheme="majorBidi"/>
        </w:rPr>
        <w:t>s.</w:t>
      </w:r>
    </w:p>
    <w:p w14:paraId="27164A53" w14:textId="5CCF9A5A" w:rsidR="00227905" w:rsidRPr="00351C77" w:rsidRDefault="00227905" w:rsidP="00BF6057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351C77">
        <w:rPr>
          <w:rFonts w:asciiTheme="majorBidi" w:hAnsiTheme="majorBidi" w:cstheme="majorBidi"/>
          <w:sz w:val="20"/>
          <w:szCs w:val="20"/>
        </w:rPr>
        <w:t xml:space="preserve">ns, *, ** and *** indicate significant differences at not significant, P </w:t>
      </w:r>
      <w:r w:rsidRPr="00351C77">
        <w:rPr>
          <w:rFonts w:ascii="Cambria Math" w:hAnsi="Cambria Math" w:cs="Cambria Math"/>
          <w:sz w:val="20"/>
          <w:szCs w:val="20"/>
        </w:rPr>
        <w:t>≤</w:t>
      </w:r>
      <w:r w:rsidRPr="00351C77">
        <w:rPr>
          <w:rFonts w:asciiTheme="majorBidi" w:hAnsiTheme="majorBidi" w:cstheme="majorBidi"/>
          <w:sz w:val="20"/>
          <w:szCs w:val="20"/>
        </w:rPr>
        <w:t xml:space="preserve"> 0.05, 0.01 and 0.001, respectively.</w:t>
      </w:r>
      <w:r w:rsidR="007E01BD" w:rsidRPr="00351C77">
        <w:rPr>
          <w:rFonts w:asciiTheme="majorBidi" w:hAnsiTheme="majorBidi" w:cstheme="majorBidi"/>
          <w:sz w:val="20"/>
          <w:szCs w:val="20"/>
        </w:rPr>
        <w:t xml:space="preserve"> Abbreviations; DWF: Dry Weight of Flowers, FWF: Fresh Weight of Flowers, HGV: Height to GV Point, HH: Height in Harvest day, HI: Harvest Index, LIMTH: Length of Internode in the Middle Third of the main stem in Harvest day, LMI: Length of Main Inflorescence, NLS: Number of Lateral Shoot, NNH: Number of Nodes on the main stem in Harvest day, PT: Plant Type (1 to 4), RGR: Relative Growth Rate, SDH: Stem Diameter in Harvest day, TDW: Total Dry Weight, TFW: Total Fresh Weight.</w:t>
      </w:r>
    </w:p>
    <w:p w14:paraId="2E2DE696" w14:textId="4AC70821" w:rsidR="00262C28" w:rsidRDefault="00262C28">
      <w:pPr>
        <w:bidi w:val="0"/>
        <w:rPr>
          <w:rFonts w:asciiTheme="majorBidi" w:hAnsiTheme="majorBidi" w:cstheme="majorBidi"/>
          <w:sz w:val="18"/>
          <w:szCs w:val="18"/>
        </w:rPr>
      </w:pPr>
    </w:p>
    <w:sectPr w:rsidR="00262C28" w:rsidSect="002930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77"/>
    <w:rsid w:val="000D13B6"/>
    <w:rsid w:val="00227905"/>
    <w:rsid w:val="00245623"/>
    <w:rsid w:val="00262C28"/>
    <w:rsid w:val="0029301C"/>
    <w:rsid w:val="00322961"/>
    <w:rsid w:val="00351C77"/>
    <w:rsid w:val="00554B05"/>
    <w:rsid w:val="00555956"/>
    <w:rsid w:val="007E01BD"/>
    <w:rsid w:val="00B409FA"/>
    <w:rsid w:val="00BF6057"/>
    <w:rsid w:val="00D23077"/>
    <w:rsid w:val="00DA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31B4"/>
  <w15:chartTrackingRefBased/>
  <w15:docId w15:val="{08E93F1F-E25F-42F3-B2E7-95DD362B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01C"/>
    <w:pPr>
      <w:bidi/>
    </w:pPr>
    <w:rPr>
      <w:rFonts w:cs="B Lotus"/>
      <w:kern w:val="0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01C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CA50F-5E9A-4843-84C9-56D50951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Babaei</dc:creator>
  <cp:keywords/>
  <dc:description/>
  <cp:lastModifiedBy>Mehdi Babaei</cp:lastModifiedBy>
  <cp:revision>7</cp:revision>
  <dcterms:created xsi:type="dcterms:W3CDTF">2024-01-03T21:05:00Z</dcterms:created>
  <dcterms:modified xsi:type="dcterms:W3CDTF">2024-01-13T17:58:00Z</dcterms:modified>
</cp:coreProperties>
</file>