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92731" w14:textId="77777777" w:rsidR="00A75F9D" w:rsidRDefault="00A75F9D" w:rsidP="005B35B0">
      <w:pPr>
        <w:spacing w:line="360" w:lineRule="auto"/>
        <w:jc w:val="both"/>
        <w:rPr>
          <w:rFonts w:ascii="Arial" w:hAnsi="Arial" w:cs="Arial"/>
          <w:b/>
          <w:noProof/>
          <w:sz w:val="20"/>
          <w:szCs w:val="20"/>
          <w:lang w:val="en-US"/>
        </w:rPr>
      </w:pPr>
      <w:r>
        <w:rPr>
          <w:rFonts w:ascii="Arial" w:hAnsi="Arial" w:cs="Arial"/>
          <w:b/>
          <w:noProof/>
          <w:sz w:val="20"/>
          <w:szCs w:val="20"/>
          <w:lang w:val="it-IT" w:eastAsia="it-IT"/>
        </w:rPr>
        <w:drawing>
          <wp:inline distT="0" distB="0" distL="0" distR="0" wp14:anchorId="4A73CEB9" wp14:editId="57CE76FB">
            <wp:extent cx="5400040" cy="2280285"/>
            <wp:effectExtent l="0" t="0" r="0" b="571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S1.png"/>
                    <pic:cNvPicPr/>
                  </pic:nvPicPr>
                  <pic:blipFill>
                    <a:blip r:embed="rId6">
                      <a:extLst>
                        <a:ext uri="{28A0092B-C50C-407E-A947-70E740481C1C}">
                          <a14:useLocalDpi xmlns:a14="http://schemas.microsoft.com/office/drawing/2010/main" val="0"/>
                        </a:ext>
                      </a:extLst>
                    </a:blip>
                    <a:stretch>
                      <a:fillRect/>
                    </a:stretch>
                  </pic:blipFill>
                  <pic:spPr>
                    <a:xfrm>
                      <a:off x="0" y="0"/>
                      <a:ext cx="5400040" cy="2280285"/>
                    </a:xfrm>
                    <a:prstGeom prst="rect">
                      <a:avLst/>
                    </a:prstGeom>
                  </pic:spPr>
                </pic:pic>
              </a:graphicData>
            </a:graphic>
          </wp:inline>
        </w:drawing>
      </w:r>
    </w:p>
    <w:p w14:paraId="11916256" w14:textId="77777777" w:rsidR="005B35B0" w:rsidRPr="008F1651" w:rsidRDefault="009D0FFF" w:rsidP="008F1651">
      <w:pPr>
        <w:jc w:val="both"/>
        <w:rPr>
          <w:rFonts w:ascii="Times New Roman" w:hAnsi="Times New Roman" w:cs="Times New Roman"/>
          <w:lang w:val="en-US"/>
        </w:rPr>
      </w:pPr>
      <w:r w:rsidRPr="008F1651">
        <w:rPr>
          <w:rFonts w:ascii="Times New Roman" w:hAnsi="Times New Roman" w:cs="Times New Roman"/>
          <w:b/>
          <w:noProof/>
          <w:sz w:val="20"/>
          <w:szCs w:val="20"/>
          <w:lang w:val="en-US"/>
        </w:rPr>
        <w:t>Figure S1. Isolation of MtoD.</w:t>
      </w:r>
      <w:r w:rsidRPr="008F1651">
        <w:rPr>
          <w:rFonts w:ascii="Times New Roman" w:hAnsi="Times New Roman" w:cs="Times New Roman"/>
          <w:noProof/>
          <w:sz w:val="20"/>
          <w:szCs w:val="20"/>
          <w:lang w:val="en-US"/>
        </w:rPr>
        <w:t xml:space="preserve"> </w:t>
      </w:r>
      <w:r w:rsidRPr="008F1651">
        <w:rPr>
          <w:rFonts w:ascii="Times New Roman" w:hAnsi="Times New Roman" w:cs="Times New Roman"/>
          <w:b/>
          <w:noProof/>
          <w:sz w:val="20"/>
          <w:szCs w:val="20"/>
          <w:lang w:val="en-US"/>
        </w:rPr>
        <w:t>(A)</w:t>
      </w:r>
      <w:r w:rsidRPr="008F1651">
        <w:rPr>
          <w:rFonts w:ascii="Times New Roman" w:hAnsi="Times New Roman" w:cs="Times New Roman"/>
          <w:noProof/>
          <w:sz w:val="20"/>
          <w:szCs w:val="20"/>
          <w:lang w:val="en-US"/>
        </w:rPr>
        <w:t xml:space="preserve"> Blue-safe and </w:t>
      </w:r>
      <w:r w:rsidRPr="008F1651">
        <w:rPr>
          <w:rFonts w:ascii="Times New Roman" w:hAnsi="Times New Roman" w:cs="Times New Roman"/>
          <w:b/>
          <w:noProof/>
          <w:sz w:val="20"/>
          <w:szCs w:val="20"/>
          <w:lang w:val="en-US"/>
        </w:rPr>
        <w:t>(B)</w:t>
      </w:r>
      <w:r w:rsidRPr="008F1651">
        <w:rPr>
          <w:rFonts w:ascii="Times New Roman" w:hAnsi="Times New Roman" w:cs="Times New Roman"/>
          <w:noProof/>
          <w:sz w:val="20"/>
          <w:szCs w:val="20"/>
          <w:lang w:val="en-US"/>
        </w:rPr>
        <w:t xml:space="preserve"> heme-stained SDS-PAGE of purified MtoD. </w:t>
      </w:r>
      <w:r w:rsidRPr="008F1651">
        <w:rPr>
          <w:rFonts w:ascii="Times New Roman" w:hAnsi="Times New Roman" w:cs="Times New Roman"/>
          <w:b/>
          <w:noProof/>
          <w:sz w:val="20"/>
          <w:szCs w:val="20"/>
          <w:lang w:val="en-US"/>
        </w:rPr>
        <w:t>(C)</w:t>
      </w:r>
      <w:r w:rsidRPr="008F1651">
        <w:rPr>
          <w:rFonts w:ascii="Times New Roman" w:hAnsi="Times New Roman" w:cs="Times New Roman"/>
          <w:noProof/>
          <w:sz w:val="20"/>
          <w:szCs w:val="20"/>
          <w:lang w:val="en-US"/>
        </w:rPr>
        <w:t xml:space="preserve"> </w:t>
      </w:r>
      <w:r w:rsidRPr="008F1651">
        <w:rPr>
          <w:rFonts w:ascii="Times New Roman" w:hAnsi="Times New Roman" w:cs="Times New Roman"/>
          <w:bCs/>
          <w:sz w:val="20"/>
          <w:szCs w:val="20"/>
          <w:lang w:val="en-US"/>
        </w:rPr>
        <w:t xml:space="preserve">UV-Visible absorption spectra </w:t>
      </w:r>
      <w:r w:rsidR="00A75F9D" w:rsidRPr="008F1651">
        <w:rPr>
          <w:rFonts w:ascii="Times New Roman" w:hAnsi="Times New Roman" w:cs="Times New Roman"/>
          <w:bCs/>
          <w:sz w:val="20"/>
          <w:szCs w:val="20"/>
          <w:lang w:val="en-US"/>
        </w:rPr>
        <w:t xml:space="preserve">in the oxidized (solid line) and reduced (dashed line) state. </w:t>
      </w:r>
      <w:r w:rsidRPr="008F1651">
        <w:rPr>
          <w:rFonts w:ascii="Times New Roman" w:hAnsi="Times New Roman" w:cs="Times New Roman"/>
          <w:sz w:val="20"/>
          <w:szCs w:val="20"/>
          <w:lang w:val="en-US"/>
        </w:rPr>
        <w:t>Spectrum in the reduced state was obtained by the addition of small volumes of concentrated sodium dithionite solution to the oxidized sample</w:t>
      </w:r>
      <w:r w:rsidR="005B35B0" w:rsidRPr="008F1651">
        <w:rPr>
          <w:rFonts w:ascii="Times New Roman" w:hAnsi="Times New Roman" w:cs="Times New Roman"/>
          <w:sz w:val="20"/>
          <w:szCs w:val="20"/>
          <w:lang w:val="en-US"/>
        </w:rPr>
        <w:t>.</w:t>
      </w:r>
      <w:r w:rsidR="00A75F9D" w:rsidRPr="008F1651">
        <w:rPr>
          <w:rFonts w:ascii="Times New Roman" w:hAnsi="Times New Roman" w:cs="Times New Roman"/>
          <w:lang w:val="en-US"/>
        </w:rPr>
        <w:t xml:space="preserve"> </w:t>
      </w:r>
    </w:p>
    <w:p w14:paraId="1176476D" w14:textId="77777777" w:rsidR="005B35B0" w:rsidRDefault="005B35B0" w:rsidP="005B35B0">
      <w:pPr>
        <w:spacing w:line="360" w:lineRule="auto"/>
        <w:jc w:val="both"/>
        <w:rPr>
          <w:rFonts w:ascii="Arial" w:hAnsi="Arial" w:cs="Arial"/>
          <w:sz w:val="20"/>
          <w:szCs w:val="20"/>
          <w:lang w:val="en-US"/>
        </w:rPr>
      </w:pPr>
    </w:p>
    <w:p w14:paraId="019ECD56" w14:textId="77777777" w:rsidR="005B35B0" w:rsidRDefault="005B35B0" w:rsidP="005B35B0">
      <w:pPr>
        <w:spacing w:line="360" w:lineRule="auto"/>
        <w:jc w:val="both"/>
        <w:rPr>
          <w:rFonts w:ascii="Arial" w:hAnsi="Arial" w:cs="Arial"/>
          <w:sz w:val="20"/>
          <w:szCs w:val="20"/>
          <w:lang w:val="en-US"/>
        </w:rPr>
      </w:pPr>
    </w:p>
    <w:p w14:paraId="4437FA37" w14:textId="77777777" w:rsidR="005B35B0" w:rsidRDefault="005B35B0" w:rsidP="005B35B0">
      <w:pPr>
        <w:spacing w:line="360" w:lineRule="auto"/>
        <w:jc w:val="both"/>
        <w:rPr>
          <w:rFonts w:ascii="Arial" w:hAnsi="Arial" w:cs="Arial"/>
          <w:sz w:val="20"/>
          <w:szCs w:val="20"/>
          <w:lang w:val="en-US"/>
        </w:rPr>
      </w:pPr>
    </w:p>
    <w:p w14:paraId="3286DCA2" w14:textId="77777777" w:rsidR="005B35B0" w:rsidRDefault="005B35B0" w:rsidP="005B35B0">
      <w:pPr>
        <w:spacing w:line="360" w:lineRule="auto"/>
        <w:jc w:val="both"/>
        <w:rPr>
          <w:rFonts w:ascii="Arial" w:hAnsi="Arial" w:cs="Arial"/>
          <w:sz w:val="20"/>
          <w:szCs w:val="20"/>
          <w:lang w:val="en-US"/>
        </w:rPr>
      </w:pPr>
    </w:p>
    <w:p w14:paraId="7ACB112F" w14:textId="77777777" w:rsidR="005B35B0" w:rsidRDefault="005B35B0" w:rsidP="005B35B0">
      <w:pPr>
        <w:spacing w:line="360" w:lineRule="auto"/>
        <w:jc w:val="both"/>
        <w:rPr>
          <w:rFonts w:ascii="Arial" w:hAnsi="Arial" w:cs="Arial"/>
          <w:sz w:val="20"/>
          <w:szCs w:val="20"/>
          <w:lang w:val="en-US"/>
        </w:rPr>
      </w:pPr>
    </w:p>
    <w:p w14:paraId="5B5F2C36" w14:textId="77777777" w:rsidR="005B35B0" w:rsidRDefault="005B35B0" w:rsidP="005B35B0">
      <w:pPr>
        <w:spacing w:line="360" w:lineRule="auto"/>
        <w:jc w:val="both"/>
        <w:rPr>
          <w:rFonts w:ascii="Arial" w:hAnsi="Arial" w:cs="Arial"/>
          <w:sz w:val="20"/>
          <w:szCs w:val="20"/>
          <w:lang w:val="en-US"/>
        </w:rPr>
      </w:pPr>
    </w:p>
    <w:p w14:paraId="6D30026F" w14:textId="77777777" w:rsidR="005B35B0" w:rsidRDefault="005B35B0" w:rsidP="005B35B0">
      <w:pPr>
        <w:spacing w:line="360" w:lineRule="auto"/>
        <w:jc w:val="both"/>
        <w:rPr>
          <w:rFonts w:ascii="Arial" w:hAnsi="Arial" w:cs="Arial"/>
          <w:sz w:val="20"/>
          <w:szCs w:val="20"/>
          <w:lang w:val="en-US"/>
        </w:rPr>
      </w:pPr>
    </w:p>
    <w:p w14:paraId="65DA4EF6" w14:textId="77777777" w:rsidR="005B35B0" w:rsidRDefault="005B35B0" w:rsidP="005B35B0">
      <w:pPr>
        <w:spacing w:line="360" w:lineRule="auto"/>
        <w:jc w:val="both"/>
        <w:rPr>
          <w:rFonts w:ascii="Arial" w:hAnsi="Arial" w:cs="Arial"/>
          <w:sz w:val="20"/>
          <w:szCs w:val="20"/>
          <w:lang w:val="en-US"/>
        </w:rPr>
      </w:pPr>
    </w:p>
    <w:p w14:paraId="03143047" w14:textId="77777777" w:rsidR="005B35B0" w:rsidRDefault="005B35B0" w:rsidP="005B35B0">
      <w:pPr>
        <w:spacing w:line="360" w:lineRule="auto"/>
        <w:jc w:val="both"/>
        <w:rPr>
          <w:rFonts w:ascii="Arial" w:hAnsi="Arial" w:cs="Arial"/>
          <w:sz w:val="20"/>
          <w:szCs w:val="20"/>
          <w:lang w:val="en-US"/>
        </w:rPr>
      </w:pPr>
    </w:p>
    <w:p w14:paraId="388CBF67" w14:textId="77777777" w:rsidR="005B35B0" w:rsidRDefault="005B35B0" w:rsidP="005B35B0">
      <w:pPr>
        <w:spacing w:line="360" w:lineRule="auto"/>
        <w:jc w:val="both"/>
        <w:rPr>
          <w:rFonts w:ascii="Arial" w:hAnsi="Arial" w:cs="Arial"/>
          <w:sz w:val="20"/>
          <w:szCs w:val="20"/>
          <w:lang w:val="en-US"/>
        </w:rPr>
      </w:pPr>
    </w:p>
    <w:p w14:paraId="0A97A153" w14:textId="77777777" w:rsidR="005B35B0" w:rsidRDefault="005B35B0" w:rsidP="005B35B0">
      <w:pPr>
        <w:spacing w:line="360" w:lineRule="auto"/>
        <w:jc w:val="both"/>
        <w:rPr>
          <w:rFonts w:ascii="Arial" w:hAnsi="Arial" w:cs="Arial"/>
          <w:sz w:val="20"/>
          <w:szCs w:val="20"/>
          <w:lang w:val="en-US"/>
        </w:rPr>
      </w:pPr>
    </w:p>
    <w:p w14:paraId="76149B88" w14:textId="77777777" w:rsidR="005B35B0" w:rsidRDefault="005B35B0" w:rsidP="005B35B0">
      <w:pPr>
        <w:spacing w:line="360" w:lineRule="auto"/>
        <w:jc w:val="both"/>
        <w:rPr>
          <w:rFonts w:ascii="Arial" w:hAnsi="Arial" w:cs="Arial"/>
          <w:sz w:val="20"/>
          <w:szCs w:val="20"/>
          <w:lang w:val="en-US"/>
        </w:rPr>
      </w:pPr>
    </w:p>
    <w:p w14:paraId="0F9F9AF5" w14:textId="77777777" w:rsidR="005B35B0" w:rsidRDefault="005B35B0" w:rsidP="005B35B0">
      <w:pPr>
        <w:spacing w:line="360" w:lineRule="auto"/>
        <w:jc w:val="both"/>
        <w:rPr>
          <w:rFonts w:ascii="Arial" w:hAnsi="Arial" w:cs="Arial"/>
          <w:sz w:val="20"/>
          <w:szCs w:val="20"/>
          <w:lang w:val="en-US"/>
        </w:rPr>
      </w:pPr>
    </w:p>
    <w:p w14:paraId="790867DE" w14:textId="77777777" w:rsidR="005B35B0" w:rsidRDefault="005B35B0" w:rsidP="005B35B0">
      <w:pPr>
        <w:spacing w:line="360" w:lineRule="auto"/>
        <w:jc w:val="both"/>
        <w:rPr>
          <w:rFonts w:ascii="Arial" w:hAnsi="Arial" w:cs="Arial"/>
          <w:sz w:val="20"/>
          <w:szCs w:val="20"/>
          <w:lang w:val="en-US"/>
        </w:rPr>
      </w:pPr>
    </w:p>
    <w:p w14:paraId="528598B2" w14:textId="77777777" w:rsidR="005B35B0" w:rsidRDefault="005B35B0" w:rsidP="005B35B0">
      <w:pPr>
        <w:spacing w:line="360" w:lineRule="auto"/>
        <w:jc w:val="both"/>
        <w:rPr>
          <w:rFonts w:ascii="Arial" w:hAnsi="Arial" w:cs="Arial"/>
          <w:sz w:val="20"/>
          <w:szCs w:val="20"/>
          <w:lang w:val="en-US"/>
        </w:rPr>
      </w:pPr>
    </w:p>
    <w:p w14:paraId="02B55D83" w14:textId="7940C6AB" w:rsidR="00EB4FE5" w:rsidRPr="00E60214" w:rsidRDefault="00EB4FE5" w:rsidP="00EB4FE5">
      <w:pPr>
        <w:pStyle w:val="Testocommento"/>
        <w:ind w:firstLine="0"/>
        <w:rPr>
          <w:rFonts w:ascii="Times New Roman" w:hAnsi="Times New Roman" w:cs="Times New Roman"/>
          <w:lang w:val="en-US"/>
        </w:rPr>
      </w:pPr>
      <w:r w:rsidRPr="00EB4FE5">
        <w:rPr>
          <w:rFonts w:cs="Arial"/>
          <w:noProof/>
          <w:lang w:val="it-IT" w:eastAsia="it-IT"/>
        </w:rPr>
        <w:lastRenderedPageBreak/>
        <mc:AlternateContent>
          <mc:Choice Requires="wps">
            <w:drawing>
              <wp:anchor distT="45720" distB="45720" distL="114300" distR="114300" simplePos="0" relativeHeight="251659264" behindDoc="0" locked="0" layoutInCell="1" allowOverlap="1" wp14:anchorId="02F7C889" wp14:editId="2F7ABEA6">
                <wp:simplePos x="0" y="0"/>
                <wp:positionH relativeFrom="column">
                  <wp:posOffset>-347345</wp:posOffset>
                </wp:positionH>
                <wp:positionV relativeFrom="paragraph">
                  <wp:posOffset>5715</wp:posOffset>
                </wp:positionV>
                <wp:extent cx="6081395" cy="397637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1395" cy="3976370"/>
                        </a:xfrm>
                        <a:prstGeom prst="rect">
                          <a:avLst/>
                        </a:prstGeom>
                        <a:solidFill>
                          <a:srgbClr val="FFFFFF"/>
                        </a:solidFill>
                        <a:ln w="9525">
                          <a:noFill/>
                          <a:miter lim="800000"/>
                          <a:headEnd/>
                          <a:tailEnd/>
                        </a:ln>
                      </wps:spPr>
                      <wps:txbx>
                        <w:txbxContent>
                          <w:p w14:paraId="116E7577" w14:textId="3A91FB1B" w:rsidR="00EB4FE5" w:rsidRDefault="00EB4FE5">
                            <w:r w:rsidRPr="00EB4FE5">
                              <w:rPr>
                                <w:noProof/>
                                <w:lang w:val="it-IT"/>
                              </w:rPr>
                              <w:drawing>
                                <wp:inline distT="0" distB="0" distL="0" distR="0" wp14:anchorId="400DCBD3" wp14:editId="259D8539">
                                  <wp:extent cx="3723835" cy="3694658"/>
                                  <wp:effectExtent l="0" t="0" r="0" b="127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4893" cy="370563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7C889" id="_x0000_t202" coordsize="21600,21600" o:spt="202" path="m,l,21600r21600,l21600,xe">
                <v:stroke joinstyle="miter"/>
                <v:path gradientshapeok="t" o:connecttype="rect"/>
              </v:shapetype>
              <v:shape id="Text Box 2" o:spid="_x0000_s1026" type="#_x0000_t202" style="position:absolute;left:0;text-align:left;margin-left:-27.35pt;margin-top:.45pt;width:478.85pt;height:313.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" stroked="f">
                <v:textbox>
                  <w:txbxContent>
                    <w:p w14:paraId="116E7577" w14:textId="3A91FB1B" w:rsidR="00EB4FE5" w:rsidRDefault="00EB4FE5">
                      <w:r w:rsidRPr="00EB4FE5">
                        <w:rPr>
                          <w:lang w:val="it-IT"/>
                        </w:rPr>
                        <w:drawing>
                          <wp:inline distT="0" distB="0" distL="0" distR="0" wp14:anchorId="400DCBD3" wp14:editId="259D8539">
                            <wp:extent cx="3723835" cy="3694658"/>
                            <wp:effectExtent l="0" t="0" r="0" b="127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34893" cy="3705630"/>
                                    </a:xfrm>
                                    <a:prstGeom prst="rect">
                                      <a:avLst/>
                                    </a:prstGeom>
                                    <a:noFill/>
                                    <a:ln>
                                      <a:noFill/>
                                    </a:ln>
                                  </pic:spPr>
                                </pic:pic>
                              </a:graphicData>
                            </a:graphic>
                          </wp:inline>
                        </w:drawing>
                      </w:r>
                    </w:p>
                  </w:txbxContent>
                </v:textbox>
                <w10:wrap type="square"/>
              </v:shape>
            </w:pict>
          </mc:Fallback>
        </mc:AlternateContent>
      </w:r>
      <w:r w:rsidR="005B35B0" w:rsidRPr="008F1651">
        <w:rPr>
          <w:rFonts w:ascii="Times New Roman" w:hAnsi="Times New Roman" w:cs="Times New Roman"/>
          <w:b/>
          <w:noProof/>
          <w:lang w:val="en-US"/>
        </w:rPr>
        <w:t xml:space="preserve">Figure S2. </w:t>
      </w:r>
      <w:r w:rsidR="00A75F9D" w:rsidRPr="008F1651">
        <w:rPr>
          <w:rFonts w:ascii="Times New Roman" w:hAnsi="Times New Roman" w:cs="Times New Roman"/>
          <w:b/>
          <w:lang w:val="en-US"/>
        </w:rPr>
        <w:t xml:space="preserve">Schematic representation of a </w:t>
      </w:r>
      <w:r w:rsidR="00A75F9D" w:rsidRPr="008F1651">
        <w:rPr>
          <w:rFonts w:ascii="Times New Roman" w:hAnsi="Times New Roman" w:cs="Times New Roman"/>
          <w:b/>
          <w:i/>
          <w:iCs/>
          <w:lang w:val="en-US"/>
        </w:rPr>
        <w:t>c</w:t>
      </w:r>
      <w:r w:rsidR="00A75F9D" w:rsidRPr="008F1651">
        <w:rPr>
          <w:rFonts w:ascii="Times New Roman" w:hAnsi="Times New Roman" w:cs="Times New Roman"/>
          <w:b/>
          <w:lang w:val="en-US"/>
        </w:rPr>
        <w:t>-type heme</w:t>
      </w:r>
      <w:r w:rsidR="008F1651" w:rsidRPr="008F1651">
        <w:rPr>
          <w:rFonts w:ascii="Times New Roman" w:hAnsi="Times New Roman" w:cs="Times New Roman"/>
          <w:b/>
          <w:lang w:val="en-US"/>
        </w:rPr>
        <w:t xml:space="preserve">. </w:t>
      </w:r>
      <w:r w:rsidRPr="00EB4FE5">
        <w:rPr>
          <w:rFonts w:ascii="Times New Roman" w:hAnsi="Times New Roman" w:cs="Times New Roman"/>
          <w:lang w:val="en-US"/>
        </w:rPr>
        <w:t xml:space="preserve">The heme proton substituents, represented in black, are numbered according to the IUPAC-IUB nomenclature </w:t>
      </w:r>
      <w:r w:rsidRPr="00E60214">
        <w:rPr>
          <w:rFonts w:ascii="Times New Roman" w:hAnsi="Times New Roman" w:cs="Times New Roman"/>
          <w:lang w:val="en-US"/>
        </w:rPr>
        <w:t>(</w:t>
      </w:r>
      <w:r w:rsidR="00E60214" w:rsidRPr="008F1651">
        <w:rPr>
          <w:rFonts w:ascii="Times New Roman" w:eastAsia="Arial" w:hAnsi="Times New Roman" w:cs="Times New Roman"/>
          <w:noProof/>
          <w:lang w:val="en-US"/>
        </w:rPr>
        <w:t>Moss et al., 1995</w:t>
      </w:r>
      <w:r w:rsidR="00E60214">
        <w:rPr>
          <w:rFonts w:ascii="Times New Roman" w:eastAsia="Arial" w:hAnsi="Times New Roman" w:cs="Times New Roman"/>
          <w:noProof/>
          <w:lang w:val="en-US"/>
        </w:rPr>
        <w:t xml:space="preserve">, </w:t>
      </w:r>
      <w:r w:rsidRPr="00E60214">
        <w:rPr>
          <w:rFonts w:ascii="Times New Roman" w:hAnsi="Times New Roman" w:cs="Times New Roman"/>
          <w:lang w:val="en-US"/>
        </w:rPr>
        <w:t xml:space="preserve">Silva </w:t>
      </w:r>
      <w:r w:rsidR="00E60214">
        <w:rPr>
          <w:rFonts w:ascii="Times New Roman" w:hAnsi="Times New Roman" w:cs="Times New Roman"/>
          <w:lang w:val="en-US"/>
        </w:rPr>
        <w:t>and</w:t>
      </w:r>
      <w:r w:rsidRPr="00E60214">
        <w:rPr>
          <w:rFonts w:ascii="Times New Roman" w:hAnsi="Times New Roman" w:cs="Times New Roman"/>
          <w:lang w:val="en-US"/>
        </w:rPr>
        <w:t xml:space="preserve"> Louro, 2017)</w:t>
      </w:r>
      <w:r w:rsidRPr="00EB4FE5">
        <w:rPr>
          <w:rFonts w:ascii="Times New Roman" w:hAnsi="Times New Roman" w:cs="Times New Roman"/>
          <w:lang w:val="en-US"/>
        </w:rPr>
        <w:t>, with M, H, and P designating methyl (CH</w:t>
      </w:r>
      <w:r w:rsidRPr="00EB4FE5">
        <w:rPr>
          <w:rFonts w:ascii="Times New Roman" w:hAnsi="Times New Roman" w:cs="Times New Roman"/>
          <w:vertAlign w:val="subscript"/>
          <w:lang w:val="en-US"/>
        </w:rPr>
        <w:t>3</w:t>
      </w:r>
      <w:r w:rsidRPr="00EB4FE5">
        <w:rPr>
          <w:rFonts w:ascii="Times New Roman" w:hAnsi="Times New Roman" w:cs="Times New Roman"/>
          <w:lang w:val="en-US"/>
        </w:rPr>
        <w:t>), hydrogen and propionate (CH</w:t>
      </w:r>
      <w:r w:rsidRPr="00EB4FE5">
        <w:rPr>
          <w:rFonts w:ascii="Times New Roman" w:hAnsi="Times New Roman" w:cs="Times New Roman"/>
          <w:vertAlign w:val="subscript"/>
          <w:lang w:val="en-US"/>
        </w:rPr>
        <w:t>2</w:t>
      </w:r>
      <w:r w:rsidRPr="00EB4FE5">
        <w:rPr>
          <w:rFonts w:ascii="Times New Roman" w:hAnsi="Times New Roman" w:cs="Times New Roman"/>
          <w:lang w:val="en-US"/>
        </w:rPr>
        <w:t>) groups, respectively. The heme carbon substituents, represented in gray, are designated by the PDB HEC nomenclature.</w:t>
      </w:r>
    </w:p>
    <w:p w14:paraId="27EE4110" w14:textId="77777777" w:rsidR="009D0FFF" w:rsidRPr="009D0FFF" w:rsidRDefault="009D0FFF">
      <w:pPr>
        <w:rPr>
          <w:lang w:val="en-US"/>
        </w:rPr>
      </w:pPr>
    </w:p>
    <w:p w14:paraId="7A42C678" w14:textId="77777777" w:rsidR="009D0FFF" w:rsidRPr="009D0FFF" w:rsidRDefault="009D0FFF">
      <w:pPr>
        <w:rPr>
          <w:lang w:val="en-US"/>
        </w:rPr>
      </w:pPr>
    </w:p>
    <w:p w14:paraId="6EC4EA9E" w14:textId="77777777" w:rsidR="009D0FFF" w:rsidRDefault="009D0FFF">
      <w:pPr>
        <w:rPr>
          <w:lang w:val="en-US"/>
        </w:rPr>
      </w:pPr>
    </w:p>
    <w:p w14:paraId="1369A783" w14:textId="77777777" w:rsidR="00A75F9D" w:rsidRDefault="00A75F9D">
      <w:pPr>
        <w:rPr>
          <w:lang w:val="en-US"/>
        </w:rPr>
      </w:pPr>
    </w:p>
    <w:p w14:paraId="574C06A8" w14:textId="77777777" w:rsidR="00A75F9D" w:rsidRDefault="00A75F9D">
      <w:pPr>
        <w:rPr>
          <w:lang w:val="en-US"/>
        </w:rPr>
      </w:pPr>
    </w:p>
    <w:p w14:paraId="1AA85278" w14:textId="77777777" w:rsidR="00A75F9D" w:rsidRDefault="00A75F9D">
      <w:pPr>
        <w:rPr>
          <w:lang w:val="en-US"/>
        </w:rPr>
      </w:pPr>
    </w:p>
    <w:p w14:paraId="46708D9A" w14:textId="77777777" w:rsidR="00A75F9D" w:rsidRDefault="00A75F9D">
      <w:pPr>
        <w:rPr>
          <w:lang w:val="en-US"/>
        </w:rPr>
      </w:pPr>
    </w:p>
    <w:p w14:paraId="66F515C6" w14:textId="77777777" w:rsidR="00A75F9D" w:rsidRDefault="00A75F9D">
      <w:pPr>
        <w:rPr>
          <w:lang w:val="en-US"/>
        </w:rPr>
      </w:pPr>
    </w:p>
    <w:p w14:paraId="63513C0C" w14:textId="77777777" w:rsidR="00A75F9D" w:rsidRDefault="00A75F9D">
      <w:pPr>
        <w:rPr>
          <w:lang w:val="en-US"/>
        </w:rPr>
      </w:pPr>
    </w:p>
    <w:p w14:paraId="3E798083" w14:textId="77777777" w:rsidR="00A75F9D" w:rsidRDefault="00A75F9D">
      <w:pPr>
        <w:rPr>
          <w:lang w:val="en-US"/>
        </w:rPr>
      </w:pPr>
    </w:p>
    <w:p w14:paraId="5643E77F" w14:textId="77777777" w:rsidR="00A75F9D" w:rsidRDefault="00A75F9D">
      <w:pPr>
        <w:rPr>
          <w:lang w:val="en-US"/>
        </w:rPr>
      </w:pPr>
    </w:p>
    <w:p w14:paraId="36E69A9E" w14:textId="7C84C6A2" w:rsidR="00B915D0" w:rsidRDefault="00B915D0">
      <w:pPr>
        <w:rPr>
          <w:rFonts w:ascii="Arial" w:hAnsi="Arial" w:cs="Arial"/>
          <w:b/>
          <w:bCs/>
          <w:sz w:val="20"/>
          <w:lang w:val="en-US"/>
        </w:rPr>
      </w:pPr>
    </w:p>
    <w:p w14:paraId="501F09AE" w14:textId="4E04DE99" w:rsidR="004F31BF" w:rsidRPr="007E7D89" w:rsidRDefault="007E7D89" w:rsidP="00105EE6">
      <w:pPr>
        <w:jc w:val="both"/>
        <w:rPr>
          <w:rFonts w:ascii="Arial" w:hAnsi="Arial" w:cs="Arial"/>
          <w:b/>
          <w:noProof/>
          <w:sz w:val="20"/>
          <w:szCs w:val="20"/>
          <w:lang w:val="en-US"/>
        </w:rPr>
      </w:pPr>
      <w:r w:rsidRPr="007E7D89">
        <w:rPr>
          <w:rFonts w:ascii="Arial" w:hAnsi="Arial" w:cs="Arial"/>
          <w:b/>
          <w:noProof/>
          <w:sz w:val="20"/>
          <w:szCs w:val="20"/>
          <w:lang w:val="it-IT" w:eastAsia="it-IT"/>
        </w:rPr>
        <w:lastRenderedPageBreak/>
        <mc:AlternateContent>
          <mc:Choice Requires="wps">
            <w:drawing>
              <wp:anchor distT="45720" distB="45720" distL="114300" distR="114300" simplePos="0" relativeHeight="251661312" behindDoc="0" locked="0" layoutInCell="1" allowOverlap="1" wp14:anchorId="5CD868D6" wp14:editId="14E2B590">
                <wp:simplePos x="0" y="0"/>
                <wp:positionH relativeFrom="margin">
                  <wp:posOffset>-769620</wp:posOffset>
                </wp:positionH>
                <wp:positionV relativeFrom="paragraph">
                  <wp:posOffset>14605</wp:posOffset>
                </wp:positionV>
                <wp:extent cx="6995795" cy="3208655"/>
                <wp:effectExtent l="0" t="0" r="0" b="0"/>
                <wp:wrapSquare wrapText="bothSides"/>
                <wp:docPr id="2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5795" cy="3208655"/>
                        </a:xfrm>
                        <a:prstGeom prst="rect">
                          <a:avLst/>
                        </a:prstGeom>
                        <a:solidFill>
                          <a:srgbClr val="FFFFFF"/>
                        </a:solidFill>
                        <a:ln w="9525">
                          <a:noFill/>
                          <a:miter lim="800000"/>
                          <a:headEnd/>
                          <a:tailEnd/>
                        </a:ln>
                      </wps:spPr>
                      <wps:txbx>
                        <w:txbxContent>
                          <w:p w14:paraId="5378CAB6" w14:textId="25DADAAA" w:rsidR="007E7D89" w:rsidRDefault="007E7D89">
                            <w:r w:rsidRPr="007E7D89">
                              <w:rPr>
                                <w:noProof/>
                                <w:lang w:val="it-IT"/>
                              </w:rPr>
                              <w:drawing>
                                <wp:inline distT="0" distB="0" distL="0" distR="0" wp14:anchorId="24F797BD" wp14:editId="03A9105B">
                                  <wp:extent cx="6804025" cy="3057700"/>
                                  <wp:effectExtent l="0" t="0" r="0" b="0"/>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04025" cy="30577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D868D6" id="_x0000_s1027" type="#_x0000_t202" style="position:absolute;left:0;text-align:left;margin-left:-60.6pt;margin-top:1.15pt;width:550.85pt;height:252.6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" stroked="f">
                <v:textbox>
                  <w:txbxContent>
                    <w:p w14:paraId="5378CAB6" w14:textId="25DADAAA" w:rsidR="007E7D89" w:rsidRDefault="007E7D89">
                      <w:r w:rsidRPr="007E7D89">
                        <w:rPr>
                          <w:lang w:val="it-IT"/>
                        </w:rPr>
                        <w:drawing>
                          <wp:inline distT="0" distB="0" distL="0" distR="0" wp14:anchorId="24F797BD" wp14:editId="03A9105B">
                            <wp:extent cx="6804025" cy="3057700"/>
                            <wp:effectExtent l="0" t="0" r="0" b="0"/>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04025" cy="3057700"/>
                                    </a:xfrm>
                                    <a:prstGeom prst="rect">
                                      <a:avLst/>
                                    </a:prstGeom>
                                    <a:noFill/>
                                    <a:ln>
                                      <a:noFill/>
                                    </a:ln>
                                  </pic:spPr>
                                </pic:pic>
                              </a:graphicData>
                            </a:graphic>
                          </wp:inline>
                        </w:drawing>
                      </w:r>
                    </w:p>
                  </w:txbxContent>
                </v:textbox>
                <w10:wrap type="square" anchorx="margin"/>
              </v:shape>
            </w:pict>
          </mc:Fallback>
        </mc:AlternateContent>
      </w:r>
      <w:r w:rsidR="000100C0" w:rsidRPr="008F1651">
        <w:rPr>
          <w:rFonts w:ascii="Times New Roman" w:hAnsi="Times New Roman" w:cs="Times New Roman"/>
          <w:b/>
          <w:noProof/>
          <w:sz w:val="20"/>
          <w:szCs w:val="20"/>
          <w:lang w:val="en-US"/>
        </w:rPr>
        <w:t xml:space="preserve">Figure S3. Heme </w:t>
      </w:r>
      <w:r w:rsidR="000100C0" w:rsidRPr="008F1651">
        <w:rPr>
          <w:rFonts w:ascii="Times New Roman" w:hAnsi="Times New Roman" w:cs="Times New Roman"/>
          <w:b/>
          <w:sz w:val="20"/>
          <w:szCs w:val="20"/>
          <w:lang w:val="en-US"/>
        </w:rPr>
        <w:t>assignment strategy applied for cytochrome MtoD in the reduced state.</w:t>
      </w:r>
      <w:r w:rsidR="000100C0" w:rsidRPr="008F1651">
        <w:rPr>
          <w:rFonts w:ascii="Times New Roman" w:hAnsi="Times New Roman" w:cs="Times New Roman"/>
          <w:sz w:val="20"/>
          <w:szCs w:val="20"/>
          <w:lang w:val="en-US"/>
        </w:rPr>
        <w:t xml:space="preserve"> </w:t>
      </w:r>
      <w:r w:rsidR="000100C0" w:rsidRPr="008F1651">
        <w:rPr>
          <w:rFonts w:ascii="Times New Roman" w:hAnsi="Times New Roman" w:cs="Times New Roman"/>
          <w:sz w:val="20"/>
          <w:szCs w:val="20"/>
          <w:shd w:val="clear" w:color="auto" w:fill="FCFCFC"/>
          <w:lang w:val="en-US"/>
        </w:rPr>
        <w:t xml:space="preserve">The spectra were recorded </w:t>
      </w:r>
      <w:r w:rsidR="000100C0" w:rsidRPr="008F1651">
        <w:rPr>
          <w:rFonts w:ascii="Times New Roman" w:eastAsia="Arial" w:hAnsi="Times New Roman" w:cs="Times New Roman"/>
          <w:color w:val="000000"/>
          <w:sz w:val="20"/>
          <w:szCs w:val="20"/>
          <w:lang w:val="en-US"/>
        </w:rPr>
        <w:t xml:space="preserve">for the non-labeled sample </w:t>
      </w:r>
      <w:r w:rsidR="000100C0" w:rsidRPr="008F1651">
        <w:rPr>
          <w:rFonts w:ascii="Times New Roman" w:hAnsi="Times New Roman" w:cs="Times New Roman"/>
          <w:sz w:val="20"/>
          <w:szCs w:val="20"/>
          <w:shd w:val="clear" w:color="auto" w:fill="FCFCFC"/>
          <w:lang w:val="en-US"/>
        </w:rPr>
        <w:t xml:space="preserve">at a proton resonance frequency of 500 MHz at 298 K, in </w:t>
      </w:r>
      <w:r w:rsidR="000100C0" w:rsidRPr="008F1651">
        <w:rPr>
          <w:rFonts w:ascii="Times New Roman" w:eastAsia="Arial" w:hAnsi="Times New Roman" w:cs="Times New Roman"/>
          <w:sz w:val="20"/>
          <w:szCs w:val="20"/>
          <w:lang w:val="en-US"/>
        </w:rPr>
        <w:t xml:space="preserve">20 mM potassium phosphate buffer </w:t>
      </w:r>
      <w:r w:rsidR="000100C0" w:rsidRPr="008F1651">
        <w:rPr>
          <w:rFonts w:ascii="Times New Roman" w:hAnsi="Times New Roman" w:cs="Times New Roman"/>
          <w:sz w:val="20"/>
          <w:szCs w:val="20"/>
          <w:shd w:val="clear" w:color="auto" w:fill="FCFCFC"/>
          <w:lang w:val="en-US"/>
        </w:rPr>
        <w:t>(</w:t>
      </w:r>
      <w:r w:rsidR="000100C0" w:rsidRPr="008F1651">
        <w:rPr>
          <w:rFonts w:ascii="Times New Roman" w:eastAsia="Arial" w:hAnsi="Times New Roman" w:cs="Times New Roman"/>
          <w:sz w:val="20"/>
          <w:szCs w:val="20"/>
          <w:vertAlign w:val="superscript"/>
          <w:lang w:val="en-US"/>
        </w:rPr>
        <w:t>2</w:t>
      </w:r>
      <w:r w:rsidR="000100C0" w:rsidRPr="008F1651">
        <w:rPr>
          <w:rFonts w:ascii="Times New Roman" w:eastAsia="Arial" w:hAnsi="Times New Roman" w:cs="Times New Roman"/>
          <w:sz w:val="20"/>
          <w:szCs w:val="20"/>
          <w:lang w:val="en-US"/>
        </w:rPr>
        <w:t>H</w:t>
      </w:r>
      <w:r w:rsidR="000100C0" w:rsidRPr="008F1651">
        <w:rPr>
          <w:rFonts w:ascii="Times New Roman" w:eastAsia="Arial" w:hAnsi="Times New Roman" w:cs="Times New Roman"/>
          <w:sz w:val="20"/>
          <w:szCs w:val="20"/>
          <w:vertAlign w:val="subscript"/>
          <w:lang w:val="en-US"/>
        </w:rPr>
        <w:t>2</w:t>
      </w:r>
      <w:r w:rsidR="000100C0" w:rsidRPr="008F1651">
        <w:rPr>
          <w:rFonts w:ascii="Times New Roman" w:eastAsia="Arial" w:hAnsi="Times New Roman" w:cs="Times New Roman"/>
          <w:sz w:val="20"/>
          <w:szCs w:val="20"/>
          <w:lang w:val="en-US"/>
        </w:rPr>
        <w:t>O</w:t>
      </w:r>
      <w:r w:rsidR="000100C0" w:rsidRPr="008F1651">
        <w:rPr>
          <w:rFonts w:ascii="Times New Roman" w:hAnsi="Times New Roman" w:cs="Times New Roman"/>
          <w:sz w:val="20"/>
          <w:szCs w:val="20"/>
          <w:shd w:val="clear" w:color="auto" w:fill="FCFCFC"/>
          <w:lang w:val="en-US"/>
        </w:rPr>
        <w:t xml:space="preserve">) </w:t>
      </w:r>
      <w:r w:rsidR="000100C0" w:rsidRPr="008F1651">
        <w:rPr>
          <w:rFonts w:ascii="Times New Roman" w:eastAsia="Arial" w:hAnsi="Times New Roman" w:cs="Times New Roman"/>
          <w:sz w:val="20"/>
          <w:szCs w:val="20"/>
          <w:lang w:val="en-US"/>
        </w:rPr>
        <w:t xml:space="preserve">at pH 7.65 with 80 mM NaCl concentration. (A) 50 ms NOESY spectrum. (B) 200 ms NOESY spectrum. (C) 400 ms NOESY spectrum. The heme connectivities are highlighted in the spectra numbered according to the IUPAC-IUB nomenclature </w:t>
      </w:r>
      <w:r w:rsidR="000100C0" w:rsidRPr="008F1651">
        <w:rPr>
          <w:rFonts w:ascii="Times New Roman" w:eastAsia="Arial" w:hAnsi="Times New Roman" w:cs="Times New Roman"/>
          <w:sz w:val="20"/>
          <w:szCs w:val="20"/>
          <w:lang w:val="en-US"/>
        </w:rPr>
        <w:fldChar w:fldCharType="begin" w:fldLock="1"/>
      </w:r>
      <w:r w:rsidR="000100C0" w:rsidRPr="008F1651">
        <w:rPr>
          <w:rFonts w:ascii="Times New Roman" w:eastAsia="Arial" w:hAnsi="Times New Roman" w:cs="Times New Roman"/>
          <w:sz w:val="20"/>
          <w:szCs w:val="20"/>
          <w:lang w:val="en-US"/>
        </w:rPr>
        <w:instrText>ADDIN CSL_CITATION {"citationItems":[{"id":"ITEM-1","itemData":{"DOI":"10.1351/PAC199567081307","ISSN":"0033-4545","abstract":"This is a glossary of terms used to denote classes of compounds, substituent groups and reactive intermediates, in contrast to individual compounds. The overwhelming majority of the terms refer to organic compounds, but a few classes that may be considered inorganic are included for convenience. The principal criterion for inclusion is that the class be definable by structure. © 1995 IUPAC","author":[{"dropping-particle":"","family":"Moss","given":"G. P.","non-dropping-particle":"","parse-names":false,"suffix":""},{"dropping-particle":"","family":"Smith","given":"P. A.S.","non-dropping-particle":"","parse-names":false,"suffix":""},{"dropping-particle":"","family":"Tavernier","given":"D.","non-dropping-particle":"","parse-names":false,"suffix":""}],"container-title":"Pure and Applied Chemistry","id":"ITEM-1","issue":"8","issued":{"date-parts":[["1995","1","1"]]},"page":"1307-1375","publisher":"International Union of Pure and Applied Chemistry","title":"Glossary of class names of organic compounds and reactivity intermediates based on structure (IUPAC Recommendations 1995)","type":"article-journal","volume":"67"},"uris":["http://www.mendeley.com/documents/?uuid=daa2d744-7258-32c7-b203-fc91c23b2728"]}],"mendeley":{"formattedCitation":"(Moss et al., 1995)","plainTextFormattedCitation":"(Moss et al., 1995)"},"properties":{"noteIndex":0},"schema":"https://github.com/citation-style-language/schema/raw/master/csl-citation.json"}</w:instrText>
      </w:r>
      <w:r w:rsidR="000100C0" w:rsidRPr="008F1651">
        <w:rPr>
          <w:rFonts w:ascii="Times New Roman" w:eastAsia="Arial" w:hAnsi="Times New Roman" w:cs="Times New Roman"/>
          <w:sz w:val="20"/>
          <w:szCs w:val="20"/>
          <w:lang w:val="en-US"/>
        </w:rPr>
        <w:fldChar w:fldCharType="separate"/>
      </w:r>
      <w:r w:rsidR="000100C0" w:rsidRPr="008F1651">
        <w:rPr>
          <w:rFonts w:ascii="Times New Roman" w:eastAsia="Arial" w:hAnsi="Times New Roman" w:cs="Times New Roman"/>
          <w:noProof/>
          <w:sz w:val="20"/>
          <w:szCs w:val="20"/>
          <w:lang w:val="en-US"/>
        </w:rPr>
        <w:t>(Moss et al., 1995)</w:t>
      </w:r>
      <w:r w:rsidR="000100C0" w:rsidRPr="008F1651">
        <w:rPr>
          <w:rFonts w:ascii="Times New Roman" w:eastAsia="Arial" w:hAnsi="Times New Roman" w:cs="Times New Roman"/>
          <w:sz w:val="20"/>
          <w:szCs w:val="20"/>
          <w:lang w:val="en-US"/>
        </w:rPr>
        <w:fldChar w:fldCharType="end"/>
      </w:r>
      <w:r w:rsidR="000100C0" w:rsidRPr="008F1651">
        <w:rPr>
          <w:rFonts w:ascii="Times New Roman" w:eastAsia="Arial" w:hAnsi="Times New Roman" w:cs="Times New Roman"/>
          <w:sz w:val="20"/>
          <w:szCs w:val="20"/>
          <w:lang w:val="en-US"/>
        </w:rPr>
        <w:t>.</w:t>
      </w:r>
      <w:r w:rsidR="004F31BF" w:rsidRPr="008F1651">
        <w:rPr>
          <w:rFonts w:ascii="Times New Roman" w:hAnsi="Times New Roman" w:cs="Times New Roman"/>
          <w:b/>
          <w:bCs/>
          <w:sz w:val="20"/>
          <w:lang w:val="en-US"/>
        </w:rPr>
        <w:br w:type="page"/>
      </w:r>
    </w:p>
    <w:p w14:paraId="69BD2553" w14:textId="2C22DA57" w:rsidR="00A75F9D" w:rsidRPr="008F1651" w:rsidRDefault="00A75F9D" w:rsidP="008F1651">
      <w:pPr>
        <w:jc w:val="both"/>
        <w:rPr>
          <w:rFonts w:ascii="Times New Roman" w:hAnsi="Times New Roman" w:cs="Times New Roman"/>
          <w:sz w:val="20"/>
        </w:rPr>
      </w:pPr>
      <w:r w:rsidRPr="008F1651">
        <w:rPr>
          <w:rFonts w:ascii="Times New Roman" w:hAnsi="Times New Roman" w:cs="Times New Roman"/>
          <w:b/>
          <w:bCs/>
          <w:sz w:val="20"/>
          <w:lang w:val="en-US"/>
        </w:rPr>
        <w:lastRenderedPageBreak/>
        <w:t xml:space="preserve">Table S1. </w:t>
      </w:r>
      <w:r w:rsidRPr="008F1651">
        <w:rPr>
          <w:rFonts w:ascii="Times New Roman" w:hAnsi="Times New Roman" w:cs="Times New Roman"/>
          <w:b/>
          <w:sz w:val="20"/>
          <w:lang w:val="en-US"/>
        </w:rPr>
        <w:t>List of experiments collected to perform the sequence specific assignment.</w:t>
      </w:r>
      <w:r w:rsidRPr="008F1651">
        <w:rPr>
          <w:rFonts w:ascii="Times New Roman" w:hAnsi="Times New Roman" w:cs="Times New Roman"/>
          <w:sz w:val="20"/>
          <w:lang w:val="en-US"/>
        </w:rPr>
        <w:t xml:space="preserve"> Main parameters and magnetic fields use</w:t>
      </w:r>
      <w:r w:rsidRPr="008F1651">
        <w:rPr>
          <w:rFonts w:ascii="Times New Roman" w:hAnsi="Times New Roman" w:cs="Times New Roman"/>
          <w:sz w:val="20"/>
        </w:rPr>
        <w:t>d are reported.</w:t>
      </w:r>
    </w:p>
    <w:tbl>
      <w:tblPr>
        <w:tblStyle w:val="Grigliatabella"/>
        <w:tblW w:w="0" w:type="auto"/>
        <w:jc w:val="center"/>
        <w:tblLook w:val="04A0" w:firstRow="1" w:lastRow="0" w:firstColumn="1" w:lastColumn="0" w:noHBand="0" w:noVBand="1"/>
      </w:tblPr>
      <w:tblGrid>
        <w:gridCol w:w="1758"/>
        <w:gridCol w:w="702"/>
        <w:gridCol w:w="734"/>
        <w:gridCol w:w="734"/>
        <w:gridCol w:w="740"/>
        <w:gridCol w:w="740"/>
        <w:gridCol w:w="727"/>
        <w:gridCol w:w="524"/>
        <w:gridCol w:w="761"/>
        <w:gridCol w:w="1074"/>
      </w:tblGrid>
      <w:tr w:rsidR="00F8465E" w:rsidRPr="008F1651" w14:paraId="4670F2ED" w14:textId="77777777" w:rsidTr="00F74DAC">
        <w:trPr>
          <w:jc w:val="center"/>
        </w:trPr>
        <w:tc>
          <w:tcPr>
            <w:tcW w:w="1817" w:type="dxa"/>
            <w:vMerge w:val="restart"/>
            <w:vAlign w:val="center"/>
          </w:tcPr>
          <w:p w14:paraId="184DBED1" w14:textId="77777777" w:rsidR="00C55E74" w:rsidRPr="008F1651" w:rsidRDefault="00C55E74" w:rsidP="00C55E74">
            <w:pPr>
              <w:spacing w:line="360" w:lineRule="auto"/>
              <w:jc w:val="center"/>
              <w:rPr>
                <w:rFonts w:ascii="Times New Roman" w:hAnsi="Times New Roman" w:cs="Times New Roman"/>
                <w:b/>
                <w:sz w:val="20"/>
                <w:szCs w:val="20"/>
                <w:lang w:val="en-US"/>
              </w:rPr>
            </w:pPr>
            <w:r w:rsidRPr="008F1651">
              <w:rPr>
                <w:rFonts w:ascii="Times New Roman" w:hAnsi="Times New Roman" w:cs="Times New Roman"/>
                <w:b/>
                <w:sz w:val="20"/>
                <w:szCs w:val="20"/>
                <w:lang w:val="en-US"/>
              </w:rPr>
              <w:t>Experiments</w:t>
            </w:r>
          </w:p>
        </w:tc>
        <w:tc>
          <w:tcPr>
            <w:tcW w:w="2238" w:type="dxa"/>
            <w:gridSpan w:val="3"/>
            <w:vAlign w:val="center"/>
          </w:tcPr>
          <w:p w14:paraId="799E0D59" w14:textId="77777777" w:rsidR="00C55E74" w:rsidRPr="008F1651" w:rsidRDefault="00C55E74" w:rsidP="000250B8">
            <w:pPr>
              <w:spacing w:line="360" w:lineRule="auto"/>
              <w:jc w:val="center"/>
              <w:rPr>
                <w:rFonts w:ascii="Times New Roman" w:hAnsi="Times New Roman" w:cs="Times New Roman"/>
                <w:b/>
                <w:sz w:val="20"/>
                <w:szCs w:val="20"/>
                <w:lang w:val="en-US"/>
              </w:rPr>
            </w:pPr>
            <w:r w:rsidRPr="008F1651">
              <w:rPr>
                <w:rFonts w:ascii="Times New Roman" w:hAnsi="Times New Roman" w:cs="Times New Roman"/>
                <w:b/>
                <w:sz w:val="20"/>
                <w:szCs w:val="20"/>
                <w:lang w:val="en-US"/>
              </w:rPr>
              <w:t>Time domain data size</w:t>
            </w:r>
          </w:p>
        </w:tc>
        <w:tc>
          <w:tcPr>
            <w:tcW w:w="2271" w:type="dxa"/>
            <w:gridSpan w:val="3"/>
            <w:vAlign w:val="center"/>
          </w:tcPr>
          <w:p w14:paraId="3F72FCBA" w14:textId="77777777" w:rsidR="00C55E74" w:rsidRPr="008F1651" w:rsidRDefault="00C55E74" w:rsidP="000250B8">
            <w:pPr>
              <w:spacing w:line="360" w:lineRule="auto"/>
              <w:jc w:val="center"/>
              <w:rPr>
                <w:rFonts w:ascii="Times New Roman" w:hAnsi="Times New Roman" w:cs="Times New Roman"/>
                <w:b/>
                <w:sz w:val="20"/>
                <w:szCs w:val="20"/>
                <w:lang w:val="en-US"/>
              </w:rPr>
            </w:pPr>
            <w:r w:rsidRPr="008F1651">
              <w:rPr>
                <w:rFonts w:ascii="Times New Roman" w:hAnsi="Times New Roman" w:cs="Times New Roman"/>
                <w:b/>
                <w:sz w:val="20"/>
                <w:szCs w:val="20"/>
                <w:lang w:val="en-US"/>
              </w:rPr>
              <w:t>Spectral width</w:t>
            </w:r>
          </w:p>
        </w:tc>
        <w:tc>
          <w:tcPr>
            <w:tcW w:w="541" w:type="dxa"/>
            <w:vMerge w:val="restart"/>
            <w:vAlign w:val="center"/>
          </w:tcPr>
          <w:p w14:paraId="39564CE7" w14:textId="77777777" w:rsidR="00C55E74" w:rsidRPr="008F1651" w:rsidRDefault="00C55E74" w:rsidP="000250B8">
            <w:pPr>
              <w:spacing w:line="360" w:lineRule="auto"/>
              <w:jc w:val="center"/>
              <w:rPr>
                <w:rFonts w:ascii="Times New Roman" w:hAnsi="Times New Roman" w:cs="Times New Roman"/>
                <w:b/>
                <w:sz w:val="20"/>
                <w:szCs w:val="20"/>
                <w:lang w:val="en-US"/>
              </w:rPr>
            </w:pPr>
            <w:r w:rsidRPr="008F1651">
              <w:rPr>
                <w:rFonts w:ascii="Times New Roman" w:hAnsi="Times New Roman" w:cs="Times New Roman"/>
                <w:b/>
                <w:sz w:val="20"/>
                <w:szCs w:val="20"/>
                <w:lang w:val="en-US"/>
              </w:rPr>
              <w:t>ns</w:t>
            </w:r>
          </w:p>
        </w:tc>
        <w:tc>
          <w:tcPr>
            <w:tcW w:w="770" w:type="dxa"/>
            <w:vAlign w:val="center"/>
          </w:tcPr>
          <w:p w14:paraId="3ED111E2" w14:textId="77777777" w:rsidR="00C55E74" w:rsidRPr="008F1651" w:rsidRDefault="00C55E74" w:rsidP="000250B8">
            <w:pPr>
              <w:spacing w:line="360" w:lineRule="auto"/>
              <w:jc w:val="center"/>
              <w:rPr>
                <w:rFonts w:ascii="Times New Roman" w:hAnsi="Times New Roman" w:cs="Times New Roman"/>
                <w:b/>
                <w:sz w:val="20"/>
                <w:szCs w:val="20"/>
                <w:lang w:val="en-US"/>
              </w:rPr>
            </w:pPr>
            <w:r w:rsidRPr="008F1651">
              <w:rPr>
                <w:rFonts w:ascii="Times New Roman" w:hAnsi="Times New Roman" w:cs="Times New Roman"/>
                <w:b/>
                <w:sz w:val="20"/>
                <w:szCs w:val="20"/>
                <w:lang w:val="en-US"/>
              </w:rPr>
              <w:t>Delay time</w:t>
            </w:r>
          </w:p>
        </w:tc>
        <w:tc>
          <w:tcPr>
            <w:tcW w:w="1083" w:type="dxa"/>
            <w:vAlign w:val="center"/>
          </w:tcPr>
          <w:p w14:paraId="75A7EE61" w14:textId="77777777" w:rsidR="00C55E74" w:rsidRPr="008F1651" w:rsidRDefault="00C55E74" w:rsidP="000250B8">
            <w:pPr>
              <w:pStyle w:val="Default"/>
              <w:jc w:val="center"/>
              <w:rPr>
                <w:b/>
                <w:sz w:val="20"/>
                <w:szCs w:val="20"/>
              </w:rPr>
            </w:pPr>
            <w:r w:rsidRPr="008F1651">
              <w:rPr>
                <w:b/>
                <w:bCs/>
                <w:sz w:val="20"/>
                <w:szCs w:val="20"/>
              </w:rPr>
              <w:t>Magnetic field</w:t>
            </w:r>
          </w:p>
        </w:tc>
      </w:tr>
      <w:tr w:rsidR="00F8465E" w:rsidRPr="008F1651" w14:paraId="42BF42E6" w14:textId="77777777" w:rsidTr="00F74DAC">
        <w:trPr>
          <w:jc w:val="center"/>
        </w:trPr>
        <w:tc>
          <w:tcPr>
            <w:tcW w:w="1817" w:type="dxa"/>
            <w:vMerge/>
            <w:vAlign w:val="center"/>
          </w:tcPr>
          <w:p w14:paraId="76245951" w14:textId="77777777" w:rsidR="00C55E74" w:rsidRPr="008F1651" w:rsidRDefault="00C55E74" w:rsidP="00C55E74">
            <w:pPr>
              <w:spacing w:line="360" w:lineRule="auto"/>
              <w:jc w:val="center"/>
              <w:rPr>
                <w:rFonts w:ascii="Times New Roman" w:hAnsi="Times New Roman" w:cs="Times New Roman"/>
                <w:b/>
                <w:sz w:val="20"/>
                <w:szCs w:val="20"/>
                <w:lang w:val="en-US"/>
              </w:rPr>
            </w:pPr>
          </w:p>
        </w:tc>
        <w:tc>
          <w:tcPr>
            <w:tcW w:w="2238" w:type="dxa"/>
            <w:gridSpan w:val="3"/>
            <w:vAlign w:val="center"/>
          </w:tcPr>
          <w:p w14:paraId="6B8375DA" w14:textId="77777777" w:rsidR="00C55E74" w:rsidRPr="008F1651" w:rsidRDefault="00C55E74" w:rsidP="00C55E74">
            <w:pPr>
              <w:spacing w:line="360" w:lineRule="auto"/>
              <w:jc w:val="center"/>
              <w:rPr>
                <w:rFonts w:ascii="Times New Roman" w:hAnsi="Times New Roman" w:cs="Times New Roman"/>
                <w:b/>
                <w:sz w:val="20"/>
                <w:szCs w:val="20"/>
                <w:lang w:val="en-US"/>
              </w:rPr>
            </w:pPr>
            <w:r w:rsidRPr="008F1651">
              <w:rPr>
                <w:rFonts w:ascii="Times New Roman" w:hAnsi="Times New Roman" w:cs="Times New Roman"/>
                <w:b/>
                <w:sz w:val="20"/>
                <w:szCs w:val="20"/>
                <w:lang w:val="en-US"/>
              </w:rPr>
              <w:t>(points)</w:t>
            </w:r>
          </w:p>
        </w:tc>
        <w:tc>
          <w:tcPr>
            <w:tcW w:w="2271" w:type="dxa"/>
            <w:gridSpan w:val="3"/>
            <w:vAlign w:val="center"/>
          </w:tcPr>
          <w:p w14:paraId="2D4D2F19" w14:textId="77777777" w:rsidR="00C55E74" w:rsidRPr="008F1651" w:rsidRDefault="00C55E74" w:rsidP="00C55E74">
            <w:pPr>
              <w:spacing w:line="360" w:lineRule="auto"/>
              <w:jc w:val="center"/>
              <w:rPr>
                <w:rFonts w:ascii="Times New Roman" w:hAnsi="Times New Roman" w:cs="Times New Roman"/>
                <w:b/>
                <w:sz w:val="20"/>
                <w:szCs w:val="20"/>
                <w:lang w:val="en-US"/>
              </w:rPr>
            </w:pPr>
            <w:r w:rsidRPr="008F1651">
              <w:rPr>
                <w:rFonts w:ascii="Times New Roman" w:hAnsi="Times New Roman" w:cs="Times New Roman"/>
                <w:b/>
                <w:sz w:val="20"/>
                <w:szCs w:val="20"/>
                <w:lang w:val="en-US"/>
              </w:rPr>
              <w:t>(ppm)</w:t>
            </w:r>
          </w:p>
        </w:tc>
        <w:tc>
          <w:tcPr>
            <w:tcW w:w="541" w:type="dxa"/>
            <w:vMerge/>
            <w:vAlign w:val="center"/>
          </w:tcPr>
          <w:p w14:paraId="05149226" w14:textId="77777777" w:rsidR="00C55E74" w:rsidRPr="008F1651" w:rsidRDefault="00C55E74" w:rsidP="00C55E74">
            <w:pPr>
              <w:spacing w:line="360" w:lineRule="auto"/>
              <w:jc w:val="center"/>
              <w:rPr>
                <w:rFonts w:ascii="Times New Roman" w:hAnsi="Times New Roman" w:cs="Times New Roman"/>
                <w:b/>
                <w:sz w:val="20"/>
                <w:szCs w:val="20"/>
                <w:lang w:val="en-US"/>
              </w:rPr>
            </w:pPr>
          </w:p>
        </w:tc>
        <w:tc>
          <w:tcPr>
            <w:tcW w:w="770" w:type="dxa"/>
            <w:vAlign w:val="center"/>
          </w:tcPr>
          <w:p w14:paraId="01377AE6" w14:textId="77777777" w:rsidR="00C55E74" w:rsidRPr="008F1651" w:rsidRDefault="00C55E74" w:rsidP="00C55E74">
            <w:pPr>
              <w:spacing w:line="360" w:lineRule="auto"/>
              <w:jc w:val="center"/>
              <w:rPr>
                <w:rFonts w:ascii="Times New Roman" w:hAnsi="Times New Roman" w:cs="Times New Roman"/>
                <w:b/>
                <w:sz w:val="20"/>
                <w:szCs w:val="20"/>
                <w:lang w:val="en-US"/>
              </w:rPr>
            </w:pPr>
            <w:r w:rsidRPr="008F1651">
              <w:rPr>
                <w:rFonts w:ascii="Times New Roman" w:hAnsi="Times New Roman" w:cs="Times New Roman"/>
                <w:b/>
                <w:sz w:val="20"/>
                <w:szCs w:val="20"/>
                <w:lang w:val="en-US"/>
              </w:rPr>
              <w:t>(s)</w:t>
            </w:r>
          </w:p>
        </w:tc>
        <w:tc>
          <w:tcPr>
            <w:tcW w:w="1083" w:type="dxa"/>
            <w:vAlign w:val="center"/>
          </w:tcPr>
          <w:p w14:paraId="48727AC8" w14:textId="77777777" w:rsidR="00C55E74" w:rsidRPr="008F1651" w:rsidRDefault="00C55E74" w:rsidP="00C55E74">
            <w:pPr>
              <w:pStyle w:val="Default"/>
              <w:jc w:val="center"/>
              <w:rPr>
                <w:b/>
                <w:sz w:val="20"/>
                <w:szCs w:val="20"/>
              </w:rPr>
            </w:pPr>
            <w:r w:rsidRPr="008F1651">
              <w:rPr>
                <w:b/>
                <w:bCs/>
                <w:sz w:val="20"/>
                <w:szCs w:val="20"/>
              </w:rPr>
              <w:t xml:space="preserve">(MHz) </w:t>
            </w:r>
          </w:p>
          <w:p w14:paraId="6ADD3175" w14:textId="77777777" w:rsidR="00C55E74" w:rsidRPr="008F1651" w:rsidRDefault="00C55E74" w:rsidP="00C55E74">
            <w:pPr>
              <w:spacing w:line="360" w:lineRule="auto"/>
              <w:jc w:val="center"/>
              <w:rPr>
                <w:rFonts w:ascii="Times New Roman" w:hAnsi="Times New Roman" w:cs="Times New Roman"/>
                <w:b/>
                <w:sz w:val="20"/>
                <w:szCs w:val="20"/>
                <w:lang w:val="en-US"/>
              </w:rPr>
            </w:pPr>
            <w:r w:rsidRPr="008F1651">
              <w:rPr>
                <w:rFonts w:ascii="Times New Roman" w:hAnsi="Times New Roman" w:cs="Times New Roman"/>
                <w:b/>
                <w:bCs/>
                <w:sz w:val="20"/>
                <w:szCs w:val="20"/>
              </w:rPr>
              <w:t>(</w:t>
            </w:r>
            <w:r w:rsidRPr="008F1651">
              <w:rPr>
                <w:rFonts w:ascii="Times New Roman" w:hAnsi="Times New Roman" w:cs="Times New Roman"/>
                <w:b/>
                <w:bCs/>
                <w:sz w:val="20"/>
                <w:szCs w:val="20"/>
                <w:vertAlign w:val="superscript"/>
              </w:rPr>
              <w:t>1</w:t>
            </w:r>
            <w:r w:rsidRPr="008F1651">
              <w:rPr>
                <w:rFonts w:ascii="Times New Roman" w:hAnsi="Times New Roman" w:cs="Times New Roman"/>
                <w:b/>
                <w:bCs/>
                <w:sz w:val="20"/>
                <w:szCs w:val="20"/>
              </w:rPr>
              <w:t xml:space="preserve">H Larm freq) </w:t>
            </w:r>
          </w:p>
        </w:tc>
      </w:tr>
      <w:tr w:rsidR="00F8465E" w:rsidRPr="008F1651" w14:paraId="5E67D6F8" w14:textId="77777777" w:rsidTr="00F74DAC">
        <w:trPr>
          <w:jc w:val="center"/>
        </w:trPr>
        <w:tc>
          <w:tcPr>
            <w:tcW w:w="1817" w:type="dxa"/>
            <w:vMerge/>
            <w:vAlign w:val="center"/>
          </w:tcPr>
          <w:p w14:paraId="3E7652E3" w14:textId="77777777" w:rsidR="00A75F9D" w:rsidRPr="008F1651" w:rsidRDefault="00A75F9D" w:rsidP="00C55E74">
            <w:pPr>
              <w:spacing w:line="360" w:lineRule="auto"/>
              <w:jc w:val="center"/>
              <w:rPr>
                <w:rFonts w:ascii="Times New Roman" w:hAnsi="Times New Roman" w:cs="Times New Roman"/>
                <w:b/>
                <w:sz w:val="20"/>
                <w:szCs w:val="20"/>
                <w:lang w:val="en-US"/>
              </w:rPr>
            </w:pPr>
          </w:p>
        </w:tc>
        <w:tc>
          <w:tcPr>
            <w:tcW w:w="732" w:type="dxa"/>
            <w:vAlign w:val="center"/>
          </w:tcPr>
          <w:p w14:paraId="5C56A66E" w14:textId="77777777" w:rsidR="00A75F9D" w:rsidRPr="008F1651" w:rsidRDefault="00F8465E" w:rsidP="00C55E74">
            <w:pPr>
              <w:spacing w:line="360" w:lineRule="auto"/>
              <w:jc w:val="center"/>
              <w:rPr>
                <w:rFonts w:ascii="Times New Roman" w:hAnsi="Times New Roman" w:cs="Times New Roman"/>
                <w:b/>
                <w:sz w:val="20"/>
                <w:szCs w:val="20"/>
                <w:lang w:val="en-US"/>
              </w:rPr>
            </w:pPr>
            <w:r w:rsidRPr="008F1651">
              <w:rPr>
                <w:rFonts w:ascii="Times New Roman" w:hAnsi="Times New Roman" w:cs="Times New Roman"/>
                <w:b/>
                <w:sz w:val="20"/>
                <w:szCs w:val="20"/>
                <w:lang w:val="en-US"/>
              </w:rPr>
              <w:t>t</w:t>
            </w:r>
            <w:r w:rsidRPr="008F1651">
              <w:rPr>
                <w:rFonts w:ascii="Times New Roman" w:hAnsi="Times New Roman" w:cs="Times New Roman"/>
                <w:b/>
                <w:sz w:val="20"/>
                <w:szCs w:val="20"/>
                <w:vertAlign w:val="subscript"/>
                <w:lang w:val="en-US"/>
              </w:rPr>
              <w:t>1</w:t>
            </w:r>
          </w:p>
        </w:tc>
        <w:tc>
          <w:tcPr>
            <w:tcW w:w="753" w:type="dxa"/>
            <w:vAlign w:val="center"/>
          </w:tcPr>
          <w:p w14:paraId="033BAD3F" w14:textId="77777777" w:rsidR="00A75F9D" w:rsidRPr="008F1651" w:rsidRDefault="00F8465E" w:rsidP="00C55E74">
            <w:pPr>
              <w:spacing w:line="360" w:lineRule="auto"/>
              <w:jc w:val="center"/>
              <w:rPr>
                <w:rFonts w:ascii="Times New Roman" w:hAnsi="Times New Roman" w:cs="Times New Roman"/>
                <w:b/>
                <w:sz w:val="20"/>
                <w:szCs w:val="20"/>
                <w:lang w:val="en-US"/>
              </w:rPr>
            </w:pPr>
            <w:r w:rsidRPr="008F1651">
              <w:rPr>
                <w:rFonts w:ascii="Times New Roman" w:hAnsi="Times New Roman" w:cs="Times New Roman"/>
                <w:b/>
                <w:sz w:val="20"/>
                <w:szCs w:val="20"/>
                <w:lang w:val="en-US"/>
              </w:rPr>
              <w:t>t</w:t>
            </w:r>
            <w:r w:rsidRPr="008F1651">
              <w:rPr>
                <w:rFonts w:ascii="Times New Roman" w:hAnsi="Times New Roman" w:cs="Times New Roman"/>
                <w:b/>
                <w:sz w:val="20"/>
                <w:szCs w:val="20"/>
                <w:vertAlign w:val="subscript"/>
                <w:lang w:val="en-US"/>
              </w:rPr>
              <w:t>2</w:t>
            </w:r>
          </w:p>
        </w:tc>
        <w:tc>
          <w:tcPr>
            <w:tcW w:w="753" w:type="dxa"/>
            <w:vAlign w:val="center"/>
          </w:tcPr>
          <w:p w14:paraId="2371F0DA" w14:textId="77777777" w:rsidR="00A75F9D" w:rsidRPr="008F1651" w:rsidRDefault="00F8465E" w:rsidP="00C55E74">
            <w:pPr>
              <w:spacing w:line="360" w:lineRule="auto"/>
              <w:jc w:val="center"/>
              <w:rPr>
                <w:rFonts w:ascii="Times New Roman" w:hAnsi="Times New Roman" w:cs="Times New Roman"/>
                <w:b/>
                <w:sz w:val="20"/>
                <w:szCs w:val="20"/>
                <w:lang w:val="en-US"/>
              </w:rPr>
            </w:pPr>
            <w:r w:rsidRPr="008F1651">
              <w:rPr>
                <w:rFonts w:ascii="Times New Roman" w:hAnsi="Times New Roman" w:cs="Times New Roman"/>
                <w:b/>
                <w:sz w:val="20"/>
                <w:szCs w:val="20"/>
                <w:lang w:val="en-US"/>
              </w:rPr>
              <w:t>t</w:t>
            </w:r>
            <w:r w:rsidRPr="008F1651">
              <w:rPr>
                <w:rFonts w:ascii="Times New Roman" w:hAnsi="Times New Roman" w:cs="Times New Roman"/>
                <w:b/>
                <w:sz w:val="20"/>
                <w:szCs w:val="20"/>
                <w:vertAlign w:val="subscript"/>
                <w:lang w:val="en-US"/>
              </w:rPr>
              <w:t>3</w:t>
            </w:r>
          </w:p>
        </w:tc>
        <w:tc>
          <w:tcPr>
            <w:tcW w:w="759" w:type="dxa"/>
            <w:vAlign w:val="center"/>
          </w:tcPr>
          <w:p w14:paraId="6531A00E" w14:textId="77777777" w:rsidR="00A75F9D" w:rsidRPr="008F1651" w:rsidRDefault="00F8465E" w:rsidP="00C55E74">
            <w:pPr>
              <w:spacing w:line="360" w:lineRule="auto"/>
              <w:jc w:val="center"/>
              <w:rPr>
                <w:rFonts w:ascii="Times New Roman" w:hAnsi="Times New Roman" w:cs="Times New Roman"/>
                <w:b/>
                <w:sz w:val="20"/>
                <w:szCs w:val="20"/>
                <w:lang w:val="en-US"/>
              </w:rPr>
            </w:pPr>
            <w:r w:rsidRPr="008F1651">
              <w:rPr>
                <w:rFonts w:ascii="Times New Roman" w:hAnsi="Times New Roman" w:cs="Times New Roman"/>
                <w:b/>
                <w:sz w:val="20"/>
                <w:szCs w:val="20"/>
                <w:lang w:val="en-US"/>
              </w:rPr>
              <w:t>F</w:t>
            </w:r>
            <w:r w:rsidRPr="008F1651">
              <w:rPr>
                <w:rFonts w:ascii="Times New Roman" w:hAnsi="Times New Roman" w:cs="Times New Roman"/>
                <w:b/>
                <w:sz w:val="20"/>
                <w:szCs w:val="20"/>
                <w:vertAlign w:val="subscript"/>
                <w:lang w:val="en-US"/>
              </w:rPr>
              <w:t>1</w:t>
            </w:r>
          </w:p>
        </w:tc>
        <w:tc>
          <w:tcPr>
            <w:tcW w:w="759" w:type="dxa"/>
            <w:vAlign w:val="center"/>
          </w:tcPr>
          <w:p w14:paraId="3BD62728" w14:textId="77777777" w:rsidR="00A75F9D" w:rsidRPr="008F1651" w:rsidRDefault="00F8465E" w:rsidP="00C55E74">
            <w:pPr>
              <w:spacing w:line="360" w:lineRule="auto"/>
              <w:jc w:val="center"/>
              <w:rPr>
                <w:rFonts w:ascii="Times New Roman" w:hAnsi="Times New Roman" w:cs="Times New Roman"/>
                <w:b/>
                <w:sz w:val="20"/>
                <w:szCs w:val="20"/>
                <w:lang w:val="en-US"/>
              </w:rPr>
            </w:pPr>
            <w:r w:rsidRPr="008F1651">
              <w:rPr>
                <w:rFonts w:ascii="Times New Roman" w:hAnsi="Times New Roman" w:cs="Times New Roman"/>
                <w:b/>
                <w:sz w:val="20"/>
                <w:szCs w:val="20"/>
                <w:lang w:val="en-US"/>
              </w:rPr>
              <w:t>F</w:t>
            </w:r>
            <w:r w:rsidRPr="008F1651">
              <w:rPr>
                <w:rFonts w:ascii="Times New Roman" w:hAnsi="Times New Roman" w:cs="Times New Roman"/>
                <w:b/>
                <w:sz w:val="20"/>
                <w:szCs w:val="20"/>
                <w:vertAlign w:val="subscript"/>
                <w:lang w:val="en-US"/>
              </w:rPr>
              <w:t>2</w:t>
            </w:r>
          </w:p>
        </w:tc>
        <w:tc>
          <w:tcPr>
            <w:tcW w:w="753" w:type="dxa"/>
            <w:vAlign w:val="center"/>
          </w:tcPr>
          <w:p w14:paraId="21A8FCDB" w14:textId="77777777" w:rsidR="00A75F9D" w:rsidRPr="008F1651" w:rsidRDefault="00F8465E" w:rsidP="00C55E74">
            <w:pPr>
              <w:spacing w:line="360" w:lineRule="auto"/>
              <w:jc w:val="center"/>
              <w:rPr>
                <w:rFonts w:ascii="Times New Roman" w:hAnsi="Times New Roman" w:cs="Times New Roman"/>
                <w:b/>
                <w:sz w:val="20"/>
                <w:szCs w:val="20"/>
                <w:lang w:val="en-US"/>
              </w:rPr>
            </w:pPr>
            <w:r w:rsidRPr="008F1651">
              <w:rPr>
                <w:rFonts w:ascii="Times New Roman" w:hAnsi="Times New Roman" w:cs="Times New Roman"/>
                <w:b/>
                <w:sz w:val="20"/>
                <w:szCs w:val="20"/>
                <w:lang w:val="en-US"/>
              </w:rPr>
              <w:t>F</w:t>
            </w:r>
            <w:r w:rsidRPr="008F1651">
              <w:rPr>
                <w:rFonts w:ascii="Times New Roman" w:hAnsi="Times New Roman" w:cs="Times New Roman"/>
                <w:b/>
                <w:sz w:val="20"/>
                <w:szCs w:val="20"/>
                <w:vertAlign w:val="subscript"/>
                <w:lang w:val="en-US"/>
              </w:rPr>
              <w:t>3</w:t>
            </w:r>
          </w:p>
        </w:tc>
        <w:tc>
          <w:tcPr>
            <w:tcW w:w="541" w:type="dxa"/>
            <w:shd w:val="clear" w:color="auto" w:fill="D9D9D9" w:themeFill="background1" w:themeFillShade="D9"/>
            <w:vAlign w:val="center"/>
          </w:tcPr>
          <w:p w14:paraId="6AF9106F" w14:textId="77777777" w:rsidR="00A75F9D" w:rsidRPr="008F1651" w:rsidRDefault="00A75F9D" w:rsidP="00C55E74">
            <w:pPr>
              <w:spacing w:line="360" w:lineRule="auto"/>
              <w:jc w:val="center"/>
              <w:rPr>
                <w:rFonts w:ascii="Times New Roman" w:hAnsi="Times New Roman" w:cs="Times New Roman"/>
                <w:b/>
                <w:sz w:val="20"/>
                <w:szCs w:val="20"/>
                <w:lang w:val="en-US"/>
              </w:rPr>
            </w:pPr>
          </w:p>
        </w:tc>
        <w:tc>
          <w:tcPr>
            <w:tcW w:w="770" w:type="dxa"/>
            <w:shd w:val="clear" w:color="auto" w:fill="D9D9D9" w:themeFill="background1" w:themeFillShade="D9"/>
            <w:vAlign w:val="center"/>
          </w:tcPr>
          <w:p w14:paraId="6FF858F9" w14:textId="77777777" w:rsidR="00A75F9D" w:rsidRPr="008F1651" w:rsidRDefault="00A75F9D" w:rsidP="00C55E74">
            <w:pPr>
              <w:spacing w:line="360" w:lineRule="auto"/>
              <w:jc w:val="center"/>
              <w:rPr>
                <w:rFonts w:ascii="Times New Roman" w:hAnsi="Times New Roman" w:cs="Times New Roman"/>
                <w:b/>
                <w:sz w:val="20"/>
                <w:szCs w:val="20"/>
                <w:lang w:val="en-US"/>
              </w:rPr>
            </w:pPr>
          </w:p>
        </w:tc>
        <w:tc>
          <w:tcPr>
            <w:tcW w:w="1083" w:type="dxa"/>
            <w:shd w:val="clear" w:color="auto" w:fill="D9D9D9" w:themeFill="background1" w:themeFillShade="D9"/>
            <w:vAlign w:val="center"/>
          </w:tcPr>
          <w:p w14:paraId="257A42F7" w14:textId="77777777" w:rsidR="00A75F9D" w:rsidRPr="008F1651" w:rsidRDefault="00A75F9D" w:rsidP="00C55E74">
            <w:pPr>
              <w:spacing w:line="360" w:lineRule="auto"/>
              <w:jc w:val="center"/>
              <w:rPr>
                <w:rFonts w:ascii="Times New Roman" w:hAnsi="Times New Roman" w:cs="Times New Roman"/>
                <w:b/>
                <w:sz w:val="20"/>
                <w:szCs w:val="20"/>
                <w:lang w:val="en-US"/>
              </w:rPr>
            </w:pPr>
          </w:p>
        </w:tc>
      </w:tr>
      <w:tr w:rsidR="00293723" w:rsidRPr="008F1651" w14:paraId="21DC855C" w14:textId="77777777" w:rsidTr="00F74DAC">
        <w:trPr>
          <w:jc w:val="center"/>
        </w:trPr>
        <w:tc>
          <w:tcPr>
            <w:tcW w:w="1817" w:type="dxa"/>
            <w:vAlign w:val="center"/>
          </w:tcPr>
          <w:p w14:paraId="50AECEBF" w14:textId="77777777" w:rsidR="00A75F9D" w:rsidRPr="008F1651" w:rsidRDefault="00F8465E" w:rsidP="00F8465E">
            <w:pPr>
              <w:pStyle w:val="Default"/>
              <w:jc w:val="center"/>
              <w:rPr>
                <w:b/>
                <w:sz w:val="20"/>
                <w:szCs w:val="20"/>
              </w:rPr>
            </w:pPr>
            <w:r w:rsidRPr="008F1651">
              <w:rPr>
                <w:b/>
                <w:bCs/>
                <w:sz w:val="20"/>
                <w:szCs w:val="20"/>
              </w:rPr>
              <w:t>[</w:t>
            </w:r>
            <w:r w:rsidRPr="008F1651">
              <w:rPr>
                <w:b/>
                <w:bCs/>
                <w:sz w:val="20"/>
                <w:szCs w:val="20"/>
                <w:vertAlign w:val="superscript"/>
              </w:rPr>
              <w:t>1</w:t>
            </w:r>
            <w:r w:rsidRPr="008F1651">
              <w:rPr>
                <w:b/>
                <w:bCs/>
                <w:sz w:val="20"/>
                <w:szCs w:val="20"/>
              </w:rPr>
              <w:t>H,</w:t>
            </w:r>
            <w:r w:rsidRPr="008F1651">
              <w:rPr>
                <w:b/>
                <w:bCs/>
                <w:sz w:val="20"/>
                <w:szCs w:val="20"/>
                <w:vertAlign w:val="superscript"/>
              </w:rPr>
              <w:t>1</w:t>
            </w:r>
            <w:r w:rsidRPr="008F1651">
              <w:rPr>
                <w:b/>
                <w:bCs/>
                <w:sz w:val="20"/>
                <w:szCs w:val="20"/>
              </w:rPr>
              <w:t xml:space="preserve">H]-NOESY </w:t>
            </w:r>
          </w:p>
        </w:tc>
        <w:tc>
          <w:tcPr>
            <w:tcW w:w="732" w:type="dxa"/>
            <w:vAlign w:val="center"/>
          </w:tcPr>
          <w:p w14:paraId="5D3E4961" w14:textId="77777777" w:rsidR="00A75F9D" w:rsidRPr="008F1651" w:rsidRDefault="000250B8" w:rsidP="000250B8">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512</w:t>
            </w:r>
          </w:p>
        </w:tc>
        <w:tc>
          <w:tcPr>
            <w:tcW w:w="753" w:type="dxa"/>
            <w:vAlign w:val="center"/>
          </w:tcPr>
          <w:p w14:paraId="3991FFD5" w14:textId="77777777" w:rsidR="00A75F9D" w:rsidRPr="008F1651" w:rsidRDefault="000250B8" w:rsidP="000250B8">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2048</w:t>
            </w:r>
          </w:p>
        </w:tc>
        <w:tc>
          <w:tcPr>
            <w:tcW w:w="753" w:type="dxa"/>
            <w:shd w:val="clear" w:color="auto" w:fill="D9D9D9" w:themeFill="background1" w:themeFillShade="D9"/>
            <w:vAlign w:val="center"/>
          </w:tcPr>
          <w:p w14:paraId="31104FF1" w14:textId="77777777" w:rsidR="00A75F9D" w:rsidRPr="008F1651" w:rsidRDefault="00A75F9D" w:rsidP="000250B8">
            <w:pPr>
              <w:spacing w:line="360" w:lineRule="auto"/>
              <w:jc w:val="center"/>
              <w:rPr>
                <w:rFonts w:ascii="Times New Roman" w:hAnsi="Times New Roman" w:cs="Times New Roman"/>
                <w:sz w:val="20"/>
                <w:szCs w:val="20"/>
                <w:lang w:val="en-US"/>
              </w:rPr>
            </w:pPr>
          </w:p>
        </w:tc>
        <w:tc>
          <w:tcPr>
            <w:tcW w:w="759" w:type="dxa"/>
            <w:vAlign w:val="center"/>
          </w:tcPr>
          <w:p w14:paraId="59D7A7EA" w14:textId="77777777" w:rsidR="00A75F9D" w:rsidRPr="008F1651" w:rsidRDefault="000250B8" w:rsidP="000250B8">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15.6</w:t>
            </w:r>
          </w:p>
          <w:p w14:paraId="4151B445" w14:textId="77777777" w:rsidR="00714DD4" w:rsidRPr="008F1651" w:rsidRDefault="00714DD4" w:rsidP="000250B8">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w:t>
            </w:r>
            <w:r w:rsidRPr="008F1651">
              <w:rPr>
                <w:rFonts w:ascii="Times New Roman" w:hAnsi="Times New Roman" w:cs="Times New Roman"/>
                <w:sz w:val="20"/>
                <w:szCs w:val="20"/>
                <w:vertAlign w:val="superscript"/>
                <w:lang w:val="en-US"/>
              </w:rPr>
              <w:t>1</w:t>
            </w:r>
            <w:r w:rsidRPr="008F1651">
              <w:rPr>
                <w:rFonts w:ascii="Times New Roman" w:hAnsi="Times New Roman" w:cs="Times New Roman"/>
                <w:sz w:val="20"/>
                <w:szCs w:val="20"/>
                <w:lang w:val="en-US"/>
              </w:rPr>
              <w:t>H)</w:t>
            </w:r>
          </w:p>
        </w:tc>
        <w:tc>
          <w:tcPr>
            <w:tcW w:w="759" w:type="dxa"/>
            <w:vAlign w:val="center"/>
          </w:tcPr>
          <w:p w14:paraId="767D82FF" w14:textId="77777777" w:rsidR="00A75F9D" w:rsidRPr="008F1651" w:rsidRDefault="000250B8" w:rsidP="000250B8">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15.6</w:t>
            </w:r>
          </w:p>
          <w:p w14:paraId="481758DD" w14:textId="77777777" w:rsidR="00714DD4" w:rsidRPr="008F1651" w:rsidRDefault="00714DD4" w:rsidP="000250B8">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w:t>
            </w:r>
            <w:r w:rsidRPr="008F1651">
              <w:rPr>
                <w:rFonts w:ascii="Times New Roman" w:hAnsi="Times New Roman" w:cs="Times New Roman"/>
                <w:sz w:val="20"/>
                <w:szCs w:val="20"/>
                <w:vertAlign w:val="superscript"/>
                <w:lang w:val="en-US"/>
              </w:rPr>
              <w:t>1</w:t>
            </w:r>
            <w:r w:rsidRPr="008F1651">
              <w:rPr>
                <w:rFonts w:ascii="Times New Roman" w:hAnsi="Times New Roman" w:cs="Times New Roman"/>
                <w:sz w:val="20"/>
                <w:szCs w:val="20"/>
                <w:lang w:val="en-US"/>
              </w:rPr>
              <w:t>H)</w:t>
            </w:r>
          </w:p>
        </w:tc>
        <w:tc>
          <w:tcPr>
            <w:tcW w:w="753" w:type="dxa"/>
            <w:shd w:val="clear" w:color="auto" w:fill="D9D9D9" w:themeFill="background1" w:themeFillShade="D9"/>
            <w:vAlign w:val="center"/>
          </w:tcPr>
          <w:p w14:paraId="42B8E33D" w14:textId="77777777" w:rsidR="00A75F9D" w:rsidRPr="008F1651" w:rsidRDefault="00A75F9D" w:rsidP="000250B8">
            <w:pPr>
              <w:spacing w:line="360" w:lineRule="auto"/>
              <w:jc w:val="center"/>
              <w:rPr>
                <w:rFonts w:ascii="Times New Roman" w:hAnsi="Times New Roman" w:cs="Times New Roman"/>
                <w:sz w:val="20"/>
                <w:szCs w:val="20"/>
                <w:lang w:val="en-US"/>
              </w:rPr>
            </w:pPr>
          </w:p>
        </w:tc>
        <w:tc>
          <w:tcPr>
            <w:tcW w:w="541" w:type="dxa"/>
            <w:vAlign w:val="center"/>
          </w:tcPr>
          <w:p w14:paraId="49F2638A" w14:textId="77777777" w:rsidR="00A75F9D" w:rsidRPr="008F1651" w:rsidRDefault="000250B8" w:rsidP="000250B8">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64</w:t>
            </w:r>
          </w:p>
        </w:tc>
        <w:tc>
          <w:tcPr>
            <w:tcW w:w="770" w:type="dxa"/>
            <w:vAlign w:val="center"/>
          </w:tcPr>
          <w:p w14:paraId="72E190CD" w14:textId="77777777" w:rsidR="00A75F9D" w:rsidRPr="008F1651" w:rsidRDefault="000250B8" w:rsidP="000250B8">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0.5</w:t>
            </w:r>
          </w:p>
        </w:tc>
        <w:tc>
          <w:tcPr>
            <w:tcW w:w="1083" w:type="dxa"/>
            <w:vAlign w:val="center"/>
          </w:tcPr>
          <w:p w14:paraId="527D0959" w14:textId="77777777" w:rsidR="00A75F9D" w:rsidRPr="008F1651" w:rsidRDefault="000250B8" w:rsidP="000250B8">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500</w:t>
            </w:r>
          </w:p>
        </w:tc>
      </w:tr>
      <w:tr w:rsidR="00293723" w:rsidRPr="008F1651" w14:paraId="7FB93251" w14:textId="77777777" w:rsidTr="00F74DAC">
        <w:trPr>
          <w:jc w:val="center"/>
        </w:trPr>
        <w:tc>
          <w:tcPr>
            <w:tcW w:w="1817" w:type="dxa"/>
            <w:vAlign w:val="center"/>
          </w:tcPr>
          <w:p w14:paraId="23F4CEB9" w14:textId="77777777" w:rsidR="00A75F9D" w:rsidRPr="008F1651" w:rsidRDefault="00F8465E" w:rsidP="00F8465E">
            <w:pPr>
              <w:pStyle w:val="Default"/>
              <w:jc w:val="center"/>
              <w:rPr>
                <w:b/>
                <w:sz w:val="20"/>
                <w:szCs w:val="20"/>
              </w:rPr>
            </w:pPr>
            <w:r w:rsidRPr="008F1651">
              <w:rPr>
                <w:b/>
                <w:bCs/>
                <w:sz w:val="20"/>
                <w:szCs w:val="20"/>
              </w:rPr>
              <w:t>[</w:t>
            </w:r>
            <w:r w:rsidRPr="008F1651">
              <w:rPr>
                <w:b/>
                <w:bCs/>
                <w:sz w:val="20"/>
                <w:szCs w:val="20"/>
                <w:vertAlign w:val="superscript"/>
              </w:rPr>
              <w:t>1</w:t>
            </w:r>
            <w:r w:rsidRPr="008F1651">
              <w:rPr>
                <w:b/>
                <w:bCs/>
                <w:sz w:val="20"/>
                <w:szCs w:val="20"/>
              </w:rPr>
              <w:t>H,</w:t>
            </w:r>
            <w:r w:rsidRPr="008F1651">
              <w:rPr>
                <w:b/>
                <w:bCs/>
                <w:sz w:val="20"/>
                <w:szCs w:val="20"/>
                <w:vertAlign w:val="superscript"/>
              </w:rPr>
              <w:t>1</w:t>
            </w:r>
            <w:r w:rsidRPr="008F1651">
              <w:rPr>
                <w:b/>
                <w:bCs/>
                <w:sz w:val="20"/>
                <w:szCs w:val="20"/>
              </w:rPr>
              <w:t xml:space="preserve">H]-TOCSY </w:t>
            </w:r>
          </w:p>
        </w:tc>
        <w:tc>
          <w:tcPr>
            <w:tcW w:w="732" w:type="dxa"/>
            <w:vAlign w:val="center"/>
          </w:tcPr>
          <w:p w14:paraId="01AB60CF" w14:textId="77777777" w:rsidR="00A75F9D" w:rsidRPr="008F1651" w:rsidRDefault="000250B8" w:rsidP="000250B8">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512</w:t>
            </w:r>
          </w:p>
        </w:tc>
        <w:tc>
          <w:tcPr>
            <w:tcW w:w="753" w:type="dxa"/>
            <w:vAlign w:val="center"/>
          </w:tcPr>
          <w:p w14:paraId="26AD9142" w14:textId="77777777" w:rsidR="00A75F9D" w:rsidRPr="008F1651" w:rsidRDefault="000250B8" w:rsidP="000250B8">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2048</w:t>
            </w:r>
          </w:p>
        </w:tc>
        <w:tc>
          <w:tcPr>
            <w:tcW w:w="753" w:type="dxa"/>
            <w:shd w:val="clear" w:color="auto" w:fill="D9D9D9" w:themeFill="background1" w:themeFillShade="D9"/>
            <w:vAlign w:val="center"/>
          </w:tcPr>
          <w:p w14:paraId="6BAA6353" w14:textId="77777777" w:rsidR="00A75F9D" w:rsidRPr="008F1651" w:rsidRDefault="00A75F9D" w:rsidP="000250B8">
            <w:pPr>
              <w:spacing w:line="360" w:lineRule="auto"/>
              <w:jc w:val="center"/>
              <w:rPr>
                <w:rFonts w:ascii="Times New Roman" w:hAnsi="Times New Roman" w:cs="Times New Roman"/>
                <w:sz w:val="20"/>
                <w:szCs w:val="20"/>
                <w:lang w:val="en-US"/>
              </w:rPr>
            </w:pPr>
          </w:p>
        </w:tc>
        <w:tc>
          <w:tcPr>
            <w:tcW w:w="759" w:type="dxa"/>
            <w:vAlign w:val="center"/>
          </w:tcPr>
          <w:p w14:paraId="02B1498A" w14:textId="77777777" w:rsidR="00A75F9D" w:rsidRPr="008F1651" w:rsidRDefault="00714DD4" w:rsidP="000250B8">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15.6</w:t>
            </w:r>
          </w:p>
          <w:p w14:paraId="665ED346" w14:textId="77777777" w:rsidR="00714DD4" w:rsidRPr="008F1651" w:rsidRDefault="00714DD4" w:rsidP="000250B8">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w:t>
            </w:r>
            <w:r w:rsidRPr="008F1651">
              <w:rPr>
                <w:rFonts w:ascii="Times New Roman" w:hAnsi="Times New Roman" w:cs="Times New Roman"/>
                <w:sz w:val="20"/>
                <w:szCs w:val="20"/>
                <w:vertAlign w:val="superscript"/>
                <w:lang w:val="en-US"/>
              </w:rPr>
              <w:t>1</w:t>
            </w:r>
            <w:r w:rsidRPr="008F1651">
              <w:rPr>
                <w:rFonts w:ascii="Times New Roman" w:hAnsi="Times New Roman" w:cs="Times New Roman"/>
                <w:sz w:val="20"/>
                <w:szCs w:val="20"/>
                <w:lang w:val="en-US"/>
              </w:rPr>
              <w:t>H)</w:t>
            </w:r>
          </w:p>
        </w:tc>
        <w:tc>
          <w:tcPr>
            <w:tcW w:w="759" w:type="dxa"/>
            <w:vAlign w:val="center"/>
          </w:tcPr>
          <w:p w14:paraId="5EDC21B6" w14:textId="77777777" w:rsidR="00A75F9D" w:rsidRPr="008F1651" w:rsidRDefault="00714DD4" w:rsidP="000250B8">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15.6</w:t>
            </w:r>
          </w:p>
          <w:p w14:paraId="3E062892" w14:textId="77777777" w:rsidR="00714DD4" w:rsidRPr="008F1651" w:rsidRDefault="00714DD4" w:rsidP="000250B8">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w:t>
            </w:r>
            <w:r w:rsidRPr="008F1651">
              <w:rPr>
                <w:rFonts w:ascii="Times New Roman" w:hAnsi="Times New Roman" w:cs="Times New Roman"/>
                <w:sz w:val="20"/>
                <w:szCs w:val="20"/>
                <w:vertAlign w:val="superscript"/>
                <w:lang w:val="en-US"/>
              </w:rPr>
              <w:t>1</w:t>
            </w:r>
            <w:r w:rsidRPr="008F1651">
              <w:rPr>
                <w:rFonts w:ascii="Times New Roman" w:hAnsi="Times New Roman" w:cs="Times New Roman"/>
                <w:sz w:val="20"/>
                <w:szCs w:val="20"/>
                <w:lang w:val="en-US"/>
              </w:rPr>
              <w:t>H)</w:t>
            </w:r>
          </w:p>
        </w:tc>
        <w:tc>
          <w:tcPr>
            <w:tcW w:w="753" w:type="dxa"/>
            <w:shd w:val="clear" w:color="auto" w:fill="D9D9D9" w:themeFill="background1" w:themeFillShade="D9"/>
            <w:vAlign w:val="center"/>
          </w:tcPr>
          <w:p w14:paraId="0D4F40A2" w14:textId="77777777" w:rsidR="00A75F9D" w:rsidRPr="008F1651" w:rsidRDefault="00A75F9D" w:rsidP="000250B8">
            <w:pPr>
              <w:spacing w:line="360" w:lineRule="auto"/>
              <w:jc w:val="center"/>
              <w:rPr>
                <w:rFonts w:ascii="Times New Roman" w:hAnsi="Times New Roman" w:cs="Times New Roman"/>
                <w:sz w:val="20"/>
                <w:szCs w:val="20"/>
                <w:lang w:val="en-US"/>
              </w:rPr>
            </w:pPr>
          </w:p>
        </w:tc>
        <w:tc>
          <w:tcPr>
            <w:tcW w:w="541" w:type="dxa"/>
            <w:vAlign w:val="center"/>
          </w:tcPr>
          <w:p w14:paraId="346F474A" w14:textId="77777777" w:rsidR="00A75F9D" w:rsidRPr="008F1651" w:rsidRDefault="00714DD4" w:rsidP="000250B8">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64</w:t>
            </w:r>
          </w:p>
        </w:tc>
        <w:tc>
          <w:tcPr>
            <w:tcW w:w="770" w:type="dxa"/>
            <w:vAlign w:val="center"/>
          </w:tcPr>
          <w:p w14:paraId="2C0EC3D1" w14:textId="77777777" w:rsidR="00A75F9D" w:rsidRPr="008F1651" w:rsidRDefault="00714DD4" w:rsidP="000250B8">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0.5</w:t>
            </w:r>
          </w:p>
        </w:tc>
        <w:tc>
          <w:tcPr>
            <w:tcW w:w="1083" w:type="dxa"/>
            <w:vAlign w:val="center"/>
          </w:tcPr>
          <w:p w14:paraId="4D7AEBE9" w14:textId="77777777" w:rsidR="00A75F9D" w:rsidRPr="008F1651" w:rsidRDefault="000250B8" w:rsidP="000250B8">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500</w:t>
            </w:r>
          </w:p>
        </w:tc>
      </w:tr>
      <w:tr w:rsidR="00293723" w:rsidRPr="008F1651" w14:paraId="3B864780" w14:textId="77777777" w:rsidTr="00F74DAC">
        <w:trPr>
          <w:jc w:val="center"/>
        </w:trPr>
        <w:tc>
          <w:tcPr>
            <w:tcW w:w="1817" w:type="dxa"/>
            <w:vAlign w:val="center"/>
          </w:tcPr>
          <w:p w14:paraId="7ECC441C" w14:textId="77777777" w:rsidR="00A75F9D" w:rsidRPr="008F1651" w:rsidRDefault="00F8465E" w:rsidP="00F8465E">
            <w:pPr>
              <w:pStyle w:val="Default"/>
              <w:jc w:val="center"/>
              <w:rPr>
                <w:b/>
                <w:sz w:val="20"/>
                <w:szCs w:val="20"/>
              </w:rPr>
            </w:pPr>
            <w:r w:rsidRPr="008F1651">
              <w:rPr>
                <w:b/>
                <w:bCs/>
                <w:sz w:val="20"/>
                <w:szCs w:val="20"/>
                <w:vertAlign w:val="superscript"/>
              </w:rPr>
              <w:t>1</w:t>
            </w:r>
            <w:r w:rsidRPr="008F1651">
              <w:rPr>
                <w:b/>
                <w:bCs/>
                <w:sz w:val="20"/>
                <w:szCs w:val="20"/>
              </w:rPr>
              <w:t>H,</w:t>
            </w:r>
            <w:r w:rsidRPr="008F1651">
              <w:rPr>
                <w:b/>
                <w:bCs/>
                <w:sz w:val="20"/>
                <w:szCs w:val="20"/>
                <w:vertAlign w:val="superscript"/>
              </w:rPr>
              <w:t>15</w:t>
            </w:r>
            <w:r w:rsidRPr="008F1651">
              <w:rPr>
                <w:b/>
                <w:bCs/>
                <w:sz w:val="20"/>
                <w:szCs w:val="20"/>
              </w:rPr>
              <w:t xml:space="preserve">N-HSQC </w:t>
            </w:r>
          </w:p>
        </w:tc>
        <w:tc>
          <w:tcPr>
            <w:tcW w:w="732" w:type="dxa"/>
            <w:vAlign w:val="center"/>
          </w:tcPr>
          <w:p w14:paraId="7D5DDB95" w14:textId="77777777" w:rsidR="00A75F9D" w:rsidRPr="008F1651" w:rsidRDefault="00714DD4" w:rsidP="000250B8">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128</w:t>
            </w:r>
          </w:p>
        </w:tc>
        <w:tc>
          <w:tcPr>
            <w:tcW w:w="753" w:type="dxa"/>
            <w:vAlign w:val="center"/>
          </w:tcPr>
          <w:p w14:paraId="14BDD53F" w14:textId="77777777" w:rsidR="00A75F9D" w:rsidRPr="008F1651" w:rsidRDefault="00714DD4" w:rsidP="000250B8">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2048</w:t>
            </w:r>
          </w:p>
        </w:tc>
        <w:tc>
          <w:tcPr>
            <w:tcW w:w="753" w:type="dxa"/>
            <w:shd w:val="clear" w:color="auto" w:fill="D9D9D9" w:themeFill="background1" w:themeFillShade="D9"/>
            <w:vAlign w:val="center"/>
          </w:tcPr>
          <w:p w14:paraId="51AA9DF0" w14:textId="77777777" w:rsidR="00A75F9D" w:rsidRPr="008F1651" w:rsidRDefault="00A75F9D" w:rsidP="000250B8">
            <w:pPr>
              <w:spacing w:line="360" w:lineRule="auto"/>
              <w:jc w:val="center"/>
              <w:rPr>
                <w:rFonts w:ascii="Times New Roman" w:hAnsi="Times New Roman" w:cs="Times New Roman"/>
                <w:sz w:val="20"/>
                <w:szCs w:val="20"/>
                <w:lang w:val="en-US"/>
              </w:rPr>
            </w:pPr>
          </w:p>
        </w:tc>
        <w:tc>
          <w:tcPr>
            <w:tcW w:w="759" w:type="dxa"/>
            <w:vAlign w:val="center"/>
          </w:tcPr>
          <w:p w14:paraId="1979E80A" w14:textId="77777777" w:rsidR="00A75F9D" w:rsidRPr="008F1651" w:rsidRDefault="00714DD4" w:rsidP="000250B8">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40.0</w:t>
            </w:r>
          </w:p>
          <w:p w14:paraId="74C79807" w14:textId="77777777" w:rsidR="00714DD4" w:rsidRPr="008F1651" w:rsidRDefault="00714DD4" w:rsidP="000250B8">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w:t>
            </w:r>
            <w:r w:rsidRPr="008F1651">
              <w:rPr>
                <w:rFonts w:ascii="Times New Roman" w:hAnsi="Times New Roman" w:cs="Times New Roman"/>
                <w:sz w:val="20"/>
                <w:szCs w:val="20"/>
                <w:vertAlign w:val="superscript"/>
                <w:lang w:val="en-US"/>
              </w:rPr>
              <w:t>15</w:t>
            </w:r>
            <w:r w:rsidRPr="008F1651">
              <w:rPr>
                <w:rFonts w:ascii="Times New Roman" w:hAnsi="Times New Roman" w:cs="Times New Roman"/>
                <w:sz w:val="20"/>
                <w:szCs w:val="20"/>
                <w:lang w:val="en-US"/>
              </w:rPr>
              <w:t>N)</w:t>
            </w:r>
          </w:p>
        </w:tc>
        <w:tc>
          <w:tcPr>
            <w:tcW w:w="759" w:type="dxa"/>
            <w:vAlign w:val="center"/>
          </w:tcPr>
          <w:p w14:paraId="282040ED" w14:textId="77777777" w:rsidR="00A75F9D" w:rsidRPr="008F1651" w:rsidRDefault="00714DD4" w:rsidP="000250B8">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13.0</w:t>
            </w:r>
          </w:p>
          <w:p w14:paraId="78678BA7" w14:textId="77777777" w:rsidR="00714DD4" w:rsidRPr="008F1651" w:rsidRDefault="00714DD4" w:rsidP="000250B8">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w:t>
            </w:r>
            <w:r w:rsidRPr="008F1651">
              <w:rPr>
                <w:rFonts w:ascii="Times New Roman" w:hAnsi="Times New Roman" w:cs="Times New Roman"/>
                <w:sz w:val="20"/>
                <w:szCs w:val="20"/>
                <w:vertAlign w:val="superscript"/>
                <w:lang w:val="en-US"/>
              </w:rPr>
              <w:t>1</w:t>
            </w:r>
            <w:r w:rsidRPr="008F1651">
              <w:rPr>
                <w:rFonts w:ascii="Times New Roman" w:hAnsi="Times New Roman" w:cs="Times New Roman"/>
                <w:sz w:val="20"/>
                <w:szCs w:val="20"/>
                <w:lang w:val="en-US"/>
              </w:rPr>
              <w:t>H)</w:t>
            </w:r>
          </w:p>
        </w:tc>
        <w:tc>
          <w:tcPr>
            <w:tcW w:w="753" w:type="dxa"/>
            <w:shd w:val="clear" w:color="auto" w:fill="D9D9D9" w:themeFill="background1" w:themeFillShade="D9"/>
            <w:vAlign w:val="center"/>
          </w:tcPr>
          <w:p w14:paraId="3765716A" w14:textId="77777777" w:rsidR="00A75F9D" w:rsidRPr="008F1651" w:rsidRDefault="00A75F9D" w:rsidP="000250B8">
            <w:pPr>
              <w:spacing w:line="360" w:lineRule="auto"/>
              <w:jc w:val="center"/>
              <w:rPr>
                <w:rFonts w:ascii="Times New Roman" w:hAnsi="Times New Roman" w:cs="Times New Roman"/>
                <w:sz w:val="20"/>
                <w:szCs w:val="20"/>
                <w:lang w:val="en-US"/>
              </w:rPr>
            </w:pPr>
          </w:p>
        </w:tc>
        <w:tc>
          <w:tcPr>
            <w:tcW w:w="541" w:type="dxa"/>
            <w:vAlign w:val="center"/>
          </w:tcPr>
          <w:p w14:paraId="49BCD124" w14:textId="77777777" w:rsidR="00A75F9D" w:rsidRPr="008F1651" w:rsidRDefault="00714DD4" w:rsidP="000250B8">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8</w:t>
            </w:r>
          </w:p>
        </w:tc>
        <w:tc>
          <w:tcPr>
            <w:tcW w:w="770" w:type="dxa"/>
            <w:vAlign w:val="center"/>
          </w:tcPr>
          <w:p w14:paraId="6BB01F8D" w14:textId="77777777" w:rsidR="00A75F9D" w:rsidRPr="008F1651" w:rsidRDefault="00714DD4" w:rsidP="000250B8">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0.1</w:t>
            </w:r>
          </w:p>
        </w:tc>
        <w:tc>
          <w:tcPr>
            <w:tcW w:w="1083" w:type="dxa"/>
            <w:vAlign w:val="center"/>
          </w:tcPr>
          <w:p w14:paraId="5EB75D61" w14:textId="77777777" w:rsidR="00A75F9D" w:rsidRPr="008F1651" w:rsidRDefault="000250B8" w:rsidP="000250B8">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800</w:t>
            </w:r>
          </w:p>
        </w:tc>
      </w:tr>
      <w:tr w:rsidR="00F8465E" w:rsidRPr="008F1651" w14:paraId="0F11305D" w14:textId="77777777" w:rsidTr="00F74DAC">
        <w:trPr>
          <w:jc w:val="center"/>
        </w:trPr>
        <w:tc>
          <w:tcPr>
            <w:tcW w:w="1817" w:type="dxa"/>
            <w:vAlign w:val="center"/>
          </w:tcPr>
          <w:p w14:paraId="2971DD9B" w14:textId="77777777" w:rsidR="00A75F9D" w:rsidRPr="008F1651" w:rsidRDefault="00F8465E" w:rsidP="00F8465E">
            <w:pPr>
              <w:pStyle w:val="Default"/>
              <w:jc w:val="center"/>
              <w:rPr>
                <w:b/>
                <w:sz w:val="20"/>
                <w:szCs w:val="20"/>
              </w:rPr>
            </w:pPr>
            <w:r w:rsidRPr="008F1651">
              <w:rPr>
                <w:b/>
                <w:bCs/>
                <w:sz w:val="20"/>
                <w:szCs w:val="20"/>
                <w:vertAlign w:val="superscript"/>
              </w:rPr>
              <w:t>1</w:t>
            </w:r>
            <w:r w:rsidR="000C1D30" w:rsidRPr="008F1651">
              <w:rPr>
                <w:b/>
                <w:bCs/>
                <w:sz w:val="20"/>
                <w:szCs w:val="20"/>
              </w:rPr>
              <w:t>H,</w:t>
            </w:r>
            <w:r w:rsidRPr="008F1651">
              <w:rPr>
                <w:b/>
                <w:bCs/>
                <w:sz w:val="20"/>
                <w:szCs w:val="20"/>
                <w:vertAlign w:val="superscript"/>
              </w:rPr>
              <w:t>13</w:t>
            </w:r>
            <w:r w:rsidRPr="008F1651">
              <w:rPr>
                <w:b/>
                <w:bCs/>
                <w:sz w:val="20"/>
                <w:szCs w:val="20"/>
              </w:rPr>
              <w:t xml:space="preserve">C-HSQC </w:t>
            </w:r>
          </w:p>
        </w:tc>
        <w:tc>
          <w:tcPr>
            <w:tcW w:w="732" w:type="dxa"/>
            <w:vAlign w:val="center"/>
          </w:tcPr>
          <w:p w14:paraId="104F5090" w14:textId="3A23BCE3" w:rsidR="00A75F9D" w:rsidRPr="008F1651" w:rsidRDefault="00F74DAC" w:rsidP="000250B8">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256</w:t>
            </w:r>
          </w:p>
        </w:tc>
        <w:tc>
          <w:tcPr>
            <w:tcW w:w="753" w:type="dxa"/>
            <w:vAlign w:val="center"/>
          </w:tcPr>
          <w:p w14:paraId="4DD26234" w14:textId="5CCBFFA2" w:rsidR="00A75F9D" w:rsidRPr="008F1651" w:rsidRDefault="00F74DAC" w:rsidP="000250B8">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2048</w:t>
            </w:r>
          </w:p>
        </w:tc>
        <w:tc>
          <w:tcPr>
            <w:tcW w:w="753" w:type="dxa"/>
            <w:shd w:val="clear" w:color="auto" w:fill="D9D9D9" w:themeFill="background1" w:themeFillShade="D9"/>
            <w:vAlign w:val="center"/>
          </w:tcPr>
          <w:p w14:paraId="1B0E4015" w14:textId="77777777" w:rsidR="00A75F9D" w:rsidRPr="008F1651" w:rsidRDefault="00A75F9D" w:rsidP="000250B8">
            <w:pPr>
              <w:spacing w:line="360" w:lineRule="auto"/>
              <w:jc w:val="center"/>
              <w:rPr>
                <w:rFonts w:ascii="Times New Roman" w:hAnsi="Times New Roman" w:cs="Times New Roman"/>
                <w:sz w:val="20"/>
                <w:szCs w:val="20"/>
                <w:lang w:val="en-US"/>
              </w:rPr>
            </w:pPr>
          </w:p>
        </w:tc>
        <w:tc>
          <w:tcPr>
            <w:tcW w:w="759" w:type="dxa"/>
            <w:vAlign w:val="center"/>
          </w:tcPr>
          <w:p w14:paraId="10528C48" w14:textId="77777777" w:rsidR="00F74DAC" w:rsidRPr="008F1651" w:rsidRDefault="00F74DAC" w:rsidP="00F74DAC">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80.0</w:t>
            </w:r>
          </w:p>
          <w:p w14:paraId="0CBD1B48" w14:textId="49DC4D7E" w:rsidR="00A75F9D" w:rsidRPr="008F1651" w:rsidRDefault="00F74DAC" w:rsidP="00F74DAC">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w:t>
            </w:r>
            <w:r w:rsidRPr="008F1651">
              <w:rPr>
                <w:rFonts w:ascii="Times New Roman" w:hAnsi="Times New Roman" w:cs="Times New Roman"/>
                <w:sz w:val="20"/>
                <w:szCs w:val="20"/>
                <w:vertAlign w:val="superscript"/>
                <w:lang w:val="en-US"/>
              </w:rPr>
              <w:t>13</w:t>
            </w:r>
            <w:r w:rsidRPr="008F1651">
              <w:rPr>
                <w:rFonts w:ascii="Times New Roman" w:hAnsi="Times New Roman" w:cs="Times New Roman"/>
                <w:sz w:val="20"/>
                <w:szCs w:val="20"/>
                <w:lang w:val="en-US"/>
              </w:rPr>
              <w:t>C)</w:t>
            </w:r>
          </w:p>
        </w:tc>
        <w:tc>
          <w:tcPr>
            <w:tcW w:w="759" w:type="dxa"/>
            <w:vAlign w:val="center"/>
          </w:tcPr>
          <w:p w14:paraId="4DCC4EBB" w14:textId="5509B603" w:rsidR="00A75F9D" w:rsidRPr="008F1651" w:rsidRDefault="00F74DAC" w:rsidP="000250B8">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rPr>
              <w:t xml:space="preserve">16.0 </w:t>
            </w:r>
            <w:r w:rsidRPr="008F1651">
              <w:rPr>
                <w:rFonts w:ascii="Times New Roman" w:hAnsi="Times New Roman" w:cs="Times New Roman"/>
                <w:sz w:val="20"/>
                <w:szCs w:val="20"/>
                <w:lang w:val="en-US"/>
              </w:rPr>
              <w:t>(</w:t>
            </w:r>
            <w:r w:rsidRPr="008F1651">
              <w:rPr>
                <w:rFonts w:ascii="Times New Roman" w:hAnsi="Times New Roman" w:cs="Times New Roman"/>
                <w:sz w:val="20"/>
                <w:szCs w:val="20"/>
                <w:vertAlign w:val="superscript"/>
                <w:lang w:val="en-US"/>
              </w:rPr>
              <w:t>1</w:t>
            </w:r>
            <w:r w:rsidRPr="008F1651">
              <w:rPr>
                <w:rFonts w:ascii="Times New Roman" w:hAnsi="Times New Roman" w:cs="Times New Roman"/>
                <w:sz w:val="20"/>
                <w:szCs w:val="20"/>
                <w:lang w:val="en-US"/>
              </w:rPr>
              <w:t>H)</w:t>
            </w:r>
          </w:p>
        </w:tc>
        <w:tc>
          <w:tcPr>
            <w:tcW w:w="753" w:type="dxa"/>
            <w:shd w:val="clear" w:color="auto" w:fill="D9D9D9" w:themeFill="background1" w:themeFillShade="D9"/>
            <w:vAlign w:val="center"/>
          </w:tcPr>
          <w:p w14:paraId="31F530E7" w14:textId="77777777" w:rsidR="00A75F9D" w:rsidRPr="008F1651" w:rsidRDefault="00A75F9D" w:rsidP="000250B8">
            <w:pPr>
              <w:spacing w:line="360" w:lineRule="auto"/>
              <w:jc w:val="center"/>
              <w:rPr>
                <w:rFonts w:ascii="Times New Roman" w:hAnsi="Times New Roman" w:cs="Times New Roman"/>
                <w:sz w:val="20"/>
                <w:szCs w:val="20"/>
                <w:lang w:val="en-US"/>
              </w:rPr>
            </w:pPr>
          </w:p>
        </w:tc>
        <w:tc>
          <w:tcPr>
            <w:tcW w:w="541" w:type="dxa"/>
            <w:vAlign w:val="center"/>
          </w:tcPr>
          <w:p w14:paraId="2661E702" w14:textId="3A7AF4B1" w:rsidR="00A75F9D" w:rsidRPr="008F1651" w:rsidRDefault="00F74DAC" w:rsidP="000250B8">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64</w:t>
            </w:r>
          </w:p>
        </w:tc>
        <w:tc>
          <w:tcPr>
            <w:tcW w:w="770" w:type="dxa"/>
            <w:vAlign w:val="center"/>
          </w:tcPr>
          <w:p w14:paraId="14E81072" w14:textId="6FE1B3C6" w:rsidR="00A75F9D" w:rsidRPr="008F1651" w:rsidRDefault="00F74DAC" w:rsidP="000250B8">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1.0</w:t>
            </w:r>
          </w:p>
        </w:tc>
        <w:tc>
          <w:tcPr>
            <w:tcW w:w="1083" w:type="dxa"/>
            <w:vAlign w:val="center"/>
          </w:tcPr>
          <w:p w14:paraId="25CB9B4A" w14:textId="77777777" w:rsidR="00A75F9D" w:rsidRPr="008F1651" w:rsidRDefault="00935A5C" w:rsidP="000250B8">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1200</w:t>
            </w:r>
          </w:p>
        </w:tc>
      </w:tr>
      <w:tr w:rsidR="00F8465E" w:rsidRPr="008F1651" w14:paraId="2A0BE750" w14:textId="77777777" w:rsidTr="00F74DAC">
        <w:trPr>
          <w:jc w:val="center"/>
        </w:trPr>
        <w:tc>
          <w:tcPr>
            <w:tcW w:w="1817" w:type="dxa"/>
            <w:vAlign w:val="center"/>
          </w:tcPr>
          <w:p w14:paraId="21792865" w14:textId="77777777" w:rsidR="00A75F9D" w:rsidRPr="008F1651" w:rsidRDefault="00F8465E" w:rsidP="00C55E74">
            <w:pPr>
              <w:spacing w:line="360" w:lineRule="auto"/>
              <w:jc w:val="center"/>
              <w:rPr>
                <w:rFonts w:ascii="Times New Roman" w:hAnsi="Times New Roman" w:cs="Times New Roman"/>
                <w:b/>
                <w:sz w:val="20"/>
                <w:szCs w:val="20"/>
                <w:lang w:val="en-US"/>
              </w:rPr>
            </w:pPr>
            <w:r w:rsidRPr="008F1651">
              <w:rPr>
                <w:rFonts w:ascii="Times New Roman" w:eastAsia="Arial" w:hAnsi="Times New Roman" w:cs="Times New Roman"/>
                <w:b/>
                <w:color w:val="000000"/>
                <w:sz w:val="20"/>
                <w:szCs w:val="20"/>
              </w:rPr>
              <w:t>HNCA</w:t>
            </w:r>
          </w:p>
        </w:tc>
        <w:tc>
          <w:tcPr>
            <w:tcW w:w="732" w:type="dxa"/>
            <w:vAlign w:val="center"/>
          </w:tcPr>
          <w:p w14:paraId="400F5E8B" w14:textId="77777777" w:rsidR="00A75F9D" w:rsidRPr="008F1651" w:rsidRDefault="00935A5C" w:rsidP="000250B8">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128</w:t>
            </w:r>
          </w:p>
        </w:tc>
        <w:tc>
          <w:tcPr>
            <w:tcW w:w="753" w:type="dxa"/>
            <w:vAlign w:val="center"/>
          </w:tcPr>
          <w:p w14:paraId="28AAC8A6" w14:textId="77777777" w:rsidR="00A75F9D" w:rsidRPr="008F1651" w:rsidRDefault="00935A5C" w:rsidP="000250B8">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64</w:t>
            </w:r>
          </w:p>
        </w:tc>
        <w:tc>
          <w:tcPr>
            <w:tcW w:w="753" w:type="dxa"/>
            <w:vAlign w:val="center"/>
          </w:tcPr>
          <w:p w14:paraId="3AE04D17" w14:textId="77777777" w:rsidR="00A75F9D" w:rsidRPr="008F1651" w:rsidRDefault="00935A5C" w:rsidP="000250B8">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698</w:t>
            </w:r>
          </w:p>
        </w:tc>
        <w:tc>
          <w:tcPr>
            <w:tcW w:w="759" w:type="dxa"/>
            <w:vAlign w:val="center"/>
          </w:tcPr>
          <w:p w14:paraId="49FA3B74" w14:textId="77777777" w:rsidR="00A75F9D" w:rsidRPr="008F1651" w:rsidRDefault="00935A5C" w:rsidP="000250B8">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30.0</w:t>
            </w:r>
          </w:p>
          <w:p w14:paraId="1FC7B1A7" w14:textId="77777777" w:rsidR="00935A5C" w:rsidRPr="008F1651" w:rsidRDefault="00935A5C" w:rsidP="000250B8">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w:t>
            </w:r>
            <w:r w:rsidRPr="008F1651">
              <w:rPr>
                <w:rFonts w:ascii="Times New Roman" w:hAnsi="Times New Roman" w:cs="Times New Roman"/>
                <w:sz w:val="20"/>
                <w:szCs w:val="20"/>
                <w:vertAlign w:val="superscript"/>
                <w:lang w:val="en-US"/>
              </w:rPr>
              <w:t>13</w:t>
            </w:r>
            <w:r w:rsidRPr="008F1651">
              <w:rPr>
                <w:rFonts w:ascii="Times New Roman" w:hAnsi="Times New Roman" w:cs="Times New Roman"/>
                <w:sz w:val="20"/>
                <w:szCs w:val="20"/>
                <w:lang w:val="en-US"/>
              </w:rPr>
              <w:t>C)</w:t>
            </w:r>
          </w:p>
        </w:tc>
        <w:tc>
          <w:tcPr>
            <w:tcW w:w="759" w:type="dxa"/>
            <w:vAlign w:val="center"/>
          </w:tcPr>
          <w:p w14:paraId="4AF70558" w14:textId="77777777" w:rsidR="00A75F9D" w:rsidRPr="008F1651" w:rsidRDefault="00935A5C" w:rsidP="000250B8">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35.0</w:t>
            </w:r>
          </w:p>
          <w:p w14:paraId="0194EB39" w14:textId="77777777" w:rsidR="00935A5C" w:rsidRPr="008F1651" w:rsidRDefault="00935A5C" w:rsidP="000250B8">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w:t>
            </w:r>
            <w:r w:rsidRPr="008F1651">
              <w:rPr>
                <w:rFonts w:ascii="Times New Roman" w:hAnsi="Times New Roman" w:cs="Times New Roman"/>
                <w:sz w:val="20"/>
                <w:szCs w:val="20"/>
                <w:vertAlign w:val="superscript"/>
                <w:lang w:val="en-US"/>
              </w:rPr>
              <w:t>15</w:t>
            </w:r>
            <w:r w:rsidRPr="008F1651">
              <w:rPr>
                <w:rFonts w:ascii="Times New Roman" w:hAnsi="Times New Roman" w:cs="Times New Roman"/>
                <w:sz w:val="20"/>
                <w:szCs w:val="20"/>
                <w:lang w:val="en-US"/>
              </w:rPr>
              <w:t>N)</w:t>
            </w:r>
          </w:p>
        </w:tc>
        <w:tc>
          <w:tcPr>
            <w:tcW w:w="753" w:type="dxa"/>
            <w:vAlign w:val="center"/>
          </w:tcPr>
          <w:p w14:paraId="49108C8C" w14:textId="77777777" w:rsidR="00A75F9D" w:rsidRPr="008F1651" w:rsidRDefault="00935A5C" w:rsidP="000250B8">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16.0</w:t>
            </w:r>
          </w:p>
          <w:p w14:paraId="1AECC276" w14:textId="77777777" w:rsidR="00935A5C" w:rsidRPr="008F1651" w:rsidRDefault="00935A5C" w:rsidP="000250B8">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w:t>
            </w:r>
            <w:r w:rsidRPr="008F1651">
              <w:rPr>
                <w:rFonts w:ascii="Times New Roman" w:hAnsi="Times New Roman" w:cs="Times New Roman"/>
                <w:sz w:val="20"/>
                <w:szCs w:val="20"/>
                <w:vertAlign w:val="superscript"/>
                <w:lang w:val="en-US"/>
              </w:rPr>
              <w:t>1</w:t>
            </w:r>
            <w:r w:rsidRPr="008F1651">
              <w:rPr>
                <w:rFonts w:ascii="Times New Roman" w:hAnsi="Times New Roman" w:cs="Times New Roman"/>
                <w:sz w:val="20"/>
                <w:szCs w:val="20"/>
                <w:lang w:val="en-US"/>
              </w:rPr>
              <w:t>H)</w:t>
            </w:r>
          </w:p>
        </w:tc>
        <w:tc>
          <w:tcPr>
            <w:tcW w:w="541" w:type="dxa"/>
            <w:vAlign w:val="center"/>
          </w:tcPr>
          <w:p w14:paraId="07ECE184" w14:textId="77777777" w:rsidR="00A75F9D" w:rsidRPr="008F1651" w:rsidRDefault="00935A5C" w:rsidP="000250B8">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16</w:t>
            </w:r>
          </w:p>
        </w:tc>
        <w:tc>
          <w:tcPr>
            <w:tcW w:w="770" w:type="dxa"/>
            <w:vAlign w:val="center"/>
          </w:tcPr>
          <w:p w14:paraId="259444B8" w14:textId="77777777" w:rsidR="00A75F9D" w:rsidRPr="008F1651" w:rsidRDefault="00935A5C" w:rsidP="000250B8">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0.2</w:t>
            </w:r>
          </w:p>
        </w:tc>
        <w:tc>
          <w:tcPr>
            <w:tcW w:w="1083" w:type="dxa"/>
            <w:vAlign w:val="center"/>
          </w:tcPr>
          <w:p w14:paraId="441D106C" w14:textId="77777777" w:rsidR="00A75F9D" w:rsidRPr="008F1651" w:rsidRDefault="000250B8" w:rsidP="000250B8">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800</w:t>
            </w:r>
          </w:p>
        </w:tc>
      </w:tr>
      <w:tr w:rsidR="00F8465E" w:rsidRPr="008F1651" w14:paraId="245741C3" w14:textId="77777777" w:rsidTr="00F74DAC">
        <w:trPr>
          <w:jc w:val="center"/>
        </w:trPr>
        <w:tc>
          <w:tcPr>
            <w:tcW w:w="1817" w:type="dxa"/>
            <w:vAlign w:val="center"/>
          </w:tcPr>
          <w:p w14:paraId="25B5A701" w14:textId="77777777" w:rsidR="00F8465E" w:rsidRPr="008F1651" w:rsidRDefault="00F8465E" w:rsidP="00C55E74">
            <w:pPr>
              <w:spacing w:line="360" w:lineRule="auto"/>
              <w:jc w:val="center"/>
              <w:rPr>
                <w:rFonts w:ascii="Times New Roman" w:eastAsia="Arial" w:hAnsi="Times New Roman" w:cs="Times New Roman"/>
                <w:b/>
                <w:color w:val="000000"/>
                <w:sz w:val="20"/>
                <w:szCs w:val="20"/>
              </w:rPr>
            </w:pPr>
            <w:r w:rsidRPr="008F1651">
              <w:rPr>
                <w:rFonts w:ascii="Times New Roman" w:eastAsia="Arial" w:hAnsi="Times New Roman" w:cs="Times New Roman"/>
                <w:b/>
                <w:color w:val="000000"/>
                <w:sz w:val="20"/>
                <w:szCs w:val="20"/>
              </w:rPr>
              <w:t>HNCO</w:t>
            </w:r>
          </w:p>
        </w:tc>
        <w:tc>
          <w:tcPr>
            <w:tcW w:w="732" w:type="dxa"/>
            <w:vAlign w:val="center"/>
          </w:tcPr>
          <w:p w14:paraId="44D49B05" w14:textId="77777777" w:rsidR="00F8465E" w:rsidRPr="008F1651" w:rsidRDefault="00E2268C" w:rsidP="000250B8">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128</w:t>
            </w:r>
          </w:p>
        </w:tc>
        <w:tc>
          <w:tcPr>
            <w:tcW w:w="753" w:type="dxa"/>
            <w:vAlign w:val="center"/>
          </w:tcPr>
          <w:p w14:paraId="2B4BD780" w14:textId="77777777" w:rsidR="00F8465E" w:rsidRPr="008F1651" w:rsidRDefault="00E2268C" w:rsidP="000250B8">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64</w:t>
            </w:r>
          </w:p>
        </w:tc>
        <w:tc>
          <w:tcPr>
            <w:tcW w:w="753" w:type="dxa"/>
            <w:vAlign w:val="center"/>
          </w:tcPr>
          <w:p w14:paraId="17970452" w14:textId="77777777" w:rsidR="00F8465E" w:rsidRPr="008F1651" w:rsidRDefault="00E2268C" w:rsidP="00E2268C">
            <w:pPr>
              <w:spacing w:line="360" w:lineRule="auto"/>
              <w:rPr>
                <w:rFonts w:ascii="Times New Roman" w:hAnsi="Times New Roman" w:cs="Times New Roman"/>
                <w:sz w:val="20"/>
                <w:szCs w:val="20"/>
                <w:lang w:val="en-US"/>
              </w:rPr>
            </w:pPr>
            <w:r w:rsidRPr="008F1651">
              <w:rPr>
                <w:rFonts w:ascii="Times New Roman" w:hAnsi="Times New Roman" w:cs="Times New Roman"/>
                <w:sz w:val="20"/>
                <w:szCs w:val="20"/>
                <w:lang w:val="en-US"/>
              </w:rPr>
              <w:t>698</w:t>
            </w:r>
          </w:p>
        </w:tc>
        <w:tc>
          <w:tcPr>
            <w:tcW w:w="759" w:type="dxa"/>
            <w:vAlign w:val="center"/>
          </w:tcPr>
          <w:p w14:paraId="178D87D2" w14:textId="77777777" w:rsidR="00F8465E" w:rsidRPr="008F1651" w:rsidRDefault="00E2268C" w:rsidP="000250B8">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14.0</w:t>
            </w:r>
          </w:p>
          <w:p w14:paraId="2BA04873" w14:textId="77777777" w:rsidR="00E2268C" w:rsidRPr="008F1651" w:rsidRDefault="00935A5C" w:rsidP="000250B8">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w:t>
            </w:r>
            <w:r w:rsidRPr="008F1651">
              <w:rPr>
                <w:rFonts w:ascii="Times New Roman" w:hAnsi="Times New Roman" w:cs="Times New Roman"/>
                <w:sz w:val="20"/>
                <w:szCs w:val="20"/>
                <w:vertAlign w:val="superscript"/>
                <w:lang w:val="en-US"/>
              </w:rPr>
              <w:t>13</w:t>
            </w:r>
            <w:r w:rsidRPr="008F1651">
              <w:rPr>
                <w:rFonts w:ascii="Times New Roman" w:hAnsi="Times New Roman" w:cs="Times New Roman"/>
                <w:sz w:val="20"/>
                <w:szCs w:val="20"/>
                <w:lang w:val="en-US"/>
              </w:rPr>
              <w:t>C)</w:t>
            </w:r>
          </w:p>
        </w:tc>
        <w:tc>
          <w:tcPr>
            <w:tcW w:w="759" w:type="dxa"/>
            <w:vAlign w:val="center"/>
          </w:tcPr>
          <w:p w14:paraId="3F08305B" w14:textId="77777777" w:rsidR="00F8465E" w:rsidRPr="008F1651" w:rsidRDefault="00E2268C" w:rsidP="000250B8">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35.0</w:t>
            </w:r>
          </w:p>
          <w:p w14:paraId="3833DEF6" w14:textId="77777777" w:rsidR="00E2268C" w:rsidRPr="008F1651" w:rsidRDefault="00935A5C" w:rsidP="000250B8">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w:t>
            </w:r>
            <w:r w:rsidRPr="008F1651">
              <w:rPr>
                <w:rFonts w:ascii="Times New Roman" w:hAnsi="Times New Roman" w:cs="Times New Roman"/>
                <w:sz w:val="20"/>
                <w:szCs w:val="20"/>
                <w:vertAlign w:val="superscript"/>
                <w:lang w:val="en-US"/>
              </w:rPr>
              <w:t>15</w:t>
            </w:r>
            <w:r w:rsidRPr="008F1651">
              <w:rPr>
                <w:rFonts w:ascii="Times New Roman" w:hAnsi="Times New Roman" w:cs="Times New Roman"/>
                <w:sz w:val="20"/>
                <w:szCs w:val="20"/>
                <w:lang w:val="en-US"/>
              </w:rPr>
              <w:t>N)</w:t>
            </w:r>
          </w:p>
        </w:tc>
        <w:tc>
          <w:tcPr>
            <w:tcW w:w="753" w:type="dxa"/>
            <w:vAlign w:val="center"/>
          </w:tcPr>
          <w:p w14:paraId="38FD5D48" w14:textId="77777777" w:rsidR="00F8465E" w:rsidRPr="008F1651" w:rsidRDefault="00E2268C" w:rsidP="000250B8">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16.0</w:t>
            </w:r>
          </w:p>
          <w:p w14:paraId="6AF06BCB" w14:textId="77777777" w:rsidR="00E2268C" w:rsidRPr="008F1651" w:rsidRDefault="00935A5C" w:rsidP="000250B8">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w:t>
            </w:r>
            <w:r w:rsidRPr="008F1651">
              <w:rPr>
                <w:rFonts w:ascii="Times New Roman" w:hAnsi="Times New Roman" w:cs="Times New Roman"/>
                <w:sz w:val="20"/>
                <w:szCs w:val="20"/>
                <w:vertAlign w:val="superscript"/>
                <w:lang w:val="en-US"/>
              </w:rPr>
              <w:t>1</w:t>
            </w:r>
            <w:r w:rsidRPr="008F1651">
              <w:rPr>
                <w:rFonts w:ascii="Times New Roman" w:hAnsi="Times New Roman" w:cs="Times New Roman"/>
                <w:sz w:val="20"/>
                <w:szCs w:val="20"/>
                <w:lang w:val="en-US"/>
              </w:rPr>
              <w:t>H)</w:t>
            </w:r>
          </w:p>
        </w:tc>
        <w:tc>
          <w:tcPr>
            <w:tcW w:w="541" w:type="dxa"/>
            <w:vAlign w:val="center"/>
          </w:tcPr>
          <w:p w14:paraId="24644661" w14:textId="77777777" w:rsidR="00F8465E" w:rsidRPr="008F1651" w:rsidRDefault="00935A5C" w:rsidP="000250B8">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16</w:t>
            </w:r>
          </w:p>
        </w:tc>
        <w:tc>
          <w:tcPr>
            <w:tcW w:w="770" w:type="dxa"/>
            <w:vAlign w:val="center"/>
          </w:tcPr>
          <w:p w14:paraId="35ECC5FD" w14:textId="77777777" w:rsidR="00F8465E" w:rsidRPr="008F1651" w:rsidRDefault="00935A5C" w:rsidP="000250B8">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0.2</w:t>
            </w:r>
          </w:p>
        </w:tc>
        <w:tc>
          <w:tcPr>
            <w:tcW w:w="1083" w:type="dxa"/>
            <w:vAlign w:val="center"/>
          </w:tcPr>
          <w:p w14:paraId="57745114" w14:textId="77777777" w:rsidR="00F8465E" w:rsidRPr="008F1651" w:rsidRDefault="000250B8" w:rsidP="000250B8">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800</w:t>
            </w:r>
          </w:p>
        </w:tc>
      </w:tr>
      <w:tr w:rsidR="00935A5C" w:rsidRPr="008F1651" w14:paraId="25A19879" w14:textId="77777777" w:rsidTr="00F74DAC">
        <w:trPr>
          <w:jc w:val="center"/>
        </w:trPr>
        <w:tc>
          <w:tcPr>
            <w:tcW w:w="1817" w:type="dxa"/>
            <w:vAlign w:val="center"/>
          </w:tcPr>
          <w:p w14:paraId="428292FB" w14:textId="77777777" w:rsidR="00935A5C" w:rsidRPr="008F1651" w:rsidRDefault="00935A5C" w:rsidP="00C55E74">
            <w:pPr>
              <w:spacing w:line="360" w:lineRule="auto"/>
              <w:jc w:val="center"/>
              <w:rPr>
                <w:rFonts w:ascii="Times New Roman" w:eastAsia="Arial" w:hAnsi="Times New Roman" w:cs="Times New Roman"/>
                <w:b/>
                <w:color w:val="000000"/>
                <w:sz w:val="20"/>
                <w:szCs w:val="20"/>
              </w:rPr>
            </w:pPr>
            <w:r w:rsidRPr="008F1651">
              <w:rPr>
                <w:rFonts w:ascii="Times New Roman" w:eastAsia="Arial" w:hAnsi="Times New Roman" w:cs="Times New Roman"/>
                <w:b/>
                <w:color w:val="000000"/>
                <w:sz w:val="20"/>
                <w:szCs w:val="20"/>
              </w:rPr>
              <w:t>HNCACO</w:t>
            </w:r>
          </w:p>
        </w:tc>
        <w:tc>
          <w:tcPr>
            <w:tcW w:w="732" w:type="dxa"/>
            <w:vAlign w:val="center"/>
          </w:tcPr>
          <w:p w14:paraId="264D896B" w14:textId="77777777" w:rsidR="00935A5C" w:rsidRPr="008F1651" w:rsidRDefault="00935A5C" w:rsidP="000250B8">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128</w:t>
            </w:r>
          </w:p>
        </w:tc>
        <w:tc>
          <w:tcPr>
            <w:tcW w:w="753" w:type="dxa"/>
            <w:vAlign w:val="center"/>
          </w:tcPr>
          <w:p w14:paraId="079D865F" w14:textId="77777777" w:rsidR="00935A5C" w:rsidRPr="008F1651" w:rsidRDefault="00935A5C" w:rsidP="000250B8">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40</w:t>
            </w:r>
          </w:p>
        </w:tc>
        <w:tc>
          <w:tcPr>
            <w:tcW w:w="753" w:type="dxa"/>
            <w:vAlign w:val="center"/>
          </w:tcPr>
          <w:p w14:paraId="41389C57" w14:textId="77777777" w:rsidR="00935A5C" w:rsidRPr="008F1651" w:rsidRDefault="00935A5C" w:rsidP="000250B8">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2048</w:t>
            </w:r>
          </w:p>
        </w:tc>
        <w:tc>
          <w:tcPr>
            <w:tcW w:w="759" w:type="dxa"/>
            <w:vAlign w:val="center"/>
          </w:tcPr>
          <w:p w14:paraId="33D2876E" w14:textId="77777777" w:rsidR="00935A5C" w:rsidRPr="008F1651" w:rsidRDefault="00935A5C" w:rsidP="002B316D">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14.0</w:t>
            </w:r>
          </w:p>
          <w:p w14:paraId="2EA247ED" w14:textId="77777777" w:rsidR="00935A5C" w:rsidRPr="008F1651" w:rsidRDefault="00935A5C" w:rsidP="002B316D">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w:t>
            </w:r>
            <w:r w:rsidRPr="008F1651">
              <w:rPr>
                <w:rFonts w:ascii="Times New Roman" w:hAnsi="Times New Roman" w:cs="Times New Roman"/>
                <w:sz w:val="20"/>
                <w:szCs w:val="20"/>
                <w:vertAlign w:val="superscript"/>
                <w:lang w:val="en-US"/>
              </w:rPr>
              <w:t>13</w:t>
            </w:r>
            <w:r w:rsidRPr="008F1651">
              <w:rPr>
                <w:rFonts w:ascii="Times New Roman" w:hAnsi="Times New Roman" w:cs="Times New Roman"/>
                <w:sz w:val="20"/>
                <w:szCs w:val="20"/>
                <w:lang w:val="en-US"/>
              </w:rPr>
              <w:t>C)</w:t>
            </w:r>
          </w:p>
        </w:tc>
        <w:tc>
          <w:tcPr>
            <w:tcW w:w="759" w:type="dxa"/>
            <w:vAlign w:val="center"/>
          </w:tcPr>
          <w:p w14:paraId="22AE1515" w14:textId="77777777" w:rsidR="00935A5C" w:rsidRPr="008F1651" w:rsidRDefault="00935A5C" w:rsidP="002B316D">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35.0</w:t>
            </w:r>
          </w:p>
          <w:p w14:paraId="0B6B9322" w14:textId="77777777" w:rsidR="00935A5C" w:rsidRPr="008F1651" w:rsidRDefault="00935A5C" w:rsidP="002B316D">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w:t>
            </w:r>
            <w:r w:rsidRPr="008F1651">
              <w:rPr>
                <w:rFonts w:ascii="Times New Roman" w:hAnsi="Times New Roman" w:cs="Times New Roman"/>
                <w:sz w:val="20"/>
                <w:szCs w:val="20"/>
                <w:vertAlign w:val="superscript"/>
                <w:lang w:val="en-US"/>
              </w:rPr>
              <w:t>15</w:t>
            </w:r>
            <w:r w:rsidRPr="008F1651">
              <w:rPr>
                <w:rFonts w:ascii="Times New Roman" w:hAnsi="Times New Roman" w:cs="Times New Roman"/>
                <w:sz w:val="20"/>
                <w:szCs w:val="20"/>
                <w:lang w:val="en-US"/>
              </w:rPr>
              <w:t>N)</w:t>
            </w:r>
          </w:p>
        </w:tc>
        <w:tc>
          <w:tcPr>
            <w:tcW w:w="753" w:type="dxa"/>
            <w:vAlign w:val="center"/>
          </w:tcPr>
          <w:p w14:paraId="38F84449" w14:textId="77777777" w:rsidR="00935A5C" w:rsidRPr="008F1651" w:rsidRDefault="00935A5C" w:rsidP="002B316D">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16.0</w:t>
            </w:r>
          </w:p>
          <w:p w14:paraId="2760828E" w14:textId="77777777" w:rsidR="00935A5C" w:rsidRPr="008F1651" w:rsidRDefault="00935A5C" w:rsidP="002B316D">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w:t>
            </w:r>
            <w:r w:rsidRPr="008F1651">
              <w:rPr>
                <w:rFonts w:ascii="Times New Roman" w:hAnsi="Times New Roman" w:cs="Times New Roman"/>
                <w:sz w:val="20"/>
                <w:szCs w:val="20"/>
                <w:vertAlign w:val="superscript"/>
                <w:lang w:val="en-US"/>
              </w:rPr>
              <w:t>1</w:t>
            </w:r>
            <w:r w:rsidRPr="008F1651">
              <w:rPr>
                <w:rFonts w:ascii="Times New Roman" w:hAnsi="Times New Roman" w:cs="Times New Roman"/>
                <w:sz w:val="20"/>
                <w:szCs w:val="20"/>
                <w:lang w:val="en-US"/>
              </w:rPr>
              <w:t>H)</w:t>
            </w:r>
          </w:p>
        </w:tc>
        <w:tc>
          <w:tcPr>
            <w:tcW w:w="541" w:type="dxa"/>
            <w:vAlign w:val="center"/>
          </w:tcPr>
          <w:p w14:paraId="3C7D59DA" w14:textId="77777777" w:rsidR="00935A5C" w:rsidRPr="008F1651" w:rsidRDefault="00935A5C" w:rsidP="000250B8">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24</w:t>
            </w:r>
          </w:p>
        </w:tc>
        <w:tc>
          <w:tcPr>
            <w:tcW w:w="770" w:type="dxa"/>
            <w:vAlign w:val="center"/>
          </w:tcPr>
          <w:p w14:paraId="2FECD8FD" w14:textId="77777777" w:rsidR="00935A5C" w:rsidRPr="008F1651" w:rsidRDefault="00935A5C" w:rsidP="000250B8">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1.0</w:t>
            </w:r>
          </w:p>
        </w:tc>
        <w:tc>
          <w:tcPr>
            <w:tcW w:w="1083" w:type="dxa"/>
            <w:vAlign w:val="center"/>
          </w:tcPr>
          <w:p w14:paraId="2C4D1EC1" w14:textId="77777777" w:rsidR="00935A5C" w:rsidRPr="008F1651" w:rsidRDefault="00935A5C" w:rsidP="000250B8">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800</w:t>
            </w:r>
          </w:p>
        </w:tc>
      </w:tr>
      <w:tr w:rsidR="00E97BE9" w:rsidRPr="008F1651" w14:paraId="6ACDEB23" w14:textId="77777777" w:rsidTr="00F74DAC">
        <w:trPr>
          <w:jc w:val="center"/>
        </w:trPr>
        <w:tc>
          <w:tcPr>
            <w:tcW w:w="1817" w:type="dxa"/>
            <w:vAlign w:val="center"/>
          </w:tcPr>
          <w:p w14:paraId="436322F0" w14:textId="77777777" w:rsidR="00E97BE9" w:rsidRPr="008F1651" w:rsidRDefault="00E97BE9" w:rsidP="00C55E74">
            <w:pPr>
              <w:spacing w:line="360" w:lineRule="auto"/>
              <w:jc w:val="center"/>
              <w:rPr>
                <w:rFonts w:ascii="Times New Roman" w:eastAsia="Arial" w:hAnsi="Times New Roman" w:cs="Times New Roman"/>
                <w:b/>
                <w:color w:val="000000"/>
                <w:sz w:val="20"/>
                <w:szCs w:val="20"/>
              </w:rPr>
            </w:pPr>
            <w:r w:rsidRPr="008F1651">
              <w:rPr>
                <w:rFonts w:ascii="Times New Roman" w:eastAsia="Arial" w:hAnsi="Times New Roman" w:cs="Times New Roman"/>
                <w:b/>
                <w:color w:val="000000"/>
                <w:sz w:val="20"/>
                <w:szCs w:val="20"/>
              </w:rPr>
              <w:t>CBCACONH</w:t>
            </w:r>
          </w:p>
        </w:tc>
        <w:tc>
          <w:tcPr>
            <w:tcW w:w="732" w:type="dxa"/>
            <w:vAlign w:val="center"/>
          </w:tcPr>
          <w:p w14:paraId="4D4027E1" w14:textId="77777777" w:rsidR="00E97BE9" w:rsidRPr="008F1651" w:rsidRDefault="00E97BE9" w:rsidP="000250B8">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128</w:t>
            </w:r>
          </w:p>
        </w:tc>
        <w:tc>
          <w:tcPr>
            <w:tcW w:w="753" w:type="dxa"/>
            <w:vAlign w:val="center"/>
          </w:tcPr>
          <w:p w14:paraId="3146C2A6" w14:textId="77777777" w:rsidR="00E97BE9" w:rsidRPr="008F1651" w:rsidRDefault="00E97BE9" w:rsidP="000250B8">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40</w:t>
            </w:r>
          </w:p>
        </w:tc>
        <w:tc>
          <w:tcPr>
            <w:tcW w:w="753" w:type="dxa"/>
            <w:vAlign w:val="center"/>
          </w:tcPr>
          <w:p w14:paraId="02A620F7" w14:textId="77777777" w:rsidR="00E97BE9" w:rsidRPr="008F1651" w:rsidRDefault="00E97BE9" w:rsidP="000250B8">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2048</w:t>
            </w:r>
          </w:p>
        </w:tc>
        <w:tc>
          <w:tcPr>
            <w:tcW w:w="759" w:type="dxa"/>
            <w:vAlign w:val="center"/>
          </w:tcPr>
          <w:p w14:paraId="3A4B6239" w14:textId="77777777" w:rsidR="00E97BE9" w:rsidRPr="008F1651" w:rsidRDefault="00E97BE9" w:rsidP="000250B8">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80.0</w:t>
            </w:r>
          </w:p>
          <w:p w14:paraId="7903EAEA" w14:textId="77777777" w:rsidR="00E97BE9" w:rsidRPr="008F1651" w:rsidRDefault="00E97BE9" w:rsidP="000250B8">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w:t>
            </w:r>
            <w:r w:rsidRPr="008F1651">
              <w:rPr>
                <w:rFonts w:ascii="Times New Roman" w:hAnsi="Times New Roman" w:cs="Times New Roman"/>
                <w:sz w:val="20"/>
                <w:szCs w:val="20"/>
                <w:vertAlign w:val="superscript"/>
                <w:lang w:val="en-US"/>
              </w:rPr>
              <w:t>13</w:t>
            </w:r>
            <w:r w:rsidRPr="008F1651">
              <w:rPr>
                <w:rFonts w:ascii="Times New Roman" w:hAnsi="Times New Roman" w:cs="Times New Roman"/>
                <w:sz w:val="20"/>
                <w:szCs w:val="20"/>
                <w:lang w:val="en-US"/>
              </w:rPr>
              <w:t>C)</w:t>
            </w:r>
          </w:p>
        </w:tc>
        <w:tc>
          <w:tcPr>
            <w:tcW w:w="759" w:type="dxa"/>
            <w:vAlign w:val="center"/>
          </w:tcPr>
          <w:p w14:paraId="26580B6B" w14:textId="77777777" w:rsidR="00E97BE9" w:rsidRPr="008F1651" w:rsidRDefault="00E97BE9" w:rsidP="002B316D">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35.0</w:t>
            </w:r>
          </w:p>
          <w:p w14:paraId="1ABADDD1" w14:textId="77777777" w:rsidR="00E97BE9" w:rsidRPr="008F1651" w:rsidRDefault="00E97BE9" w:rsidP="002B316D">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w:t>
            </w:r>
            <w:r w:rsidRPr="008F1651">
              <w:rPr>
                <w:rFonts w:ascii="Times New Roman" w:hAnsi="Times New Roman" w:cs="Times New Roman"/>
                <w:sz w:val="20"/>
                <w:szCs w:val="20"/>
                <w:vertAlign w:val="superscript"/>
                <w:lang w:val="en-US"/>
              </w:rPr>
              <w:t>15</w:t>
            </w:r>
            <w:r w:rsidRPr="008F1651">
              <w:rPr>
                <w:rFonts w:ascii="Times New Roman" w:hAnsi="Times New Roman" w:cs="Times New Roman"/>
                <w:sz w:val="20"/>
                <w:szCs w:val="20"/>
                <w:lang w:val="en-US"/>
              </w:rPr>
              <w:t>N)</w:t>
            </w:r>
          </w:p>
        </w:tc>
        <w:tc>
          <w:tcPr>
            <w:tcW w:w="753" w:type="dxa"/>
            <w:vAlign w:val="center"/>
          </w:tcPr>
          <w:p w14:paraId="0DDC5B84" w14:textId="77777777" w:rsidR="00E97BE9" w:rsidRPr="008F1651" w:rsidRDefault="00E97BE9" w:rsidP="002B316D">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16.0</w:t>
            </w:r>
          </w:p>
          <w:p w14:paraId="59AFA075" w14:textId="77777777" w:rsidR="00E97BE9" w:rsidRPr="008F1651" w:rsidRDefault="00E97BE9" w:rsidP="002B316D">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w:t>
            </w:r>
            <w:r w:rsidRPr="008F1651">
              <w:rPr>
                <w:rFonts w:ascii="Times New Roman" w:hAnsi="Times New Roman" w:cs="Times New Roman"/>
                <w:sz w:val="20"/>
                <w:szCs w:val="20"/>
                <w:vertAlign w:val="superscript"/>
                <w:lang w:val="en-US"/>
              </w:rPr>
              <w:t>1</w:t>
            </w:r>
            <w:r w:rsidRPr="008F1651">
              <w:rPr>
                <w:rFonts w:ascii="Times New Roman" w:hAnsi="Times New Roman" w:cs="Times New Roman"/>
                <w:sz w:val="20"/>
                <w:szCs w:val="20"/>
                <w:lang w:val="en-US"/>
              </w:rPr>
              <w:t>H)</w:t>
            </w:r>
          </w:p>
        </w:tc>
        <w:tc>
          <w:tcPr>
            <w:tcW w:w="541" w:type="dxa"/>
            <w:vAlign w:val="center"/>
          </w:tcPr>
          <w:p w14:paraId="41AB899C" w14:textId="77777777" w:rsidR="00E97BE9" w:rsidRPr="008F1651" w:rsidRDefault="00E97BE9" w:rsidP="000250B8">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40</w:t>
            </w:r>
          </w:p>
        </w:tc>
        <w:tc>
          <w:tcPr>
            <w:tcW w:w="770" w:type="dxa"/>
            <w:vAlign w:val="center"/>
          </w:tcPr>
          <w:p w14:paraId="6CCB0F18" w14:textId="77777777" w:rsidR="00E97BE9" w:rsidRPr="008F1651" w:rsidRDefault="00E97BE9" w:rsidP="000250B8">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1.0</w:t>
            </w:r>
          </w:p>
        </w:tc>
        <w:tc>
          <w:tcPr>
            <w:tcW w:w="1083" w:type="dxa"/>
            <w:vAlign w:val="center"/>
          </w:tcPr>
          <w:p w14:paraId="450EFB5D" w14:textId="77777777" w:rsidR="00E97BE9" w:rsidRPr="008F1651" w:rsidRDefault="00E97BE9" w:rsidP="000250B8">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800</w:t>
            </w:r>
          </w:p>
        </w:tc>
      </w:tr>
      <w:tr w:rsidR="00E97BE9" w:rsidRPr="008F1651" w14:paraId="1CBFECF2" w14:textId="77777777" w:rsidTr="00F74DAC">
        <w:trPr>
          <w:jc w:val="center"/>
        </w:trPr>
        <w:tc>
          <w:tcPr>
            <w:tcW w:w="1817" w:type="dxa"/>
            <w:vAlign w:val="center"/>
          </w:tcPr>
          <w:p w14:paraId="78C27B13" w14:textId="77777777" w:rsidR="00E97BE9" w:rsidRPr="008F1651" w:rsidRDefault="00E97BE9" w:rsidP="00C55E74">
            <w:pPr>
              <w:spacing w:line="360" w:lineRule="auto"/>
              <w:jc w:val="center"/>
              <w:rPr>
                <w:rFonts w:ascii="Times New Roman" w:eastAsia="Arial" w:hAnsi="Times New Roman" w:cs="Times New Roman"/>
                <w:b/>
                <w:color w:val="000000"/>
                <w:sz w:val="20"/>
                <w:szCs w:val="20"/>
              </w:rPr>
            </w:pPr>
            <w:r w:rsidRPr="008F1651">
              <w:rPr>
                <w:rFonts w:ascii="Times New Roman" w:eastAsia="Arial" w:hAnsi="Times New Roman" w:cs="Times New Roman"/>
                <w:b/>
                <w:color w:val="000000"/>
                <w:sz w:val="20"/>
                <w:szCs w:val="20"/>
              </w:rPr>
              <w:t>CBCANH</w:t>
            </w:r>
          </w:p>
        </w:tc>
        <w:tc>
          <w:tcPr>
            <w:tcW w:w="732" w:type="dxa"/>
            <w:vAlign w:val="center"/>
          </w:tcPr>
          <w:p w14:paraId="57F86E54" w14:textId="77777777" w:rsidR="00E97BE9" w:rsidRPr="008F1651" w:rsidRDefault="00E97BE9" w:rsidP="000250B8">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128</w:t>
            </w:r>
          </w:p>
        </w:tc>
        <w:tc>
          <w:tcPr>
            <w:tcW w:w="753" w:type="dxa"/>
            <w:vAlign w:val="center"/>
          </w:tcPr>
          <w:p w14:paraId="70AD720A" w14:textId="77777777" w:rsidR="00E97BE9" w:rsidRPr="008F1651" w:rsidRDefault="00E97BE9" w:rsidP="000250B8">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40</w:t>
            </w:r>
          </w:p>
        </w:tc>
        <w:tc>
          <w:tcPr>
            <w:tcW w:w="753" w:type="dxa"/>
            <w:vAlign w:val="center"/>
          </w:tcPr>
          <w:p w14:paraId="48FCEE8E" w14:textId="77777777" w:rsidR="00E97BE9" w:rsidRPr="008F1651" w:rsidRDefault="00E97BE9" w:rsidP="000250B8">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2048</w:t>
            </w:r>
          </w:p>
        </w:tc>
        <w:tc>
          <w:tcPr>
            <w:tcW w:w="759" w:type="dxa"/>
            <w:vAlign w:val="center"/>
          </w:tcPr>
          <w:p w14:paraId="2A58A06B" w14:textId="77777777" w:rsidR="00E97BE9" w:rsidRPr="008F1651" w:rsidRDefault="00E97BE9" w:rsidP="000250B8">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75.0</w:t>
            </w:r>
          </w:p>
          <w:p w14:paraId="250EF2C1" w14:textId="77777777" w:rsidR="00E97BE9" w:rsidRPr="008F1651" w:rsidRDefault="00E97BE9" w:rsidP="000250B8">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w:t>
            </w:r>
            <w:r w:rsidRPr="008F1651">
              <w:rPr>
                <w:rFonts w:ascii="Times New Roman" w:hAnsi="Times New Roman" w:cs="Times New Roman"/>
                <w:sz w:val="20"/>
                <w:szCs w:val="20"/>
                <w:vertAlign w:val="superscript"/>
                <w:lang w:val="en-US"/>
              </w:rPr>
              <w:t>13</w:t>
            </w:r>
            <w:r w:rsidRPr="008F1651">
              <w:rPr>
                <w:rFonts w:ascii="Times New Roman" w:hAnsi="Times New Roman" w:cs="Times New Roman"/>
                <w:sz w:val="20"/>
                <w:szCs w:val="20"/>
                <w:lang w:val="en-US"/>
              </w:rPr>
              <w:t>C)</w:t>
            </w:r>
          </w:p>
        </w:tc>
        <w:tc>
          <w:tcPr>
            <w:tcW w:w="759" w:type="dxa"/>
            <w:vAlign w:val="center"/>
          </w:tcPr>
          <w:p w14:paraId="49838D56" w14:textId="77777777" w:rsidR="00E97BE9" w:rsidRPr="008F1651" w:rsidRDefault="00E97BE9" w:rsidP="002B316D">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35.0</w:t>
            </w:r>
          </w:p>
          <w:p w14:paraId="56D1F10F" w14:textId="77777777" w:rsidR="00E97BE9" w:rsidRPr="008F1651" w:rsidRDefault="00E97BE9" w:rsidP="002B316D">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w:t>
            </w:r>
            <w:r w:rsidRPr="008F1651">
              <w:rPr>
                <w:rFonts w:ascii="Times New Roman" w:hAnsi="Times New Roman" w:cs="Times New Roman"/>
                <w:sz w:val="20"/>
                <w:szCs w:val="20"/>
                <w:vertAlign w:val="superscript"/>
                <w:lang w:val="en-US"/>
              </w:rPr>
              <w:t>15</w:t>
            </w:r>
            <w:r w:rsidRPr="008F1651">
              <w:rPr>
                <w:rFonts w:ascii="Times New Roman" w:hAnsi="Times New Roman" w:cs="Times New Roman"/>
                <w:sz w:val="20"/>
                <w:szCs w:val="20"/>
                <w:lang w:val="en-US"/>
              </w:rPr>
              <w:t>N)</w:t>
            </w:r>
          </w:p>
        </w:tc>
        <w:tc>
          <w:tcPr>
            <w:tcW w:w="753" w:type="dxa"/>
            <w:vAlign w:val="center"/>
          </w:tcPr>
          <w:p w14:paraId="4F19BDF7" w14:textId="77777777" w:rsidR="00E97BE9" w:rsidRPr="008F1651" w:rsidRDefault="00E97BE9" w:rsidP="002B316D">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16.0</w:t>
            </w:r>
          </w:p>
          <w:p w14:paraId="29998DB0" w14:textId="77777777" w:rsidR="00E97BE9" w:rsidRPr="008F1651" w:rsidRDefault="00E97BE9" w:rsidP="002B316D">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w:t>
            </w:r>
            <w:r w:rsidRPr="008F1651">
              <w:rPr>
                <w:rFonts w:ascii="Times New Roman" w:hAnsi="Times New Roman" w:cs="Times New Roman"/>
                <w:sz w:val="20"/>
                <w:szCs w:val="20"/>
                <w:vertAlign w:val="superscript"/>
                <w:lang w:val="en-US"/>
              </w:rPr>
              <w:t>1</w:t>
            </w:r>
            <w:r w:rsidRPr="008F1651">
              <w:rPr>
                <w:rFonts w:ascii="Times New Roman" w:hAnsi="Times New Roman" w:cs="Times New Roman"/>
                <w:sz w:val="20"/>
                <w:szCs w:val="20"/>
                <w:lang w:val="en-US"/>
              </w:rPr>
              <w:t>H)</w:t>
            </w:r>
          </w:p>
        </w:tc>
        <w:tc>
          <w:tcPr>
            <w:tcW w:w="541" w:type="dxa"/>
            <w:vAlign w:val="center"/>
          </w:tcPr>
          <w:p w14:paraId="02DD746E" w14:textId="77777777" w:rsidR="00E97BE9" w:rsidRPr="008F1651" w:rsidRDefault="00E97BE9" w:rsidP="000250B8">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48</w:t>
            </w:r>
          </w:p>
        </w:tc>
        <w:tc>
          <w:tcPr>
            <w:tcW w:w="770" w:type="dxa"/>
            <w:vAlign w:val="center"/>
          </w:tcPr>
          <w:p w14:paraId="04C84B20" w14:textId="77777777" w:rsidR="00E97BE9" w:rsidRPr="008F1651" w:rsidRDefault="00E97BE9" w:rsidP="000250B8">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1.0</w:t>
            </w:r>
          </w:p>
        </w:tc>
        <w:tc>
          <w:tcPr>
            <w:tcW w:w="1083" w:type="dxa"/>
            <w:vAlign w:val="center"/>
          </w:tcPr>
          <w:p w14:paraId="12F6AFB8" w14:textId="77777777" w:rsidR="00E97BE9" w:rsidRPr="008F1651" w:rsidRDefault="00E97BE9" w:rsidP="000250B8">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800</w:t>
            </w:r>
          </w:p>
        </w:tc>
      </w:tr>
      <w:tr w:rsidR="00E97BE9" w:rsidRPr="008F1651" w14:paraId="1D600A6A" w14:textId="77777777" w:rsidTr="00F74DAC">
        <w:trPr>
          <w:jc w:val="center"/>
        </w:trPr>
        <w:tc>
          <w:tcPr>
            <w:tcW w:w="1817" w:type="dxa"/>
            <w:vAlign w:val="center"/>
          </w:tcPr>
          <w:p w14:paraId="09F1B29B" w14:textId="77777777" w:rsidR="00E97BE9" w:rsidRPr="008F1651" w:rsidRDefault="00E97BE9" w:rsidP="00C55E74">
            <w:pPr>
              <w:spacing w:line="360" w:lineRule="auto"/>
              <w:jc w:val="center"/>
              <w:rPr>
                <w:rFonts w:ascii="Times New Roman" w:eastAsia="Arial" w:hAnsi="Times New Roman" w:cs="Times New Roman"/>
                <w:b/>
                <w:color w:val="000000"/>
                <w:sz w:val="20"/>
                <w:szCs w:val="20"/>
              </w:rPr>
            </w:pPr>
            <w:r w:rsidRPr="008F1651">
              <w:rPr>
                <w:rFonts w:ascii="Times New Roman" w:eastAsia="Arial" w:hAnsi="Times New Roman" w:cs="Times New Roman"/>
                <w:b/>
                <w:color w:val="000000"/>
                <w:sz w:val="20"/>
                <w:szCs w:val="20"/>
              </w:rPr>
              <w:t>HNHA</w:t>
            </w:r>
          </w:p>
        </w:tc>
        <w:tc>
          <w:tcPr>
            <w:tcW w:w="732" w:type="dxa"/>
            <w:vAlign w:val="center"/>
          </w:tcPr>
          <w:p w14:paraId="185DA65C" w14:textId="77777777" w:rsidR="00E97BE9" w:rsidRPr="008F1651" w:rsidRDefault="00E97BE9" w:rsidP="002B316D">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40</w:t>
            </w:r>
          </w:p>
        </w:tc>
        <w:tc>
          <w:tcPr>
            <w:tcW w:w="753" w:type="dxa"/>
            <w:vAlign w:val="center"/>
          </w:tcPr>
          <w:p w14:paraId="5BC3E289" w14:textId="77777777" w:rsidR="00E97BE9" w:rsidRPr="008F1651" w:rsidRDefault="00E97BE9" w:rsidP="002B316D">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128</w:t>
            </w:r>
          </w:p>
        </w:tc>
        <w:tc>
          <w:tcPr>
            <w:tcW w:w="753" w:type="dxa"/>
            <w:vAlign w:val="center"/>
          </w:tcPr>
          <w:p w14:paraId="04D6926E" w14:textId="77777777" w:rsidR="00E97BE9" w:rsidRPr="008F1651" w:rsidRDefault="00E97BE9" w:rsidP="002B316D">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2048</w:t>
            </w:r>
          </w:p>
        </w:tc>
        <w:tc>
          <w:tcPr>
            <w:tcW w:w="759" w:type="dxa"/>
            <w:vAlign w:val="center"/>
          </w:tcPr>
          <w:p w14:paraId="36BC29ED" w14:textId="77777777" w:rsidR="00E97BE9" w:rsidRPr="008F1651" w:rsidRDefault="00E97BE9" w:rsidP="000250B8">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35.0</w:t>
            </w:r>
          </w:p>
          <w:p w14:paraId="6BA14A21" w14:textId="77777777" w:rsidR="00E97BE9" w:rsidRPr="008F1651" w:rsidRDefault="00E97BE9" w:rsidP="000250B8">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w:t>
            </w:r>
            <w:r w:rsidRPr="008F1651">
              <w:rPr>
                <w:rFonts w:ascii="Times New Roman" w:hAnsi="Times New Roman" w:cs="Times New Roman"/>
                <w:sz w:val="20"/>
                <w:szCs w:val="20"/>
                <w:vertAlign w:val="superscript"/>
                <w:lang w:val="en-US"/>
              </w:rPr>
              <w:t>15</w:t>
            </w:r>
            <w:r w:rsidRPr="008F1651">
              <w:rPr>
                <w:rFonts w:ascii="Times New Roman" w:hAnsi="Times New Roman" w:cs="Times New Roman"/>
                <w:sz w:val="20"/>
                <w:szCs w:val="20"/>
                <w:lang w:val="en-US"/>
              </w:rPr>
              <w:t>N)</w:t>
            </w:r>
          </w:p>
        </w:tc>
        <w:tc>
          <w:tcPr>
            <w:tcW w:w="759" w:type="dxa"/>
            <w:vAlign w:val="center"/>
          </w:tcPr>
          <w:p w14:paraId="25A5B672" w14:textId="77777777" w:rsidR="00E97BE9" w:rsidRPr="008F1651" w:rsidRDefault="00E97BE9" w:rsidP="000250B8">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13.9</w:t>
            </w:r>
          </w:p>
          <w:p w14:paraId="615500F7" w14:textId="77777777" w:rsidR="00E97BE9" w:rsidRPr="008F1651" w:rsidRDefault="00E97BE9" w:rsidP="000250B8">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w:t>
            </w:r>
            <w:r w:rsidRPr="008F1651">
              <w:rPr>
                <w:rFonts w:ascii="Times New Roman" w:hAnsi="Times New Roman" w:cs="Times New Roman"/>
                <w:sz w:val="20"/>
                <w:szCs w:val="20"/>
                <w:vertAlign w:val="superscript"/>
                <w:lang w:val="en-US"/>
              </w:rPr>
              <w:t>1</w:t>
            </w:r>
            <w:r w:rsidRPr="008F1651">
              <w:rPr>
                <w:rFonts w:ascii="Times New Roman" w:hAnsi="Times New Roman" w:cs="Times New Roman"/>
                <w:sz w:val="20"/>
                <w:szCs w:val="20"/>
                <w:lang w:val="en-US"/>
              </w:rPr>
              <w:t>H)</w:t>
            </w:r>
          </w:p>
        </w:tc>
        <w:tc>
          <w:tcPr>
            <w:tcW w:w="753" w:type="dxa"/>
            <w:vAlign w:val="center"/>
          </w:tcPr>
          <w:p w14:paraId="1512DD7F" w14:textId="77777777" w:rsidR="00E97BE9" w:rsidRPr="008F1651" w:rsidRDefault="00E97BE9" w:rsidP="000250B8">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13.9</w:t>
            </w:r>
          </w:p>
          <w:p w14:paraId="0FC81BD8" w14:textId="77777777" w:rsidR="00E97BE9" w:rsidRPr="008F1651" w:rsidRDefault="00E97BE9" w:rsidP="000250B8">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w:t>
            </w:r>
            <w:r w:rsidRPr="008F1651">
              <w:rPr>
                <w:rFonts w:ascii="Times New Roman" w:hAnsi="Times New Roman" w:cs="Times New Roman"/>
                <w:sz w:val="20"/>
                <w:szCs w:val="20"/>
                <w:vertAlign w:val="superscript"/>
                <w:lang w:val="en-US"/>
              </w:rPr>
              <w:t>1</w:t>
            </w:r>
            <w:r w:rsidRPr="008F1651">
              <w:rPr>
                <w:rFonts w:ascii="Times New Roman" w:hAnsi="Times New Roman" w:cs="Times New Roman"/>
                <w:sz w:val="20"/>
                <w:szCs w:val="20"/>
                <w:lang w:val="en-US"/>
              </w:rPr>
              <w:t>H)</w:t>
            </w:r>
          </w:p>
        </w:tc>
        <w:tc>
          <w:tcPr>
            <w:tcW w:w="541" w:type="dxa"/>
            <w:vAlign w:val="center"/>
          </w:tcPr>
          <w:p w14:paraId="0AE0E49F" w14:textId="77777777" w:rsidR="00E97BE9" w:rsidRPr="008F1651" w:rsidRDefault="00E97BE9" w:rsidP="000250B8">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16</w:t>
            </w:r>
          </w:p>
        </w:tc>
        <w:tc>
          <w:tcPr>
            <w:tcW w:w="770" w:type="dxa"/>
            <w:vAlign w:val="center"/>
          </w:tcPr>
          <w:p w14:paraId="70AF4F3F" w14:textId="77777777" w:rsidR="00E97BE9" w:rsidRPr="008F1651" w:rsidRDefault="00E97BE9" w:rsidP="000250B8">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1.0</w:t>
            </w:r>
          </w:p>
        </w:tc>
        <w:tc>
          <w:tcPr>
            <w:tcW w:w="1083" w:type="dxa"/>
            <w:vAlign w:val="center"/>
          </w:tcPr>
          <w:p w14:paraId="10801987" w14:textId="77777777" w:rsidR="00E97BE9" w:rsidRPr="008F1651" w:rsidRDefault="00E97BE9" w:rsidP="000250B8">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800</w:t>
            </w:r>
          </w:p>
        </w:tc>
      </w:tr>
      <w:tr w:rsidR="00E97BE9" w:rsidRPr="008F1651" w14:paraId="5B2F0289" w14:textId="77777777" w:rsidTr="00F74DAC">
        <w:trPr>
          <w:jc w:val="center"/>
        </w:trPr>
        <w:tc>
          <w:tcPr>
            <w:tcW w:w="1817" w:type="dxa"/>
            <w:vAlign w:val="center"/>
          </w:tcPr>
          <w:p w14:paraId="087C4B18" w14:textId="77777777" w:rsidR="00E97BE9" w:rsidRPr="008F1651" w:rsidRDefault="00E97BE9" w:rsidP="00F8465E">
            <w:pPr>
              <w:pStyle w:val="Default"/>
              <w:jc w:val="center"/>
              <w:rPr>
                <w:b/>
                <w:sz w:val="20"/>
                <w:szCs w:val="20"/>
              </w:rPr>
            </w:pPr>
            <w:r w:rsidRPr="008F1651">
              <w:rPr>
                <w:b/>
                <w:bCs/>
                <w:sz w:val="20"/>
                <w:szCs w:val="20"/>
              </w:rPr>
              <w:t xml:space="preserve">HBHACONH </w:t>
            </w:r>
          </w:p>
        </w:tc>
        <w:tc>
          <w:tcPr>
            <w:tcW w:w="732" w:type="dxa"/>
            <w:vAlign w:val="center"/>
          </w:tcPr>
          <w:p w14:paraId="23598F3E" w14:textId="77777777" w:rsidR="00E97BE9" w:rsidRPr="008F1651" w:rsidRDefault="00E97BE9" w:rsidP="002B316D">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128</w:t>
            </w:r>
          </w:p>
        </w:tc>
        <w:tc>
          <w:tcPr>
            <w:tcW w:w="753" w:type="dxa"/>
            <w:vAlign w:val="center"/>
          </w:tcPr>
          <w:p w14:paraId="3DD907DA" w14:textId="77777777" w:rsidR="00E97BE9" w:rsidRPr="008F1651" w:rsidRDefault="00E97BE9" w:rsidP="002B316D">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40</w:t>
            </w:r>
          </w:p>
        </w:tc>
        <w:tc>
          <w:tcPr>
            <w:tcW w:w="753" w:type="dxa"/>
            <w:vAlign w:val="center"/>
          </w:tcPr>
          <w:p w14:paraId="4A0F173A" w14:textId="77777777" w:rsidR="00E97BE9" w:rsidRPr="008F1651" w:rsidRDefault="00E97BE9" w:rsidP="002B316D">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2048</w:t>
            </w:r>
          </w:p>
        </w:tc>
        <w:tc>
          <w:tcPr>
            <w:tcW w:w="759" w:type="dxa"/>
            <w:vAlign w:val="center"/>
          </w:tcPr>
          <w:p w14:paraId="3FFAEE87" w14:textId="77777777" w:rsidR="00E97BE9" w:rsidRPr="008F1651" w:rsidRDefault="00E97BE9" w:rsidP="002B316D">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13.9</w:t>
            </w:r>
          </w:p>
          <w:p w14:paraId="189D7E72" w14:textId="77777777" w:rsidR="00E97BE9" w:rsidRPr="008F1651" w:rsidRDefault="00E97BE9" w:rsidP="002B316D">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w:t>
            </w:r>
            <w:r w:rsidRPr="008F1651">
              <w:rPr>
                <w:rFonts w:ascii="Times New Roman" w:hAnsi="Times New Roman" w:cs="Times New Roman"/>
                <w:sz w:val="20"/>
                <w:szCs w:val="20"/>
                <w:vertAlign w:val="superscript"/>
                <w:lang w:val="en-US"/>
              </w:rPr>
              <w:t>1</w:t>
            </w:r>
            <w:r w:rsidRPr="008F1651">
              <w:rPr>
                <w:rFonts w:ascii="Times New Roman" w:hAnsi="Times New Roman" w:cs="Times New Roman"/>
                <w:sz w:val="20"/>
                <w:szCs w:val="20"/>
                <w:lang w:val="en-US"/>
              </w:rPr>
              <w:t>H)</w:t>
            </w:r>
          </w:p>
        </w:tc>
        <w:tc>
          <w:tcPr>
            <w:tcW w:w="759" w:type="dxa"/>
            <w:vAlign w:val="center"/>
          </w:tcPr>
          <w:p w14:paraId="6D08A73D" w14:textId="77777777" w:rsidR="00E97BE9" w:rsidRPr="008F1651" w:rsidRDefault="00E97BE9" w:rsidP="002B316D">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40.0</w:t>
            </w:r>
          </w:p>
          <w:p w14:paraId="0004C879" w14:textId="77777777" w:rsidR="00E97BE9" w:rsidRPr="008F1651" w:rsidRDefault="00E97BE9" w:rsidP="002B316D">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w:t>
            </w:r>
            <w:r w:rsidRPr="008F1651">
              <w:rPr>
                <w:rFonts w:ascii="Times New Roman" w:hAnsi="Times New Roman" w:cs="Times New Roman"/>
                <w:sz w:val="20"/>
                <w:szCs w:val="20"/>
                <w:vertAlign w:val="superscript"/>
                <w:lang w:val="en-US"/>
              </w:rPr>
              <w:t>15</w:t>
            </w:r>
            <w:r w:rsidRPr="008F1651">
              <w:rPr>
                <w:rFonts w:ascii="Times New Roman" w:hAnsi="Times New Roman" w:cs="Times New Roman"/>
                <w:sz w:val="20"/>
                <w:szCs w:val="20"/>
                <w:lang w:val="en-US"/>
              </w:rPr>
              <w:t>N)</w:t>
            </w:r>
          </w:p>
        </w:tc>
        <w:tc>
          <w:tcPr>
            <w:tcW w:w="753" w:type="dxa"/>
            <w:vAlign w:val="center"/>
          </w:tcPr>
          <w:p w14:paraId="528B806E" w14:textId="77777777" w:rsidR="00E97BE9" w:rsidRPr="008F1651" w:rsidRDefault="00E97BE9" w:rsidP="002B316D">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13.9</w:t>
            </w:r>
          </w:p>
          <w:p w14:paraId="4CCAD7D3" w14:textId="77777777" w:rsidR="00E97BE9" w:rsidRPr="008F1651" w:rsidRDefault="00E97BE9" w:rsidP="002B316D">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w:t>
            </w:r>
            <w:r w:rsidRPr="008F1651">
              <w:rPr>
                <w:rFonts w:ascii="Times New Roman" w:hAnsi="Times New Roman" w:cs="Times New Roman"/>
                <w:sz w:val="20"/>
                <w:szCs w:val="20"/>
                <w:vertAlign w:val="superscript"/>
                <w:lang w:val="en-US"/>
              </w:rPr>
              <w:t>1</w:t>
            </w:r>
            <w:r w:rsidRPr="008F1651">
              <w:rPr>
                <w:rFonts w:ascii="Times New Roman" w:hAnsi="Times New Roman" w:cs="Times New Roman"/>
                <w:sz w:val="20"/>
                <w:szCs w:val="20"/>
                <w:lang w:val="en-US"/>
              </w:rPr>
              <w:t>H)</w:t>
            </w:r>
          </w:p>
        </w:tc>
        <w:tc>
          <w:tcPr>
            <w:tcW w:w="541" w:type="dxa"/>
            <w:vAlign w:val="center"/>
          </w:tcPr>
          <w:p w14:paraId="1CC69584" w14:textId="77777777" w:rsidR="00E97BE9" w:rsidRPr="008F1651" w:rsidRDefault="00E97BE9" w:rsidP="000250B8">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20</w:t>
            </w:r>
          </w:p>
        </w:tc>
        <w:tc>
          <w:tcPr>
            <w:tcW w:w="770" w:type="dxa"/>
            <w:vAlign w:val="center"/>
          </w:tcPr>
          <w:p w14:paraId="0962B6F5" w14:textId="77777777" w:rsidR="00E97BE9" w:rsidRPr="008F1651" w:rsidRDefault="00E97BE9" w:rsidP="000250B8">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1.0</w:t>
            </w:r>
          </w:p>
        </w:tc>
        <w:tc>
          <w:tcPr>
            <w:tcW w:w="1083" w:type="dxa"/>
            <w:vAlign w:val="center"/>
          </w:tcPr>
          <w:p w14:paraId="2B118BDA" w14:textId="77777777" w:rsidR="00E97BE9" w:rsidRPr="008F1651" w:rsidRDefault="00E97BE9" w:rsidP="000250B8">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800</w:t>
            </w:r>
          </w:p>
        </w:tc>
      </w:tr>
      <w:tr w:rsidR="00E97BE9" w:rsidRPr="008F1651" w14:paraId="63136EFE" w14:textId="77777777" w:rsidTr="00F74DAC">
        <w:trPr>
          <w:jc w:val="center"/>
        </w:trPr>
        <w:tc>
          <w:tcPr>
            <w:tcW w:w="1817" w:type="dxa"/>
            <w:vAlign w:val="center"/>
          </w:tcPr>
          <w:p w14:paraId="35812187" w14:textId="77777777" w:rsidR="00E97BE9" w:rsidRPr="008F1651" w:rsidRDefault="00E97BE9" w:rsidP="00C55E74">
            <w:pPr>
              <w:spacing w:line="360" w:lineRule="auto"/>
              <w:jc w:val="center"/>
              <w:rPr>
                <w:rFonts w:ascii="Times New Roman" w:eastAsia="Arial" w:hAnsi="Times New Roman" w:cs="Times New Roman"/>
                <w:b/>
                <w:color w:val="000000"/>
                <w:sz w:val="20"/>
                <w:szCs w:val="20"/>
              </w:rPr>
            </w:pPr>
            <w:r w:rsidRPr="008F1651">
              <w:rPr>
                <w:rFonts w:ascii="Times New Roman" w:hAnsi="Times New Roman" w:cs="Times New Roman"/>
                <w:b/>
                <w:bCs/>
                <w:sz w:val="20"/>
                <w:szCs w:val="20"/>
              </w:rPr>
              <w:t>(H)CCH-TOCSY</w:t>
            </w:r>
          </w:p>
        </w:tc>
        <w:tc>
          <w:tcPr>
            <w:tcW w:w="732" w:type="dxa"/>
            <w:vAlign w:val="center"/>
          </w:tcPr>
          <w:p w14:paraId="35F01721" w14:textId="77777777" w:rsidR="00E97BE9" w:rsidRPr="008F1651" w:rsidRDefault="00E97BE9" w:rsidP="000250B8">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124</w:t>
            </w:r>
          </w:p>
        </w:tc>
        <w:tc>
          <w:tcPr>
            <w:tcW w:w="753" w:type="dxa"/>
            <w:vAlign w:val="center"/>
          </w:tcPr>
          <w:p w14:paraId="56B413B8" w14:textId="77777777" w:rsidR="00E97BE9" w:rsidRPr="008F1651" w:rsidRDefault="00E97BE9" w:rsidP="000250B8">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64</w:t>
            </w:r>
          </w:p>
        </w:tc>
        <w:tc>
          <w:tcPr>
            <w:tcW w:w="753" w:type="dxa"/>
            <w:vAlign w:val="center"/>
          </w:tcPr>
          <w:p w14:paraId="556565AA" w14:textId="77777777" w:rsidR="00E97BE9" w:rsidRPr="008F1651" w:rsidRDefault="00E97BE9" w:rsidP="000250B8">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2048</w:t>
            </w:r>
          </w:p>
        </w:tc>
        <w:tc>
          <w:tcPr>
            <w:tcW w:w="759" w:type="dxa"/>
            <w:vAlign w:val="center"/>
          </w:tcPr>
          <w:p w14:paraId="2DFA1336" w14:textId="77777777" w:rsidR="00E97BE9" w:rsidRPr="008F1651" w:rsidRDefault="00E97BE9" w:rsidP="000250B8">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80.0</w:t>
            </w:r>
          </w:p>
          <w:p w14:paraId="6DBFBA08" w14:textId="77777777" w:rsidR="00E97BE9" w:rsidRPr="008F1651" w:rsidRDefault="00E97BE9" w:rsidP="000250B8">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w:t>
            </w:r>
            <w:r w:rsidRPr="008F1651">
              <w:rPr>
                <w:rFonts w:ascii="Times New Roman" w:hAnsi="Times New Roman" w:cs="Times New Roman"/>
                <w:sz w:val="20"/>
                <w:szCs w:val="20"/>
                <w:vertAlign w:val="superscript"/>
                <w:lang w:val="en-US"/>
              </w:rPr>
              <w:t>13</w:t>
            </w:r>
            <w:r w:rsidRPr="008F1651">
              <w:rPr>
                <w:rFonts w:ascii="Times New Roman" w:hAnsi="Times New Roman" w:cs="Times New Roman"/>
                <w:sz w:val="20"/>
                <w:szCs w:val="20"/>
                <w:lang w:val="en-US"/>
              </w:rPr>
              <w:t>C)</w:t>
            </w:r>
          </w:p>
        </w:tc>
        <w:tc>
          <w:tcPr>
            <w:tcW w:w="759" w:type="dxa"/>
            <w:vAlign w:val="center"/>
          </w:tcPr>
          <w:p w14:paraId="6F50C6AE" w14:textId="77777777" w:rsidR="00E97BE9" w:rsidRPr="008F1651" w:rsidRDefault="00E97BE9" w:rsidP="000250B8">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80.0</w:t>
            </w:r>
          </w:p>
          <w:p w14:paraId="08E2F222" w14:textId="5432EBA1" w:rsidR="00E97BE9" w:rsidRPr="008F1651" w:rsidRDefault="00E97BE9" w:rsidP="000250B8">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w:t>
            </w:r>
            <w:r w:rsidRPr="008F1651">
              <w:rPr>
                <w:rFonts w:ascii="Times New Roman" w:hAnsi="Times New Roman" w:cs="Times New Roman"/>
                <w:sz w:val="20"/>
                <w:szCs w:val="20"/>
                <w:vertAlign w:val="superscript"/>
                <w:lang w:val="en-US"/>
              </w:rPr>
              <w:t>1</w:t>
            </w:r>
            <w:r w:rsidR="00190C93" w:rsidRPr="008F1651">
              <w:rPr>
                <w:rFonts w:ascii="Times New Roman" w:hAnsi="Times New Roman" w:cs="Times New Roman"/>
                <w:sz w:val="20"/>
                <w:szCs w:val="20"/>
                <w:vertAlign w:val="superscript"/>
                <w:lang w:val="en-US"/>
              </w:rPr>
              <w:t>3</w:t>
            </w:r>
            <w:r w:rsidR="00190C93" w:rsidRPr="008F1651">
              <w:rPr>
                <w:rFonts w:ascii="Times New Roman" w:hAnsi="Times New Roman" w:cs="Times New Roman"/>
                <w:sz w:val="20"/>
                <w:szCs w:val="20"/>
                <w:lang w:val="en-US"/>
              </w:rPr>
              <w:t>C</w:t>
            </w:r>
            <w:r w:rsidRPr="008F1651">
              <w:rPr>
                <w:rFonts w:ascii="Times New Roman" w:hAnsi="Times New Roman" w:cs="Times New Roman"/>
                <w:sz w:val="20"/>
                <w:szCs w:val="20"/>
                <w:lang w:val="en-US"/>
              </w:rPr>
              <w:t>)</w:t>
            </w:r>
          </w:p>
        </w:tc>
        <w:tc>
          <w:tcPr>
            <w:tcW w:w="753" w:type="dxa"/>
            <w:vAlign w:val="center"/>
          </w:tcPr>
          <w:p w14:paraId="056FABA4" w14:textId="77777777" w:rsidR="00E97BE9" w:rsidRPr="008F1651" w:rsidRDefault="00E97BE9" w:rsidP="000250B8">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13.9</w:t>
            </w:r>
          </w:p>
          <w:p w14:paraId="28186947" w14:textId="77777777" w:rsidR="00E97BE9" w:rsidRPr="008F1651" w:rsidRDefault="00E97BE9" w:rsidP="000250B8">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w:t>
            </w:r>
            <w:r w:rsidRPr="008F1651">
              <w:rPr>
                <w:rFonts w:ascii="Times New Roman" w:hAnsi="Times New Roman" w:cs="Times New Roman"/>
                <w:sz w:val="20"/>
                <w:szCs w:val="20"/>
                <w:vertAlign w:val="superscript"/>
                <w:lang w:val="en-US"/>
              </w:rPr>
              <w:t>1</w:t>
            </w:r>
            <w:r w:rsidRPr="008F1651">
              <w:rPr>
                <w:rFonts w:ascii="Times New Roman" w:hAnsi="Times New Roman" w:cs="Times New Roman"/>
                <w:sz w:val="20"/>
                <w:szCs w:val="20"/>
                <w:lang w:val="en-US"/>
              </w:rPr>
              <w:t>H)</w:t>
            </w:r>
          </w:p>
        </w:tc>
        <w:tc>
          <w:tcPr>
            <w:tcW w:w="541" w:type="dxa"/>
            <w:vAlign w:val="center"/>
          </w:tcPr>
          <w:p w14:paraId="4B8B9332" w14:textId="77777777" w:rsidR="00E97BE9" w:rsidRPr="008F1651" w:rsidRDefault="00E97BE9" w:rsidP="000250B8">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16</w:t>
            </w:r>
          </w:p>
        </w:tc>
        <w:tc>
          <w:tcPr>
            <w:tcW w:w="770" w:type="dxa"/>
            <w:vAlign w:val="center"/>
          </w:tcPr>
          <w:p w14:paraId="449ACD2A" w14:textId="77777777" w:rsidR="00E97BE9" w:rsidRPr="008F1651" w:rsidRDefault="00E97BE9" w:rsidP="000250B8">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1.0</w:t>
            </w:r>
          </w:p>
        </w:tc>
        <w:tc>
          <w:tcPr>
            <w:tcW w:w="1083" w:type="dxa"/>
            <w:vAlign w:val="center"/>
          </w:tcPr>
          <w:p w14:paraId="01BDA299" w14:textId="77777777" w:rsidR="00E97BE9" w:rsidRPr="008F1651" w:rsidRDefault="00E97BE9" w:rsidP="000250B8">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800</w:t>
            </w:r>
          </w:p>
        </w:tc>
      </w:tr>
      <w:tr w:rsidR="00F74DAC" w:rsidRPr="008F1651" w14:paraId="47C58130" w14:textId="77777777" w:rsidTr="00F74DAC">
        <w:trPr>
          <w:jc w:val="center"/>
        </w:trPr>
        <w:tc>
          <w:tcPr>
            <w:tcW w:w="1817" w:type="dxa"/>
            <w:vAlign w:val="center"/>
          </w:tcPr>
          <w:p w14:paraId="7B95F4F1" w14:textId="77777777" w:rsidR="00F74DAC" w:rsidRPr="008F1651" w:rsidRDefault="00F74DAC" w:rsidP="00F74DAC">
            <w:pPr>
              <w:pStyle w:val="Default"/>
              <w:jc w:val="center"/>
              <w:rPr>
                <w:b/>
                <w:sz w:val="20"/>
                <w:szCs w:val="20"/>
              </w:rPr>
            </w:pPr>
            <w:r w:rsidRPr="008F1651">
              <w:rPr>
                <w:b/>
                <w:bCs/>
                <w:sz w:val="20"/>
                <w:szCs w:val="20"/>
                <w:vertAlign w:val="superscript"/>
              </w:rPr>
              <w:t>15</w:t>
            </w:r>
            <w:r w:rsidRPr="008F1651">
              <w:rPr>
                <w:b/>
                <w:bCs/>
                <w:sz w:val="20"/>
                <w:szCs w:val="20"/>
              </w:rPr>
              <w:t>N-edited [</w:t>
            </w:r>
            <w:r w:rsidRPr="008F1651">
              <w:rPr>
                <w:b/>
                <w:bCs/>
                <w:sz w:val="20"/>
                <w:szCs w:val="20"/>
                <w:vertAlign w:val="superscript"/>
              </w:rPr>
              <w:t>1</w:t>
            </w:r>
            <w:r w:rsidRPr="008F1651">
              <w:rPr>
                <w:b/>
                <w:bCs/>
                <w:sz w:val="20"/>
                <w:szCs w:val="20"/>
              </w:rPr>
              <w:t>H,</w:t>
            </w:r>
            <w:r w:rsidRPr="008F1651">
              <w:rPr>
                <w:b/>
                <w:bCs/>
                <w:sz w:val="20"/>
                <w:szCs w:val="20"/>
                <w:vertAlign w:val="superscript"/>
              </w:rPr>
              <w:t>1</w:t>
            </w:r>
            <w:r w:rsidRPr="008F1651">
              <w:rPr>
                <w:b/>
                <w:bCs/>
                <w:sz w:val="20"/>
                <w:szCs w:val="20"/>
              </w:rPr>
              <w:t xml:space="preserve">H]-NOESY </w:t>
            </w:r>
          </w:p>
        </w:tc>
        <w:tc>
          <w:tcPr>
            <w:tcW w:w="732" w:type="dxa"/>
            <w:vAlign w:val="center"/>
          </w:tcPr>
          <w:p w14:paraId="42E2BD42" w14:textId="7F79BC3E" w:rsidR="00F74DAC" w:rsidRPr="008F1651" w:rsidRDefault="00923133" w:rsidP="00F74DAC">
            <w:pPr>
              <w:spacing w:line="360" w:lineRule="auto"/>
              <w:jc w:val="center"/>
              <w:rPr>
                <w:rFonts w:ascii="Times New Roman" w:hAnsi="Times New Roman" w:cs="Times New Roman"/>
                <w:sz w:val="20"/>
                <w:szCs w:val="20"/>
              </w:rPr>
            </w:pPr>
            <w:r w:rsidRPr="008F1651">
              <w:rPr>
                <w:rFonts w:ascii="Times New Roman" w:hAnsi="Times New Roman" w:cs="Times New Roman"/>
                <w:sz w:val="20"/>
                <w:szCs w:val="20"/>
              </w:rPr>
              <w:t>220</w:t>
            </w:r>
          </w:p>
        </w:tc>
        <w:tc>
          <w:tcPr>
            <w:tcW w:w="753" w:type="dxa"/>
            <w:vAlign w:val="center"/>
          </w:tcPr>
          <w:p w14:paraId="0F83629F" w14:textId="607256D4" w:rsidR="00F74DAC" w:rsidRPr="008F1651" w:rsidRDefault="00923133" w:rsidP="00F74DAC">
            <w:pPr>
              <w:spacing w:line="360" w:lineRule="auto"/>
              <w:jc w:val="center"/>
              <w:rPr>
                <w:rFonts w:ascii="Times New Roman" w:hAnsi="Times New Roman" w:cs="Times New Roman"/>
                <w:sz w:val="20"/>
                <w:szCs w:val="20"/>
              </w:rPr>
            </w:pPr>
            <w:r w:rsidRPr="008F1651">
              <w:rPr>
                <w:rFonts w:ascii="Times New Roman" w:hAnsi="Times New Roman" w:cs="Times New Roman"/>
                <w:sz w:val="20"/>
                <w:szCs w:val="20"/>
              </w:rPr>
              <w:t>48</w:t>
            </w:r>
          </w:p>
        </w:tc>
        <w:tc>
          <w:tcPr>
            <w:tcW w:w="753" w:type="dxa"/>
            <w:vAlign w:val="center"/>
          </w:tcPr>
          <w:p w14:paraId="3E6B38D7" w14:textId="35E55665" w:rsidR="00F74DAC" w:rsidRPr="008F1651" w:rsidRDefault="00F74DAC" w:rsidP="00F74DAC">
            <w:pPr>
              <w:spacing w:line="360" w:lineRule="auto"/>
              <w:jc w:val="center"/>
              <w:rPr>
                <w:rFonts w:ascii="Times New Roman" w:hAnsi="Times New Roman" w:cs="Times New Roman"/>
                <w:sz w:val="20"/>
                <w:szCs w:val="20"/>
              </w:rPr>
            </w:pPr>
            <w:r w:rsidRPr="008F1651">
              <w:rPr>
                <w:rFonts w:ascii="Times New Roman" w:hAnsi="Times New Roman" w:cs="Times New Roman"/>
                <w:sz w:val="20"/>
                <w:szCs w:val="20"/>
              </w:rPr>
              <w:t>2048</w:t>
            </w:r>
          </w:p>
        </w:tc>
        <w:tc>
          <w:tcPr>
            <w:tcW w:w="759" w:type="dxa"/>
            <w:vAlign w:val="center"/>
          </w:tcPr>
          <w:p w14:paraId="32706A18" w14:textId="23BBF1C7" w:rsidR="00F74DAC" w:rsidRPr="008F1651" w:rsidRDefault="00F74DAC" w:rsidP="00F74DAC">
            <w:pPr>
              <w:spacing w:line="360" w:lineRule="auto"/>
              <w:jc w:val="center"/>
              <w:rPr>
                <w:rFonts w:ascii="Times New Roman" w:hAnsi="Times New Roman" w:cs="Times New Roman"/>
                <w:sz w:val="20"/>
                <w:szCs w:val="20"/>
              </w:rPr>
            </w:pPr>
            <w:r w:rsidRPr="008F1651">
              <w:rPr>
                <w:rFonts w:ascii="Times New Roman" w:hAnsi="Times New Roman" w:cs="Times New Roman"/>
                <w:sz w:val="20"/>
                <w:szCs w:val="20"/>
              </w:rPr>
              <w:t>1</w:t>
            </w:r>
            <w:r w:rsidR="00923133" w:rsidRPr="008F1651">
              <w:rPr>
                <w:rFonts w:ascii="Times New Roman" w:hAnsi="Times New Roman" w:cs="Times New Roman"/>
                <w:sz w:val="20"/>
                <w:szCs w:val="20"/>
              </w:rPr>
              <w:t>4</w:t>
            </w:r>
            <w:r w:rsidRPr="008F1651">
              <w:rPr>
                <w:rFonts w:ascii="Times New Roman" w:hAnsi="Times New Roman" w:cs="Times New Roman"/>
                <w:sz w:val="20"/>
                <w:szCs w:val="20"/>
              </w:rPr>
              <w:t xml:space="preserve">.0 </w:t>
            </w:r>
            <w:r w:rsidRPr="008F1651">
              <w:rPr>
                <w:rFonts w:ascii="Times New Roman" w:hAnsi="Times New Roman" w:cs="Times New Roman"/>
                <w:sz w:val="20"/>
                <w:szCs w:val="20"/>
                <w:lang w:val="en-US"/>
              </w:rPr>
              <w:t>(</w:t>
            </w:r>
            <w:r w:rsidRPr="008F1651">
              <w:rPr>
                <w:rFonts w:ascii="Times New Roman" w:hAnsi="Times New Roman" w:cs="Times New Roman"/>
                <w:sz w:val="20"/>
                <w:szCs w:val="20"/>
                <w:vertAlign w:val="superscript"/>
                <w:lang w:val="en-US"/>
              </w:rPr>
              <w:t>1</w:t>
            </w:r>
            <w:r w:rsidRPr="008F1651">
              <w:rPr>
                <w:rFonts w:ascii="Times New Roman" w:hAnsi="Times New Roman" w:cs="Times New Roman"/>
                <w:sz w:val="20"/>
                <w:szCs w:val="20"/>
                <w:lang w:val="en-US"/>
              </w:rPr>
              <w:t>H)</w:t>
            </w:r>
          </w:p>
        </w:tc>
        <w:tc>
          <w:tcPr>
            <w:tcW w:w="759" w:type="dxa"/>
            <w:vAlign w:val="center"/>
          </w:tcPr>
          <w:p w14:paraId="3949C439" w14:textId="77777777" w:rsidR="00F74DAC" w:rsidRPr="008F1651" w:rsidRDefault="00F74DAC" w:rsidP="00F74DAC">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40.0</w:t>
            </w:r>
          </w:p>
          <w:p w14:paraId="1DA2FA54" w14:textId="5DF98BE2" w:rsidR="00F74DAC" w:rsidRPr="008F1651" w:rsidRDefault="00F74DAC" w:rsidP="00F74DAC">
            <w:pPr>
              <w:spacing w:line="360" w:lineRule="auto"/>
              <w:jc w:val="center"/>
              <w:rPr>
                <w:rFonts w:ascii="Times New Roman" w:hAnsi="Times New Roman" w:cs="Times New Roman"/>
                <w:sz w:val="20"/>
                <w:szCs w:val="20"/>
              </w:rPr>
            </w:pPr>
            <w:r w:rsidRPr="008F1651">
              <w:rPr>
                <w:rFonts w:ascii="Times New Roman" w:hAnsi="Times New Roman" w:cs="Times New Roman"/>
                <w:sz w:val="20"/>
                <w:szCs w:val="20"/>
                <w:lang w:val="en-US"/>
              </w:rPr>
              <w:t>(</w:t>
            </w:r>
            <w:r w:rsidRPr="008F1651">
              <w:rPr>
                <w:rFonts w:ascii="Times New Roman" w:hAnsi="Times New Roman" w:cs="Times New Roman"/>
                <w:sz w:val="20"/>
                <w:szCs w:val="20"/>
                <w:vertAlign w:val="superscript"/>
                <w:lang w:val="en-US"/>
              </w:rPr>
              <w:t>15</w:t>
            </w:r>
            <w:r w:rsidRPr="008F1651">
              <w:rPr>
                <w:rFonts w:ascii="Times New Roman" w:hAnsi="Times New Roman" w:cs="Times New Roman"/>
                <w:sz w:val="20"/>
                <w:szCs w:val="20"/>
                <w:lang w:val="en-US"/>
              </w:rPr>
              <w:t>N)</w:t>
            </w:r>
          </w:p>
        </w:tc>
        <w:tc>
          <w:tcPr>
            <w:tcW w:w="753" w:type="dxa"/>
            <w:vAlign w:val="center"/>
          </w:tcPr>
          <w:p w14:paraId="106A39AB" w14:textId="69EBA950" w:rsidR="00F74DAC" w:rsidRPr="008F1651" w:rsidRDefault="00F74DAC" w:rsidP="00F74DAC">
            <w:pPr>
              <w:spacing w:line="360" w:lineRule="auto"/>
              <w:jc w:val="center"/>
              <w:rPr>
                <w:rFonts w:ascii="Times New Roman" w:hAnsi="Times New Roman" w:cs="Times New Roman"/>
                <w:sz w:val="20"/>
                <w:szCs w:val="20"/>
              </w:rPr>
            </w:pPr>
            <w:r w:rsidRPr="008F1651">
              <w:rPr>
                <w:rFonts w:ascii="Times New Roman" w:hAnsi="Times New Roman" w:cs="Times New Roman"/>
                <w:sz w:val="20"/>
                <w:szCs w:val="20"/>
              </w:rPr>
              <w:t>1</w:t>
            </w:r>
            <w:r w:rsidR="00923133" w:rsidRPr="008F1651">
              <w:rPr>
                <w:rFonts w:ascii="Times New Roman" w:hAnsi="Times New Roman" w:cs="Times New Roman"/>
                <w:sz w:val="20"/>
                <w:szCs w:val="20"/>
              </w:rPr>
              <w:t>4</w:t>
            </w:r>
            <w:r w:rsidRPr="008F1651">
              <w:rPr>
                <w:rFonts w:ascii="Times New Roman" w:hAnsi="Times New Roman" w:cs="Times New Roman"/>
                <w:sz w:val="20"/>
                <w:szCs w:val="20"/>
              </w:rPr>
              <w:t xml:space="preserve">.0 </w:t>
            </w:r>
            <w:r w:rsidRPr="008F1651">
              <w:rPr>
                <w:rFonts w:ascii="Times New Roman" w:hAnsi="Times New Roman" w:cs="Times New Roman"/>
                <w:sz w:val="20"/>
                <w:szCs w:val="20"/>
                <w:lang w:val="en-US"/>
              </w:rPr>
              <w:t>(</w:t>
            </w:r>
            <w:r w:rsidRPr="008F1651">
              <w:rPr>
                <w:rFonts w:ascii="Times New Roman" w:hAnsi="Times New Roman" w:cs="Times New Roman"/>
                <w:sz w:val="20"/>
                <w:szCs w:val="20"/>
                <w:vertAlign w:val="superscript"/>
                <w:lang w:val="en-US"/>
              </w:rPr>
              <w:t>1</w:t>
            </w:r>
            <w:r w:rsidRPr="008F1651">
              <w:rPr>
                <w:rFonts w:ascii="Times New Roman" w:hAnsi="Times New Roman" w:cs="Times New Roman"/>
                <w:sz w:val="20"/>
                <w:szCs w:val="20"/>
                <w:lang w:val="en-US"/>
              </w:rPr>
              <w:t>H)</w:t>
            </w:r>
          </w:p>
        </w:tc>
        <w:tc>
          <w:tcPr>
            <w:tcW w:w="541" w:type="dxa"/>
            <w:vAlign w:val="center"/>
          </w:tcPr>
          <w:p w14:paraId="5632FDBB" w14:textId="7A7E1484" w:rsidR="00F74DAC" w:rsidRPr="008F1651" w:rsidRDefault="00923133" w:rsidP="00F74DAC">
            <w:pPr>
              <w:spacing w:line="360" w:lineRule="auto"/>
              <w:jc w:val="center"/>
              <w:rPr>
                <w:rFonts w:ascii="Times New Roman" w:hAnsi="Times New Roman" w:cs="Times New Roman"/>
                <w:sz w:val="20"/>
                <w:szCs w:val="20"/>
              </w:rPr>
            </w:pPr>
            <w:r w:rsidRPr="008F1651">
              <w:rPr>
                <w:rFonts w:ascii="Times New Roman" w:hAnsi="Times New Roman" w:cs="Times New Roman"/>
                <w:sz w:val="20"/>
                <w:szCs w:val="20"/>
              </w:rPr>
              <w:t>16</w:t>
            </w:r>
          </w:p>
        </w:tc>
        <w:tc>
          <w:tcPr>
            <w:tcW w:w="770" w:type="dxa"/>
            <w:vAlign w:val="center"/>
          </w:tcPr>
          <w:p w14:paraId="7D3CDA01" w14:textId="0067AC42" w:rsidR="00F74DAC" w:rsidRPr="008F1651" w:rsidRDefault="00F74DAC" w:rsidP="00F74DAC">
            <w:pPr>
              <w:spacing w:line="360" w:lineRule="auto"/>
              <w:jc w:val="center"/>
              <w:rPr>
                <w:rFonts w:ascii="Times New Roman" w:hAnsi="Times New Roman" w:cs="Times New Roman"/>
                <w:sz w:val="20"/>
                <w:szCs w:val="20"/>
              </w:rPr>
            </w:pPr>
            <w:r w:rsidRPr="008F1651">
              <w:rPr>
                <w:rFonts w:ascii="Times New Roman" w:hAnsi="Times New Roman" w:cs="Times New Roman"/>
                <w:sz w:val="20"/>
                <w:szCs w:val="20"/>
              </w:rPr>
              <w:t>1.0</w:t>
            </w:r>
          </w:p>
        </w:tc>
        <w:tc>
          <w:tcPr>
            <w:tcW w:w="1083" w:type="dxa"/>
            <w:vAlign w:val="center"/>
          </w:tcPr>
          <w:p w14:paraId="228447DC" w14:textId="08CA814A" w:rsidR="00F74DAC" w:rsidRPr="008F1651" w:rsidRDefault="00923133" w:rsidP="00F74DAC">
            <w:pPr>
              <w:spacing w:line="360" w:lineRule="auto"/>
              <w:jc w:val="center"/>
              <w:rPr>
                <w:rFonts w:ascii="Times New Roman" w:hAnsi="Times New Roman" w:cs="Times New Roman"/>
                <w:sz w:val="20"/>
                <w:szCs w:val="20"/>
              </w:rPr>
            </w:pPr>
            <w:r w:rsidRPr="008F1651">
              <w:rPr>
                <w:rFonts w:ascii="Times New Roman" w:hAnsi="Times New Roman" w:cs="Times New Roman"/>
                <w:sz w:val="20"/>
                <w:szCs w:val="20"/>
              </w:rPr>
              <w:t>950</w:t>
            </w:r>
          </w:p>
        </w:tc>
      </w:tr>
      <w:tr w:rsidR="00F74DAC" w:rsidRPr="008F1651" w14:paraId="31FF7260" w14:textId="77777777" w:rsidTr="00F74DAC">
        <w:trPr>
          <w:jc w:val="center"/>
        </w:trPr>
        <w:tc>
          <w:tcPr>
            <w:tcW w:w="1817" w:type="dxa"/>
            <w:vAlign w:val="center"/>
          </w:tcPr>
          <w:p w14:paraId="7EF9E61A" w14:textId="77777777" w:rsidR="00F74DAC" w:rsidRPr="008F1651" w:rsidRDefault="00F74DAC" w:rsidP="00F74DAC">
            <w:pPr>
              <w:pStyle w:val="Default"/>
              <w:jc w:val="center"/>
              <w:rPr>
                <w:b/>
                <w:sz w:val="20"/>
                <w:szCs w:val="20"/>
              </w:rPr>
            </w:pPr>
            <w:r w:rsidRPr="008F1651">
              <w:rPr>
                <w:b/>
                <w:bCs/>
                <w:sz w:val="20"/>
                <w:szCs w:val="20"/>
                <w:vertAlign w:val="superscript"/>
              </w:rPr>
              <w:t>13</w:t>
            </w:r>
            <w:r w:rsidRPr="008F1651">
              <w:rPr>
                <w:b/>
                <w:bCs/>
                <w:sz w:val="20"/>
                <w:szCs w:val="20"/>
              </w:rPr>
              <w:t>C-edited [</w:t>
            </w:r>
            <w:r w:rsidRPr="008F1651">
              <w:rPr>
                <w:b/>
                <w:bCs/>
                <w:sz w:val="20"/>
                <w:szCs w:val="20"/>
                <w:vertAlign w:val="superscript"/>
              </w:rPr>
              <w:t>1</w:t>
            </w:r>
            <w:r w:rsidRPr="008F1651">
              <w:rPr>
                <w:b/>
                <w:bCs/>
                <w:sz w:val="20"/>
                <w:szCs w:val="20"/>
              </w:rPr>
              <w:t>H,</w:t>
            </w:r>
            <w:r w:rsidRPr="008F1651">
              <w:rPr>
                <w:b/>
                <w:bCs/>
                <w:sz w:val="20"/>
                <w:szCs w:val="20"/>
                <w:vertAlign w:val="superscript"/>
              </w:rPr>
              <w:t>1</w:t>
            </w:r>
            <w:r w:rsidRPr="008F1651">
              <w:rPr>
                <w:b/>
                <w:bCs/>
                <w:sz w:val="20"/>
                <w:szCs w:val="20"/>
              </w:rPr>
              <w:t xml:space="preserve">H]-NOESY </w:t>
            </w:r>
          </w:p>
        </w:tc>
        <w:tc>
          <w:tcPr>
            <w:tcW w:w="732" w:type="dxa"/>
            <w:vAlign w:val="center"/>
          </w:tcPr>
          <w:p w14:paraId="53FD6137" w14:textId="035E4763" w:rsidR="00F74DAC" w:rsidRPr="008F1651" w:rsidRDefault="00923133" w:rsidP="00F74DAC">
            <w:pPr>
              <w:spacing w:line="360" w:lineRule="auto"/>
              <w:jc w:val="center"/>
              <w:rPr>
                <w:rFonts w:ascii="Times New Roman" w:hAnsi="Times New Roman" w:cs="Times New Roman"/>
                <w:sz w:val="20"/>
                <w:szCs w:val="20"/>
              </w:rPr>
            </w:pPr>
            <w:r w:rsidRPr="008F1651">
              <w:rPr>
                <w:rFonts w:ascii="Times New Roman" w:hAnsi="Times New Roman" w:cs="Times New Roman"/>
                <w:sz w:val="20"/>
                <w:szCs w:val="20"/>
              </w:rPr>
              <w:t>220</w:t>
            </w:r>
          </w:p>
        </w:tc>
        <w:tc>
          <w:tcPr>
            <w:tcW w:w="753" w:type="dxa"/>
            <w:vAlign w:val="center"/>
          </w:tcPr>
          <w:p w14:paraId="3A8758DE" w14:textId="4421767F" w:rsidR="00F74DAC" w:rsidRPr="008F1651" w:rsidRDefault="00923133" w:rsidP="00F74DAC">
            <w:pPr>
              <w:spacing w:line="360" w:lineRule="auto"/>
              <w:jc w:val="center"/>
              <w:rPr>
                <w:rFonts w:ascii="Times New Roman" w:hAnsi="Times New Roman" w:cs="Times New Roman"/>
                <w:sz w:val="20"/>
                <w:szCs w:val="20"/>
              </w:rPr>
            </w:pPr>
            <w:r w:rsidRPr="008F1651">
              <w:rPr>
                <w:rFonts w:ascii="Times New Roman" w:hAnsi="Times New Roman" w:cs="Times New Roman"/>
                <w:sz w:val="20"/>
                <w:szCs w:val="20"/>
              </w:rPr>
              <w:t>56</w:t>
            </w:r>
          </w:p>
        </w:tc>
        <w:tc>
          <w:tcPr>
            <w:tcW w:w="753" w:type="dxa"/>
            <w:vAlign w:val="center"/>
          </w:tcPr>
          <w:p w14:paraId="756906F9" w14:textId="1BBBA96E" w:rsidR="00F74DAC" w:rsidRPr="008F1651" w:rsidRDefault="00F74DAC" w:rsidP="00F74DAC">
            <w:pPr>
              <w:spacing w:line="360" w:lineRule="auto"/>
              <w:jc w:val="center"/>
              <w:rPr>
                <w:rFonts w:ascii="Times New Roman" w:hAnsi="Times New Roman" w:cs="Times New Roman"/>
                <w:sz w:val="20"/>
                <w:szCs w:val="20"/>
              </w:rPr>
            </w:pPr>
            <w:r w:rsidRPr="008F1651">
              <w:rPr>
                <w:rFonts w:ascii="Times New Roman" w:hAnsi="Times New Roman" w:cs="Times New Roman"/>
                <w:sz w:val="20"/>
                <w:szCs w:val="20"/>
              </w:rPr>
              <w:t>2048</w:t>
            </w:r>
          </w:p>
        </w:tc>
        <w:tc>
          <w:tcPr>
            <w:tcW w:w="759" w:type="dxa"/>
            <w:vAlign w:val="center"/>
          </w:tcPr>
          <w:p w14:paraId="593D85DA" w14:textId="27F848D7" w:rsidR="00F74DAC" w:rsidRPr="008F1651" w:rsidRDefault="00F74DAC" w:rsidP="00F74DAC">
            <w:pPr>
              <w:spacing w:line="360" w:lineRule="auto"/>
              <w:jc w:val="center"/>
              <w:rPr>
                <w:rFonts w:ascii="Times New Roman" w:hAnsi="Times New Roman" w:cs="Times New Roman"/>
                <w:sz w:val="20"/>
                <w:szCs w:val="20"/>
              </w:rPr>
            </w:pPr>
            <w:r w:rsidRPr="008F1651">
              <w:rPr>
                <w:rFonts w:ascii="Times New Roman" w:hAnsi="Times New Roman" w:cs="Times New Roman"/>
                <w:sz w:val="20"/>
                <w:szCs w:val="20"/>
              </w:rPr>
              <w:t>1</w:t>
            </w:r>
            <w:r w:rsidR="00923133" w:rsidRPr="008F1651">
              <w:rPr>
                <w:rFonts w:ascii="Times New Roman" w:hAnsi="Times New Roman" w:cs="Times New Roman"/>
                <w:sz w:val="20"/>
                <w:szCs w:val="20"/>
              </w:rPr>
              <w:t>4</w:t>
            </w:r>
            <w:r w:rsidRPr="008F1651">
              <w:rPr>
                <w:rFonts w:ascii="Times New Roman" w:hAnsi="Times New Roman" w:cs="Times New Roman"/>
                <w:sz w:val="20"/>
                <w:szCs w:val="20"/>
              </w:rPr>
              <w:t xml:space="preserve">.0 </w:t>
            </w:r>
            <w:r w:rsidRPr="008F1651">
              <w:rPr>
                <w:rFonts w:ascii="Times New Roman" w:hAnsi="Times New Roman" w:cs="Times New Roman"/>
                <w:sz w:val="20"/>
                <w:szCs w:val="20"/>
                <w:lang w:val="en-US"/>
              </w:rPr>
              <w:t>(</w:t>
            </w:r>
            <w:r w:rsidRPr="008F1651">
              <w:rPr>
                <w:rFonts w:ascii="Times New Roman" w:hAnsi="Times New Roman" w:cs="Times New Roman"/>
                <w:sz w:val="20"/>
                <w:szCs w:val="20"/>
                <w:vertAlign w:val="superscript"/>
                <w:lang w:val="en-US"/>
              </w:rPr>
              <w:t>1</w:t>
            </w:r>
            <w:r w:rsidRPr="008F1651">
              <w:rPr>
                <w:rFonts w:ascii="Times New Roman" w:hAnsi="Times New Roman" w:cs="Times New Roman"/>
                <w:sz w:val="20"/>
                <w:szCs w:val="20"/>
                <w:lang w:val="en-US"/>
              </w:rPr>
              <w:t>H)</w:t>
            </w:r>
          </w:p>
        </w:tc>
        <w:tc>
          <w:tcPr>
            <w:tcW w:w="759" w:type="dxa"/>
            <w:vAlign w:val="center"/>
          </w:tcPr>
          <w:p w14:paraId="0248C636" w14:textId="77777777" w:rsidR="00F74DAC" w:rsidRPr="008F1651" w:rsidRDefault="00F74DAC" w:rsidP="00F74DAC">
            <w:pPr>
              <w:spacing w:line="360" w:lineRule="auto"/>
              <w:jc w:val="center"/>
              <w:rPr>
                <w:rFonts w:ascii="Times New Roman" w:hAnsi="Times New Roman" w:cs="Times New Roman"/>
                <w:sz w:val="20"/>
                <w:szCs w:val="20"/>
                <w:lang w:val="en-US"/>
              </w:rPr>
            </w:pPr>
            <w:r w:rsidRPr="008F1651">
              <w:rPr>
                <w:rFonts w:ascii="Times New Roman" w:hAnsi="Times New Roman" w:cs="Times New Roman"/>
                <w:sz w:val="20"/>
                <w:szCs w:val="20"/>
                <w:lang w:val="en-US"/>
              </w:rPr>
              <w:t>80.0</w:t>
            </w:r>
          </w:p>
          <w:p w14:paraId="2844DEBA" w14:textId="3CE8B4AC" w:rsidR="00F74DAC" w:rsidRPr="008F1651" w:rsidRDefault="00F74DAC" w:rsidP="00F74DAC">
            <w:pPr>
              <w:spacing w:line="360" w:lineRule="auto"/>
              <w:jc w:val="center"/>
              <w:rPr>
                <w:rFonts w:ascii="Times New Roman" w:hAnsi="Times New Roman" w:cs="Times New Roman"/>
                <w:sz w:val="20"/>
                <w:szCs w:val="20"/>
              </w:rPr>
            </w:pPr>
            <w:r w:rsidRPr="008F1651">
              <w:rPr>
                <w:rFonts w:ascii="Times New Roman" w:hAnsi="Times New Roman" w:cs="Times New Roman"/>
                <w:sz w:val="20"/>
                <w:szCs w:val="20"/>
                <w:lang w:val="en-US"/>
              </w:rPr>
              <w:t>(</w:t>
            </w:r>
            <w:r w:rsidRPr="008F1651">
              <w:rPr>
                <w:rFonts w:ascii="Times New Roman" w:hAnsi="Times New Roman" w:cs="Times New Roman"/>
                <w:sz w:val="20"/>
                <w:szCs w:val="20"/>
                <w:vertAlign w:val="superscript"/>
                <w:lang w:val="en-US"/>
              </w:rPr>
              <w:t>13</w:t>
            </w:r>
            <w:r w:rsidRPr="008F1651">
              <w:rPr>
                <w:rFonts w:ascii="Times New Roman" w:hAnsi="Times New Roman" w:cs="Times New Roman"/>
                <w:sz w:val="20"/>
                <w:szCs w:val="20"/>
                <w:lang w:val="en-US"/>
              </w:rPr>
              <w:t>C)</w:t>
            </w:r>
          </w:p>
        </w:tc>
        <w:tc>
          <w:tcPr>
            <w:tcW w:w="753" w:type="dxa"/>
            <w:vAlign w:val="center"/>
          </w:tcPr>
          <w:p w14:paraId="752159F0" w14:textId="0CF346DB" w:rsidR="00F74DAC" w:rsidRPr="008F1651" w:rsidRDefault="00F74DAC" w:rsidP="00F74DAC">
            <w:pPr>
              <w:spacing w:line="360" w:lineRule="auto"/>
              <w:jc w:val="center"/>
              <w:rPr>
                <w:rFonts w:ascii="Times New Roman" w:hAnsi="Times New Roman" w:cs="Times New Roman"/>
                <w:sz w:val="20"/>
                <w:szCs w:val="20"/>
              </w:rPr>
            </w:pPr>
            <w:r w:rsidRPr="008F1651">
              <w:rPr>
                <w:rFonts w:ascii="Times New Roman" w:hAnsi="Times New Roman" w:cs="Times New Roman"/>
                <w:sz w:val="20"/>
                <w:szCs w:val="20"/>
              </w:rPr>
              <w:t>1</w:t>
            </w:r>
            <w:r w:rsidR="00923133" w:rsidRPr="008F1651">
              <w:rPr>
                <w:rFonts w:ascii="Times New Roman" w:hAnsi="Times New Roman" w:cs="Times New Roman"/>
                <w:sz w:val="20"/>
                <w:szCs w:val="20"/>
              </w:rPr>
              <w:t>4</w:t>
            </w:r>
            <w:r w:rsidRPr="008F1651">
              <w:rPr>
                <w:rFonts w:ascii="Times New Roman" w:hAnsi="Times New Roman" w:cs="Times New Roman"/>
                <w:sz w:val="20"/>
                <w:szCs w:val="20"/>
              </w:rPr>
              <w:t xml:space="preserve">.0 </w:t>
            </w:r>
            <w:r w:rsidRPr="008F1651">
              <w:rPr>
                <w:rFonts w:ascii="Times New Roman" w:hAnsi="Times New Roman" w:cs="Times New Roman"/>
                <w:sz w:val="20"/>
                <w:szCs w:val="20"/>
                <w:lang w:val="en-US"/>
              </w:rPr>
              <w:t>(</w:t>
            </w:r>
            <w:r w:rsidRPr="008F1651">
              <w:rPr>
                <w:rFonts w:ascii="Times New Roman" w:hAnsi="Times New Roman" w:cs="Times New Roman"/>
                <w:sz w:val="20"/>
                <w:szCs w:val="20"/>
                <w:vertAlign w:val="superscript"/>
                <w:lang w:val="en-US"/>
              </w:rPr>
              <w:t>1</w:t>
            </w:r>
            <w:r w:rsidRPr="008F1651">
              <w:rPr>
                <w:rFonts w:ascii="Times New Roman" w:hAnsi="Times New Roman" w:cs="Times New Roman"/>
                <w:sz w:val="20"/>
                <w:szCs w:val="20"/>
                <w:lang w:val="en-US"/>
              </w:rPr>
              <w:t>H)</w:t>
            </w:r>
          </w:p>
        </w:tc>
        <w:tc>
          <w:tcPr>
            <w:tcW w:w="541" w:type="dxa"/>
            <w:vAlign w:val="center"/>
          </w:tcPr>
          <w:p w14:paraId="1B843A42" w14:textId="3B50B11B" w:rsidR="00F74DAC" w:rsidRPr="008F1651" w:rsidRDefault="00923133" w:rsidP="00F74DAC">
            <w:pPr>
              <w:spacing w:line="360" w:lineRule="auto"/>
              <w:jc w:val="center"/>
              <w:rPr>
                <w:rFonts w:ascii="Times New Roman" w:hAnsi="Times New Roman" w:cs="Times New Roman"/>
                <w:sz w:val="20"/>
                <w:szCs w:val="20"/>
              </w:rPr>
            </w:pPr>
            <w:r w:rsidRPr="008F1651">
              <w:rPr>
                <w:rFonts w:ascii="Times New Roman" w:hAnsi="Times New Roman" w:cs="Times New Roman"/>
                <w:sz w:val="20"/>
                <w:szCs w:val="20"/>
              </w:rPr>
              <w:t>16</w:t>
            </w:r>
          </w:p>
        </w:tc>
        <w:tc>
          <w:tcPr>
            <w:tcW w:w="770" w:type="dxa"/>
            <w:vAlign w:val="center"/>
          </w:tcPr>
          <w:p w14:paraId="3ABBC95F" w14:textId="331279BD" w:rsidR="00F74DAC" w:rsidRPr="008F1651" w:rsidRDefault="00F74DAC" w:rsidP="00F74DAC">
            <w:pPr>
              <w:spacing w:line="360" w:lineRule="auto"/>
              <w:jc w:val="center"/>
              <w:rPr>
                <w:rFonts w:ascii="Times New Roman" w:hAnsi="Times New Roman" w:cs="Times New Roman"/>
                <w:sz w:val="20"/>
                <w:szCs w:val="20"/>
              </w:rPr>
            </w:pPr>
            <w:r w:rsidRPr="008F1651">
              <w:rPr>
                <w:rFonts w:ascii="Times New Roman" w:hAnsi="Times New Roman" w:cs="Times New Roman"/>
                <w:sz w:val="20"/>
                <w:szCs w:val="20"/>
              </w:rPr>
              <w:t>1.0</w:t>
            </w:r>
          </w:p>
        </w:tc>
        <w:tc>
          <w:tcPr>
            <w:tcW w:w="1083" w:type="dxa"/>
            <w:vAlign w:val="center"/>
          </w:tcPr>
          <w:p w14:paraId="512921B8" w14:textId="6DCCA8CF" w:rsidR="00F74DAC" w:rsidRPr="008F1651" w:rsidRDefault="00923133" w:rsidP="00F74DAC">
            <w:pPr>
              <w:spacing w:line="360" w:lineRule="auto"/>
              <w:jc w:val="center"/>
              <w:rPr>
                <w:rFonts w:ascii="Times New Roman" w:hAnsi="Times New Roman" w:cs="Times New Roman"/>
                <w:sz w:val="20"/>
                <w:szCs w:val="20"/>
              </w:rPr>
            </w:pPr>
            <w:r w:rsidRPr="008F1651">
              <w:rPr>
                <w:rFonts w:ascii="Times New Roman" w:hAnsi="Times New Roman" w:cs="Times New Roman"/>
                <w:sz w:val="20"/>
                <w:szCs w:val="20"/>
              </w:rPr>
              <w:t>950</w:t>
            </w:r>
          </w:p>
        </w:tc>
      </w:tr>
    </w:tbl>
    <w:p w14:paraId="44E619AD" w14:textId="47690FF0" w:rsidR="009D0FFF" w:rsidRPr="00F8465E" w:rsidRDefault="009D0FFF"/>
    <w:sectPr w:rsidR="009D0FFF" w:rsidRPr="00F8465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D545DB"/>
    <w:multiLevelType w:val="multilevel"/>
    <w:tmpl w:val="4FEA39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34591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FFF"/>
    <w:rsid w:val="000100C0"/>
    <w:rsid w:val="000149E5"/>
    <w:rsid w:val="000250B8"/>
    <w:rsid w:val="000649FA"/>
    <w:rsid w:val="00064F60"/>
    <w:rsid w:val="000C1D30"/>
    <w:rsid w:val="00105EE6"/>
    <w:rsid w:val="00183A90"/>
    <w:rsid w:val="00190C93"/>
    <w:rsid w:val="001A01F6"/>
    <w:rsid w:val="001A54D7"/>
    <w:rsid w:val="001B10B9"/>
    <w:rsid w:val="001D376D"/>
    <w:rsid w:val="00251E26"/>
    <w:rsid w:val="00293723"/>
    <w:rsid w:val="002B316D"/>
    <w:rsid w:val="003D4299"/>
    <w:rsid w:val="0040509C"/>
    <w:rsid w:val="00462484"/>
    <w:rsid w:val="00464F32"/>
    <w:rsid w:val="00484135"/>
    <w:rsid w:val="00493080"/>
    <w:rsid w:val="004C1D14"/>
    <w:rsid w:val="004F31BF"/>
    <w:rsid w:val="004F44DE"/>
    <w:rsid w:val="00506680"/>
    <w:rsid w:val="005962C7"/>
    <w:rsid w:val="005B35B0"/>
    <w:rsid w:val="006037C1"/>
    <w:rsid w:val="006452AC"/>
    <w:rsid w:val="00666EAC"/>
    <w:rsid w:val="00686892"/>
    <w:rsid w:val="006C2323"/>
    <w:rsid w:val="00707BED"/>
    <w:rsid w:val="00714DD4"/>
    <w:rsid w:val="00717E44"/>
    <w:rsid w:val="00782746"/>
    <w:rsid w:val="007E7D89"/>
    <w:rsid w:val="00813A9A"/>
    <w:rsid w:val="008B5C53"/>
    <w:rsid w:val="008D43E4"/>
    <w:rsid w:val="008F1651"/>
    <w:rsid w:val="00923133"/>
    <w:rsid w:val="00935A5C"/>
    <w:rsid w:val="00947067"/>
    <w:rsid w:val="00950410"/>
    <w:rsid w:val="00961B57"/>
    <w:rsid w:val="009C6CE6"/>
    <w:rsid w:val="009D0FFF"/>
    <w:rsid w:val="00A13D44"/>
    <w:rsid w:val="00A75F9D"/>
    <w:rsid w:val="00AA70DB"/>
    <w:rsid w:val="00AC7D37"/>
    <w:rsid w:val="00AD7E7B"/>
    <w:rsid w:val="00B42A5D"/>
    <w:rsid w:val="00B44E45"/>
    <w:rsid w:val="00B80EA9"/>
    <w:rsid w:val="00B8237E"/>
    <w:rsid w:val="00B915D0"/>
    <w:rsid w:val="00BB71E8"/>
    <w:rsid w:val="00BC21EE"/>
    <w:rsid w:val="00BD1C52"/>
    <w:rsid w:val="00BF66A9"/>
    <w:rsid w:val="00C0473B"/>
    <w:rsid w:val="00C55E74"/>
    <w:rsid w:val="00D25683"/>
    <w:rsid w:val="00D6348D"/>
    <w:rsid w:val="00DC575D"/>
    <w:rsid w:val="00DD09BC"/>
    <w:rsid w:val="00E2268C"/>
    <w:rsid w:val="00E53921"/>
    <w:rsid w:val="00E60214"/>
    <w:rsid w:val="00E85E7D"/>
    <w:rsid w:val="00E97BE9"/>
    <w:rsid w:val="00EB4FE5"/>
    <w:rsid w:val="00F2203A"/>
    <w:rsid w:val="00F74DAC"/>
    <w:rsid w:val="00F8465E"/>
    <w:rsid w:val="00FD790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27EB5D"/>
  <w15:docId w15:val="{6A5174D9-3C29-4CA3-BF5A-196F35838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9D0FF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D0FFF"/>
    <w:rPr>
      <w:rFonts w:ascii="Tahoma" w:hAnsi="Tahoma" w:cs="Tahoma"/>
      <w:sz w:val="16"/>
      <w:szCs w:val="16"/>
    </w:rPr>
  </w:style>
  <w:style w:type="character" w:styleId="Rimandocommento">
    <w:name w:val="annotation reference"/>
    <w:basedOn w:val="Carpredefinitoparagrafo"/>
    <w:uiPriority w:val="99"/>
    <w:semiHidden/>
    <w:unhideWhenUsed/>
    <w:rsid w:val="009D0FFF"/>
    <w:rPr>
      <w:sz w:val="16"/>
      <w:szCs w:val="16"/>
    </w:rPr>
  </w:style>
  <w:style w:type="paragraph" w:styleId="Testocommento">
    <w:name w:val="annotation text"/>
    <w:basedOn w:val="Normale"/>
    <w:link w:val="TestocommentoCarattere"/>
    <w:uiPriority w:val="99"/>
    <w:unhideWhenUsed/>
    <w:rsid w:val="009D0FFF"/>
    <w:pPr>
      <w:spacing w:after="0" w:line="240" w:lineRule="auto"/>
      <w:ind w:firstLine="567"/>
      <w:jc w:val="both"/>
    </w:pPr>
    <w:rPr>
      <w:rFonts w:ascii="Arial" w:hAnsi="Arial"/>
      <w:sz w:val="20"/>
      <w:szCs w:val="20"/>
    </w:rPr>
  </w:style>
  <w:style w:type="character" w:customStyle="1" w:styleId="TestocommentoCarattere">
    <w:name w:val="Testo commento Carattere"/>
    <w:basedOn w:val="Carpredefinitoparagrafo"/>
    <w:link w:val="Testocommento"/>
    <w:uiPriority w:val="99"/>
    <w:rsid w:val="009D0FFF"/>
    <w:rPr>
      <w:rFonts w:ascii="Arial" w:hAnsi="Arial"/>
      <w:sz w:val="20"/>
      <w:szCs w:val="20"/>
    </w:rPr>
  </w:style>
  <w:style w:type="paragraph" w:styleId="Didascalia">
    <w:name w:val="caption"/>
    <w:basedOn w:val="Normale"/>
    <w:next w:val="Normale"/>
    <w:uiPriority w:val="35"/>
    <w:unhideWhenUsed/>
    <w:qFormat/>
    <w:rsid w:val="009D0FFF"/>
    <w:pPr>
      <w:spacing w:line="240" w:lineRule="auto"/>
      <w:ind w:firstLine="567"/>
      <w:jc w:val="both"/>
    </w:pPr>
    <w:rPr>
      <w:rFonts w:ascii="Arial" w:hAnsi="Arial"/>
      <w:b/>
      <w:bCs/>
      <w:color w:val="4F81BD" w:themeColor="accent1"/>
      <w:sz w:val="18"/>
      <w:szCs w:val="18"/>
    </w:rPr>
  </w:style>
  <w:style w:type="character" w:styleId="Rimandonotaapidipagina">
    <w:name w:val="footnote reference"/>
    <w:basedOn w:val="Carpredefinitoparagrafo"/>
    <w:uiPriority w:val="99"/>
    <w:semiHidden/>
    <w:unhideWhenUsed/>
    <w:rsid w:val="009D0FFF"/>
    <w:rPr>
      <w:vertAlign w:val="superscript"/>
    </w:rPr>
  </w:style>
  <w:style w:type="table" w:styleId="Grigliatabella">
    <w:name w:val="Table Grid"/>
    <w:basedOn w:val="Tabellanormale"/>
    <w:uiPriority w:val="39"/>
    <w:rsid w:val="00A75F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55E74"/>
    <w:pPr>
      <w:autoSpaceDE w:val="0"/>
      <w:autoSpaceDN w:val="0"/>
      <w:adjustRightInd w:val="0"/>
      <w:spacing w:after="0" w:line="240" w:lineRule="auto"/>
    </w:pPr>
    <w:rPr>
      <w:rFonts w:ascii="Times New Roman" w:hAnsi="Times New Roman" w:cs="Times New Roman"/>
      <w:color w:val="000000"/>
      <w:sz w:val="24"/>
      <w:szCs w:val="24"/>
    </w:rPr>
  </w:style>
  <w:style w:type="paragraph" w:styleId="Paragrafoelenco">
    <w:name w:val="List Paragraph"/>
    <w:basedOn w:val="Normale"/>
    <w:uiPriority w:val="34"/>
    <w:qFormat/>
    <w:rsid w:val="00AD7E7B"/>
    <w:pPr>
      <w:spacing w:after="0" w:line="240" w:lineRule="auto"/>
      <w:ind w:left="720"/>
      <w:contextualSpacing/>
    </w:pPr>
    <w:rPr>
      <w:sz w:val="24"/>
      <w:szCs w:val="24"/>
      <w:lang w:val="en-IN"/>
    </w:rPr>
  </w:style>
  <w:style w:type="paragraph" w:styleId="Soggettocommento">
    <w:name w:val="annotation subject"/>
    <w:basedOn w:val="Testocommento"/>
    <w:next w:val="Testocommento"/>
    <w:link w:val="SoggettocommentoCarattere"/>
    <w:uiPriority w:val="99"/>
    <w:semiHidden/>
    <w:unhideWhenUsed/>
    <w:rsid w:val="00AA70DB"/>
    <w:pPr>
      <w:spacing w:after="200"/>
      <w:ind w:firstLine="0"/>
      <w:jc w:val="left"/>
    </w:pPr>
    <w:rPr>
      <w:rFonts w:asciiTheme="minorHAnsi" w:hAnsiTheme="minorHAnsi"/>
      <w:b/>
      <w:bCs/>
    </w:rPr>
  </w:style>
  <w:style w:type="character" w:customStyle="1" w:styleId="SoggettocommentoCarattere">
    <w:name w:val="Soggetto commento Carattere"/>
    <w:basedOn w:val="TestocommentoCarattere"/>
    <w:link w:val="Soggettocommento"/>
    <w:uiPriority w:val="99"/>
    <w:semiHidden/>
    <w:rsid w:val="00AA70DB"/>
    <w:rPr>
      <w:rFonts w:ascii="Arial" w:hAnsi="Arial"/>
      <w:b/>
      <w:bCs/>
      <w:sz w:val="20"/>
      <w:szCs w:val="20"/>
    </w:rPr>
  </w:style>
  <w:style w:type="paragraph" w:styleId="Revisione">
    <w:name w:val="Revision"/>
    <w:hidden/>
    <w:uiPriority w:val="99"/>
    <w:semiHidden/>
    <w:rsid w:val="008F16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44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emf"/><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0.emf"/><Relationship Id="rId4" Type="http://schemas.openxmlformats.org/officeDocument/2006/relationships/settings" Target="settings.xml"/><Relationship Id="rId9" Type="http://schemas.openxmlformats.org/officeDocument/2006/relationships/image" Target="media/image3.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FFAC8-8D74-46FD-A2F0-3C08A0A8C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405</Words>
  <Characters>3593</Characters>
  <Application>Microsoft Office Word</Application>
  <DocSecurity>0</DocSecurity>
  <Lines>29</Lines>
  <Paragraphs>7</Paragraphs>
  <ScaleCrop>false</ScaleCrop>
  <HeadingPairs>
    <vt:vector size="6" baseType="variant">
      <vt:variant>
        <vt:lpstr>Title</vt:lpstr>
      </vt:variant>
      <vt:variant>
        <vt:i4>1</vt:i4>
      </vt:variant>
      <vt:variant>
        <vt:lpstr>Título</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Anaísa</dc:creator>
  <cp:lastModifiedBy>Mario Piccioli</cp:lastModifiedBy>
  <cp:revision>3</cp:revision>
  <cp:lastPrinted>2024-04-09T11:30:00Z</cp:lastPrinted>
  <dcterms:created xsi:type="dcterms:W3CDTF">2024-04-19T08:45:00Z</dcterms:created>
  <dcterms:modified xsi:type="dcterms:W3CDTF">2024-04-19T08:46:00Z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http://www.zotero.org/styles/frontiers-in-microbiology</vt:lpwstr>
  </property>
  <property fmtid="{D5CDD505-2E9C-101B-9397-08002B2CF9AE}" pid="13" name="Mendeley Recent Style Name 5_1">
    <vt:lpwstr>Frontiers in Microbiology</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http://www.zotero.org/styles/mbio</vt:lpwstr>
  </property>
  <property fmtid="{D5CDD505-2E9C-101B-9397-08002B2CF9AE}" pid="21" name="Mendeley Recent Style Name 9_1">
    <vt:lpwstr>mBio</vt:lpwstr>
  </property>
  <property fmtid="{D5CDD505-2E9C-101B-9397-08002B2CF9AE}" pid="22" name="Mendeley Document_1">
    <vt:lpwstr>True</vt:lpwstr>
  </property>
  <property fmtid="{D5CDD505-2E9C-101B-9397-08002B2CF9AE}" pid="23" name="Mendeley Unique User Id_1">
    <vt:lpwstr>66d6c206-bef0-31fc-8279-050aa344b976</vt:lpwstr>
  </property>
  <property fmtid="{D5CDD505-2E9C-101B-9397-08002B2CF9AE}" pid="24" name="Mendeley Citation Style_1">
    <vt:lpwstr>http://www.zotero.org/styles/apa</vt:lpwstr>
  </property>
  <property fmtid="{D5CDD505-2E9C-101B-9397-08002B2CF9AE}" pid="25" name="GrammarlyDocumentId">
    <vt:lpwstr>ccb1435196b1ec6fed000aafe54b9ea3773bc32a33cc2d430ed176dd783bc5e2</vt:lpwstr>
  </property>
</Properties>
</file>