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AC22D" w14:textId="5208E31D" w:rsidR="0045560F" w:rsidRPr="00127106" w:rsidRDefault="0045560F" w:rsidP="0045560F">
      <w:pPr>
        <w:keepNext/>
        <w:keepLines/>
        <w:outlineLvl w:val="0"/>
        <w:rPr>
          <w:rFonts w:ascii="Times New Roman" w:eastAsiaTheme="majorEastAsia" w:hAnsi="Times New Roman" w:cs="Times New Roman"/>
          <w:b/>
          <w:bCs/>
        </w:rPr>
      </w:pPr>
      <w:r w:rsidRPr="00127106">
        <w:rPr>
          <w:rFonts w:ascii="Times New Roman" w:eastAsiaTheme="majorEastAsia" w:hAnsi="Times New Roman" w:cs="Times New Roman"/>
          <w:b/>
          <w:bCs/>
        </w:rPr>
        <w:t xml:space="preserve">Supplementary material. </w:t>
      </w:r>
    </w:p>
    <w:p w14:paraId="73FC13BB" w14:textId="2F70F51B" w:rsidR="00DB4B2C" w:rsidRPr="008C47EA" w:rsidRDefault="0045560F" w:rsidP="0045560F">
      <w:pPr>
        <w:keepNext/>
        <w:keepLines/>
        <w:spacing w:line="240" w:lineRule="auto"/>
        <w:outlineLvl w:val="0"/>
        <w:rPr>
          <w:rFonts w:ascii="Arial" w:eastAsiaTheme="majorEastAsia" w:hAnsi="Arial" w:cs="Arial"/>
          <w:b/>
          <w:bCs/>
          <w:szCs w:val="20"/>
        </w:rPr>
      </w:pPr>
      <w:r w:rsidRPr="00127106">
        <w:rPr>
          <w:rFonts w:ascii="Times New Roman" w:eastAsiaTheme="majorEastAsia" w:hAnsi="Times New Roman" w:cs="Times New Roman"/>
        </w:rPr>
        <w:t xml:space="preserve">Preferred Reporting Items for Systematic </w:t>
      </w:r>
      <w:r w:rsidR="002F2200">
        <w:rPr>
          <w:rFonts w:ascii="Times New Roman" w:eastAsiaTheme="majorEastAsia" w:hAnsi="Times New Roman" w:cs="Times New Roman"/>
        </w:rPr>
        <w:t>R</w:t>
      </w:r>
      <w:r w:rsidRPr="00127106">
        <w:rPr>
          <w:rFonts w:ascii="Times New Roman" w:eastAsiaTheme="majorEastAsia" w:hAnsi="Times New Roman" w:cs="Times New Roman"/>
        </w:rPr>
        <w:t>eviews and Meta-Analy</w:t>
      </w:r>
      <w:r w:rsidR="00604A24">
        <w:rPr>
          <w:rFonts w:ascii="Times New Roman" w:eastAsiaTheme="majorEastAsia" w:hAnsi="Times New Roman" w:cs="Times New Roman"/>
        </w:rPr>
        <w:t>s</w:t>
      </w:r>
      <w:r w:rsidRPr="00127106">
        <w:rPr>
          <w:rFonts w:ascii="Times New Roman" w:eastAsiaTheme="majorEastAsia" w:hAnsi="Times New Roman" w:cs="Times New Roman"/>
        </w:rPr>
        <w:t xml:space="preserve">es </w:t>
      </w:r>
      <w:r w:rsidR="002F2200">
        <w:rPr>
          <w:rFonts w:ascii="Times New Roman" w:eastAsiaTheme="majorEastAsia" w:hAnsi="Times New Roman" w:cs="Times New Roman"/>
        </w:rPr>
        <w:t>E</w:t>
      </w:r>
      <w:r w:rsidRPr="00127106">
        <w:rPr>
          <w:rFonts w:ascii="Times New Roman" w:eastAsiaTheme="majorEastAsia" w:hAnsi="Times New Roman" w:cs="Times New Roman"/>
        </w:rPr>
        <w:t>xtension for Scoping Reviews (PRISMA-ScR) Checklist</w:t>
      </w:r>
    </w:p>
    <w:tbl>
      <w:tblPr>
        <w:tblStyle w:val="TableGridLight1"/>
        <w:tblW w:w="0" w:type="auto"/>
        <w:tblLayout w:type="fixed"/>
        <w:tblLook w:val="04A0" w:firstRow="1" w:lastRow="0" w:firstColumn="1" w:lastColumn="0" w:noHBand="0" w:noVBand="1"/>
      </w:tblPr>
      <w:tblGrid>
        <w:gridCol w:w="1809"/>
        <w:gridCol w:w="709"/>
        <w:gridCol w:w="5812"/>
        <w:gridCol w:w="1246"/>
      </w:tblGrid>
      <w:tr w:rsidR="00DB4B2C" w:rsidRPr="009C740E" w14:paraId="71F0F58A" w14:textId="77777777" w:rsidTr="00A10F69">
        <w:trPr>
          <w:tblHeader/>
        </w:trPr>
        <w:tc>
          <w:tcPr>
            <w:tcW w:w="1809" w:type="dxa"/>
            <w:shd w:val="clear" w:color="auto" w:fill="2E5D8B" w:themeFill="accent1"/>
          </w:tcPr>
          <w:p w14:paraId="288DF4B5" w14:textId="5DCA36C5" w:rsidR="00DB4B2C" w:rsidRPr="009C740E" w:rsidRDefault="00DB4B2C" w:rsidP="009C740E">
            <w:pPr>
              <w:contextualSpacing/>
              <w:rPr>
                <w:rFonts w:ascii="Times New Roman" w:hAnsi="Times New Roman" w:cs="Times New Roman"/>
                <w:b/>
                <w:color w:val="F2F2F2" w:themeColor="background1" w:themeShade="F2"/>
              </w:rPr>
            </w:pPr>
            <w:r w:rsidRPr="009C740E">
              <w:rPr>
                <w:rFonts w:ascii="Times New Roman" w:hAnsi="Times New Roman" w:cs="Times New Roman"/>
                <w:b/>
                <w:bCs/>
                <w:color w:val="F2F2F2" w:themeColor="background1" w:themeShade="F2"/>
              </w:rPr>
              <w:t>S</w:t>
            </w:r>
            <w:r w:rsidR="0045560F" w:rsidRPr="009C740E">
              <w:rPr>
                <w:rFonts w:ascii="Times New Roman" w:hAnsi="Times New Roman" w:cs="Times New Roman"/>
                <w:b/>
                <w:bCs/>
                <w:color w:val="F2F2F2" w:themeColor="background1" w:themeShade="F2"/>
              </w:rPr>
              <w:t>ection</w:t>
            </w:r>
          </w:p>
        </w:tc>
        <w:tc>
          <w:tcPr>
            <w:tcW w:w="709" w:type="dxa"/>
            <w:shd w:val="clear" w:color="auto" w:fill="2E5D8B" w:themeFill="accent1"/>
          </w:tcPr>
          <w:p w14:paraId="68F17C53" w14:textId="4ED3E848" w:rsidR="00DB4B2C" w:rsidRPr="009C740E" w:rsidRDefault="0045560F" w:rsidP="009C740E">
            <w:pPr>
              <w:autoSpaceDE w:val="0"/>
              <w:autoSpaceDN w:val="0"/>
              <w:adjustRightInd w:val="0"/>
              <w:contextualSpacing/>
              <w:rPr>
                <w:rFonts w:ascii="Times New Roman" w:hAnsi="Times New Roman" w:cs="Times New Roman"/>
                <w:b/>
                <w:color w:val="F2F2F2" w:themeColor="background1" w:themeShade="F2"/>
              </w:rPr>
            </w:pPr>
            <w:r w:rsidRPr="009C740E">
              <w:rPr>
                <w:rFonts w:ascii="Times New Roman" w:hAnsi="Times New Roman" w:cs="Times New Roman"/>
                <w:b/>
                <w:bCs/>
                <w:color w:val="F2F2F2" w:themeColor="background1" w:themeShade="F2"/>
              </w:rPr>
              <w:t>Item</w:t>
            </w:r>
          </w:p>
        </w:tc>
        <w:tc>
          <w:tcPr>
            <w:tcW w:w="5812" w:type="dxa"/>
            <w:shd w:val="clear" w:color="auto" w:fill="2E5D8B" w:themeFill="accent1"/>
          </w:tcPr>
          <w:p w14:paraId="133B5B50" w14:textId="16A9BFD3" w:rsidR="00DB4B2C" w:rsidRPr="009C740E" w:rsidRDefault="0045560F" w:rsidP="009C740E">
            <w:pPr>
              <w:contextualSpacing/>
              <w:rPr>
                <w:rFonts w:ascii="Times New Roman" w:hAnsi="Times New Roman" w:cs="Times New Roman"/>
                <w:b/>
                <w:color w:val="F2F2F2" w:themeColor="background1" w:themeShade="F2"/>
              </w:rPr>
            </w:pPr>
            <w:r w:rsidRPr="009C740E">
              <w:rPr>
                <w:rFonts w:ascii="Times New Roman" w:hAnsi="Times New Roman" w:cs="Times New Roman"/>
                <w:b/>
                <w:color w:val="F2F2F2" w:themeColor="background1" w:themeShade="F2"/>
              </w:rPr>
              <w:t>Prisma-ScR Checklist Item</w:t>
            </w:r>
          </w:p>
        </w:tc>
        <w:tc>
          <w:tcPr>
            <w:tcW w:w="1246" w:type="dxa"/>
            <w:shd w:val="clear" w:color="auto" w:fill="2E5D8B" w:themeFill="accent1"/>
          </w:tcPr>
          <w:p w14:paraId="672AD9C3" w14:textId="13D56DAF" w:rsidR="00DB4B2C" w:rsidRPr="009C740E" w:rsidRDefault="0045560F" w:rsidP="009C740E">
            <w:pPr>
              <w:contextualSpacing/>
              <w:rPr>
                <w:rFonts w:ascii="Times New Roman" w:hAnsi="Times New Roman" w:cs="Times New Roman"/>
                <w:b/>
                <w:color w:val="F2F2F2" w:themeColor="background1" w:themeShade="F2"/>
              </w:rPr>
            </w:pPr>
            <w:r w:rsidRPr="009C740E">
              <w:rPr>
                <w:rFonts w:ascii="Times New Roman" w:hAnsi="Times New Roman" w:cs="Times New Roman"/>
                <w:b/>
                <w:color w:val="F2F2F2" w:themeColor="background1" w:themeShade="F2"/>
              </w:rPr>
              <w:t>Reported on Page #</w:t>
            </w:r>
          </w:p>
        </w:tc>
      </w:tr>
      <w:tr w:rsidR="00DB4B2C" w:rsidRPr="009C740E" w14:paraId="18BA7057" w14:textId="77777777" w:rsidTr="00A10F69">
        <w:tc>
          <w:tcPr>
            <w:tcW w:w="9576" w:type="dxa"/>
            <w:gridSpan w:val="4"/>
            <w:shd w:val="clear" w:color="auto" w:fill="CEDEEF" w:themeFill="accent1" w:themeFillTint="33"/>
          </w:tcPr>
          <w:p w14:paraId="440897F5" w14:textId="5181DE17" w:rsidR="00DB4B2C" w:rsidRPr="009C740E" w:rsidRDefault="00DB4B2C" w:rsidP="009C740E">
            <w:pPr>
              <w:contextualSpacing/>
              <w:rPr>
                <w:rFonts w:ascii="Times New Roman" w:hAnsi="Times New Roman" w:cs="Times New Roman"/>
                <w:b/>
              </w:rPr>
            </w:pPr>
            <w:r w:rsidRPr="009C740E">
              <w:rPr>
                <w:rFonts w:ascii="Times New Roman" w:hAnsi="Times New Roman" w:cs="Times New Roman"/>
                <w:b/>
              </w:rPr>
              <w:t>T</w:t>
            </w:r>
            <w:r w:rsidR="00A10F69" w:rsidRPr="009C740E">
              <w:rPr>
                <w:rFonts w:ascii="Times New Roman" w:hAnsi="Times New Roman" w:cs="Times New Roman"/>
                <w:b/>
              </w:rPr>
              <w:t>itle</w:t>
            </w:r>
          </w:p>
        </w:tc>
      </w:tr>
      <w:tr w:rsidR="00DB4B2C" w:rsidRPr="009C740E" w14:paraId="45EC1A5C" w14:textId="77777777" w:rsidTr="00A10F69">
        <w:tc>
          <w:tcPr>
            <w:tcW w:w="1809" w:type="dxa"/>
          </w:tcPr>
          <w:p w14:paraId="43748762"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Title</w:t>
            </w:r>
          </w:p>
        </w:tc>
        <w:tc>
          <w:tcPr>
            <w:tcW w:w="709" w:type="dxa"/>
          </w:tcPr>
          <w:p w14:paraId="687A82E8"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1</w:t>
            </w:r>
          </w:p>
        </w:tc>
        <w:tc>
          <w:tcPr>
            <w:tcW w:w="5812" w:type="dxa"/>
          </w:tcPr>
          <w:p w14:paraId="3EFCE2FC"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Identify the report as a scoping review.</w:t>
            </w:r>
          </w:p>
        </w:tc>
        <w:sdt>
          <w:sdtPr>
            <w:rPr>
              <w:rFonts w:ascii="Times New Roman" w:hAnsi="Times New Roman" w:cs="Times New Roman"/>
            </w:rPr>
            <w:id w:val="-1886790070"/>
            <w:placeholder>
              <w:docPart w:val="DefaultPlaceholder_1082065158"/>
            </w:placeholder>
          </w:sdtPr>
          <w:sdtContent>
            <w:tc>
              <w:tcPr>
                <w:tcW w:w="1246" w:type="dxa"/>
              </w:tcPr>
              <w:p w14:paraId="069CBC2F" w14:textId="6DF9D05B" w:rsidR="00DB4B2C" w:rsidRPr="009C740E" w:rsidRDefault="00A10F69" w:rsidP="009C740E">
                <w:pPr>
                  <w:contextualSpacing/>
                  <w:rPr>
                    <w:rFonts w:ascii="Times New Roman" w:hAnsi="Times New Roman" w:cs="Times New Roman"/>
                  </w:rPr>
                </w:pPr>
                <w:r w:rsidRPr="009C740E">
                  <w:rPr>
                    <w:rFonts w:ascii="Times New Roman" w:hAnsi="Times New Roman" w:cs="Times New Roman"/>
                  </w:rPr>
                  <w:t>1</w:t>
                </w:r>
                <w:r w:rsidR="007C6AC1">
                  <w:rPr>
                    <w:rFonts w:ascii="Times New Roman" w:hAnsi="Times New Roman" w:cs="Times New Roman"/>
                  </w:rPr>
                  <w:t xml:space="preserve"> and 2</w:t>
                </w:r>
              </w:p>
            </w:tc>
          </w:sdtContent>
        </w:sdt>
      </w:tr>
      <w:tr w:rsidR="00DB4B2C" w:rsidRPr="009C740E" w14:paraId="042F3584" w14:textId="77777777" w:rsidTr="00A10F69">
        <w:tc>
          <w:tcPr>
            <w:tcW w:w="9576" w:type="dxa"/>
            <w:gridSpan w:val="4"/>
            <w:shd w:val="clear" w:color="auto" w:fill="CEDEEF" w:themeFill="accent1" w:themeFillTint="33"/>
          </w:tcPr>
          <w:p w14:paraId="0DBC199C" w14:textId="62A7945A" w:rsidR="00DB4B2C" w:rsidRPr="009C740E" w:rsidRDefault="00DB4B2C" w:rsidP="009C740E">
            <w:pPr>
              <w:contextualSpacing/>
              <w:rPr>
                <w:rFonts w:ascii="Times New Roman" w:hAnsi="Times New Roman" w:cs="Times New Roman"/>
                <w:b/>
              </w:rPr>
            </w:pPr>
            <w:r w:rsidRPr="009C740E">
              <w:rPr>
                <w:rFonts w:ascii="Times New Roman" w:hAnsi="Times New Roman" w:cs="Times New Roman"/>
                <w:b/>
              </w:rPr>
              <w:t>A</w:t>
            </w:r>
            <w:r w:rsidR="00A10F69" w:rsidRPr="009C740E">
              <w:rPr>
                <w:rFonts w:ascii="Times New Roman" w:hAnsi="Times New Roman" w:cs="Times New Roman"/>
                <w:b/>
              </w:rPr>
              <w:t>bstract</w:t>
            </w:r>
          </w:p>
        </w:tc>
      </w:tr>
      <w:tr w:rsidR="00DB4B2C" w:rsidRPr="009C740E" w14:paraId="26FCF49F" w14:textId="77777777" w:rsidTr="00A10F69">
        <w:tc>
          <w:tcPr>
            <w:tcW w:w="1809" w:type="dxa"/>
          </w:tcPr>
          <w:p w14:paraId="2224B324"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Structured summary</w:t>
            </w:r>
          </w:p>
        </w:tc>
        <w:tc>
          <w:tcPr>
            <w:tcW w:w="709" w:type="dxa"/>
          </w:tcPr>
          <w:p w14:paraId="74F929AB"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2</w:t>
            </w:r>
          </w:p>
        </w:tc>
        <w:tc>
          <w:tcPr>
            <w:tcW w:w="5812" w:type="dxa"/>
          </w:tcPr>
          <w:p w14:paraId="15C06ACD"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Provide a structured summary that includes (as applicable): background, objectives, eligibility criteria, sources of evidence, charting methods, results, and conclusions that relate to the review questions and objectives.</w:t>
            </w:r>
          </w:p>
        </w:tc>
        <w:sdt>
          <w:sdtPr>
            <w:rPr>
              <w:rFonts w:ascii="Times New Roman" w:hAnsi="Times New Roman" w:cs="Times New Roman"/>
            </w:rPr>
            <w:id w:val="1190178197"/>
            <w:placeholder>
              <w:docPart w:val="DefaultPlaceholder_1082065158"/>
            </w:placeholder>
          </w:sdtPr>
          <w:sdtContent>
            <w:tc>
              <w:tcPr>
                <w:tcW w:w="1246" w:type="dxa"/>
              </w:tcPr>
              <w:p w14:paraId="11CE00AF" w14:textId="2CBB7E07" w:rsidR="00DB4B2C" w:rsidRPr="009C740E" w:rsidRDefault="00A10F69" w:rsidP="009C740E">
                <w:pPr>
                  <w:contextualSpacing/>
                  <w:rPr>
                    <w:rFonts w:ascii="Times New Roman" w:hAnsi="Times New Roman" w:cs="Times New Roman"/>
                  </w:rPr>
                </w:pPr>
                <w:r w:rsidRPr="009C740E">
                  <w:rPr>
                    <w:rFonts w:ascii="Times New Roman" w:hAnsi="Times New Roman" w:cs="Times New Roman"/>
                  </w:rPr>
                  <w:t>2</w:t>
                </w:r>
              </w:p>
            </w:tc>
          </w:sdtContent>
        </w:sdt>
      </w:tr>
      <w:tr w:rsidR="00DB4B2C" w:rsidRPr="009C740E" w14:paraId="4CE80C0A" w14:textId="77777777" w:rsidTr="00A10F69">
        <w:tc>
          <w:tcPr>
            <w:tcW w:w="9576" w:type="dxa"/>
            <w:gridSpan w:val="4"/>
            <w:shd w:val="clear" w:color="auto" w:fill="CEDEEF" w:themeFill="accent1" w:themeFillTint="33"/>
          </w:tcPr>
          <w:p w14:paraId="51413055" w14:textId="558F5ECA" w:rsidR="00DB4B2C" w:rsidRPr="009C740E" w:rsidRDefault="00DB4B2C" w:rsidP="009C740E">
            <w:pPr>
              <w:tabs>
                <w:tab w:val="left" w:pos="1774"/>
              </w:tabs>
              <w:contextualSpacing/>
              <w:rPr>
                <w:rFonts w:ascii="Times New Roman" w:hAnsi="Times New Roman" w:cs="Times New Roman"/>
                <w:b/>
              </w:rPr>
            </w:pPr>
            <w:r w:rsidRPr="009C740E">
              <w:rPr>
                <w:rFonts w:ascii="Times New Roman" w:hAnsi="Times New Roman" w:cs="Times New Roman"/>
                <w:b/>
              </w:rPr>
              <w:t>I</w:t>
            </w:r>
            <w:r w:rsidR="00A10F69" w:rsidRPr="009C740E">
              <w:rPr>
                <w:rFonts w:ascii="Times New Roman" w:hAnsi="Times New Roman" w:cs="Times New Roman"/>
                <w:b/>
              </w:rPr>
              <w:t>ntroduction</w:t>
            </w:r>
          </w:p>
        </w:tc>
      </w:tr>
      <w:tr w:rsidR="00DB4B2C" w:rsidRPr="009C740E" w14:paraId="5285DBB4" w14:textId="77777777" w:rsidTr="00A10F69">
        <w:trPr>
          <w:trHeight w:val="530"/>
        </w:trPr>
        <w:tc>
          <w:tcPr>
            <w:tcW w:w="1809" w:type="dxa"/>
          </w:tcPr>
          <w:p w14:paraId="7D22A954"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Rationale</w:t>
            </w:r>
          </w:p>
        </w:tc>
        <w:tc>
          <w:tcPr>
            <w:tcW w:w="709" w:type="dxa"/>
          </w:tcPr>
          <w:p w14:paraId="35C70995"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3</w:t>
            </w:r>
          </w:p>
        </w:tc>
        <w:tc>
          <w:tcPr>
            <w:tcW w:w="5812" w:type="dxa"/>
          </w:tcPr>
          <w:p w14:paraId="2FC75B97"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Describe the rationale for the review in the context of what is already known. Explain why the review questions/objectives lend themselves to a scoping review approach.</w:t>
            </w:r>
          </w:p>
        </w:tc>
        <w:sdt>
          <w:sdtPr>
            <w:rPr>
              <w:rFonts w:ascii="Times New Roman" w:hAnsi="Times New Roman" w:cs="Times New Roman"/>
            </w:rPr>
            <w:id w:val="56057269"/>
            <w:placeholder>
              <w:docPart w:val="DefaultPlaceholder_1082065158"/>
            </w:placeholder>
          </w:sdtPr>
          <w:sdtContent>
            <w:tc>
              <w:tcPr>
                <w:tcW w:w="1246" w:type="dxa"/>
              </w:tcPr>
              <w:p w14:paraId="0E118E1E" w14:textId="6FAC8AAD" w:rsidR="00DB4B2C" w:rsidRPr="009C740E" w:rsidRDefault="007C6AC1" w:rsidP="009C740E">
                <w:pPr>
                  <w:contextualSpacing/>
                  <w:rPr>
                    <w:rFonts w:ascii="Times New Roman" w:hAnsi="Times New Roman" w:cs="Times New Roman"/>
                  </w:rPr>
                </w:pPr>
                <w:r>
                  <w:rPr>
                    <w:rFonts w:ascii="Times New Roman" w:hAnsi="Times New Roman" w:cs="Times New Roman"/>
                  </w:rPr>
                  <w:t>3</w:t>
                </w:r>
                <w:r w:rsidR="00A10F69" w:rsidRPr="009C740E">
                  <w:rPr>
                    <w:rFonts w:ascii="Times New Roman" w:hAnsi="Times New Roman" w:cs="Times New Roman"/>
                  </w:rPr>
                  <w:t>-</w:t>
                </w:r>
                <w:r>
                  <w:rPr>
                    <w:rFonts w:ascii="Times New Roman" w:hAnsi="Times New Roman" w:cs="Times New Roman"/>
                  </w:rPr>
                  <w:t>5</w:t>
                </w:r>
              </w:p>
            </w:tc>
          </w:sdtContent>
        </w:sdt>
      </w:tr>
      <w:tr w:rsidR="00DB4B2C" w:rsidRPr="009C740E" w14:paraId="78F2CDA1" w14:textId="77777777" w:rsidTr="00A10F69">
        <w:trPr>
          <w:trHeight w:val="800"/>
        </w:trPr>
        <w:tc>
          <w:tcPr>
            <w:tcW w:w="1809" w:type="dxa"/>
          </w:tcPr>
          <w:p w14:paraId="744A7B2E"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Objectives</w:t>
            </w:r>
          </w:p>
        </w:tc>
        <w:tc>
          <w:tcPr>
            <w:tcW w:w="709" w:type="dxa"/>
          </w:tcPr>
          <w:p w14:paraId="6864780A"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4</w:t>
            </w:r>
          </w:p>
        </w:tc>
        <w:tc>
          <w:tcPr>
            <w:tcW w:w="5812" w:type="dxa"/>
          </w:tcPr>
          <w:p w14:paraId="715DF9DC" w14:textId="3382F994"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Provide an explicit statement of the questions and objectives being addressed with reference to their key elements or other relevant key elements used to conceptualize the review questions and/or objectives.</w:t>
            </w:r>
          </w:p>
        </w:tc>
        <w:sdt>
          <w:sdtPr>
            <w:rPr>
              <w:rFonts w:ascii="Times New Roman" w:hAnsi="Times New Roman" w:cs="Times New Roman"/>
            </w:rPr>
            <w:id w:val="-1797599034"/>
            <w:placeholder>
              <w:docPart w:val="DefaultPlaceholder_1082065158"/>
            </w:placeholder>
          </w:sdtPr>
          <w:sdtContent>
            <w:tc>
              <w:tcPr>
                <w:tcW w:w="1246" w:type="dxa"/>
              </w:tcPr>
              <w:p w14:paraId="3D477225" w14:textId="3215DB2E" w:rsidR="00DB4B2C" w:rsidRPr="009C740E" w:rsidRDefault="007C6AC1" w:rsidP="009C740E">
                <w:pPr>
                  <w:contextualSpacing/>
                  <w:rPr>
                    <w:rFonts w:ascii="Times New Roman" w:hAnsi="Times New Roman" w:cs="Times New Roman"/>
                  </w:rPr>
                </w:pPr>
                <w:r>
                  <w:rPr>
                    <w:rFonts w:ascii="Times New Roman" w:hAnsi="Times New Roman" w:cs="Times New Roman"/>
                  </w:rPr>
                  <w:t>4-5</w:t>
                </w:r>
              </w:p>
            </w:tc>
          </w:sdtContent>
        </w:sdt>
      </w:tr>
      <w:tr w:rsidR="00DB4B2C" w:rsidRPr="009C740E" w14:paraId="242C5AD0" w14:textId="77777777" w:rsidTr="00A10F69">
        <w:tc>
          <w:tcPr>
            <w:tcW w:w="9576" w:type="dxa"/>
            <w:gridSpan w:val="4"/>
            <w:shd w:val="clear" w:color="auto" w:fill="CEDEEF" w:themeFill="accent1" w:themeFillTint="33"/>
          </w:tcPr>
          <w:p w14:paraId="15C791AD" w14:textId="60D9A89E" w:rsidR="00DB4B2C" w:rsidRPr="009C740E" w:rsidRDefault="00DB4B2C" w:rsidP="009C740E">
            <w:pPr>
              <w:contextualSpacing/>
              <w:rPr>
                <w:rFonts w:ascii="Times New Roman" w:hAnsi="Times New Roman" w:cs="Times New Roman"/>
                <w:b/>
              </w:rPr>
            </w:pPr>
            <w:r w:rsidRPr="009C740E">
              <w:rPr>
                <w:rFonts w:ascii="Times New Roman" w:hAnsi="Times New Roman" w:cs="Times New Roman"/>
                <w:b/>
              </w:rPr>
              <w:t>M</w:t>
            </w:r>
            <w:r w:rsidR="00A10F69" w:rsidRPr="009C740E">
              <w:rPr>
                <w:rFonts w:ascii="Times New Roman" w:hAnsi="Times New Roman" w:cs="Times New Roman"/>
                <w:b/>
              </w:rPr>
              <w:t>ethods</w:t>
            </w:r>
          </w:p>
        </w:tc>
      </w:tr>
      <w:tr w:rsidR="00DB4B2C" w:rsidRPr="009C740E" w14:paraId="6C798A00" w14:textId="77777777" w:rsidTr="00A10F69">
        <w:tc>
          <w:tcPr>
            <w:tcW w:w="1809" w:type="dxa"/>
          </w:tcPr>
          <w:p w14:paraId="54A4A38B"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Protocol and registration</w:t>
            </w:r>
          </w:p>
        </w:tc>
        <w:tc>
          <w:tcPr>
            <w:tcW w:w="709" w:type="dxa"/>
          </w:tcPr>
          <w:p w14:paraId="4B22FE5C"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5</w:t>
            </w:r>
          </w:p>
        </w:tc>
        <w:tc>
          <w:tcPr>
            <w:tcW w:w="5812" w:type="dxa"/>
          </w:tcPr>
          <w:p w14:paraId="1884FAB9" w14:textId="18082BF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Indicate whether a review protocol exists; state if and where it can be accessed</w:t>
            </w:r>
            <w:r w:rsidR="00A61F10">
              <w:rPr>
                <w:rFonts w:ascii="Times New Roman" w:hAnsi="Times New Roman" w:cs="Times New Roman"/>
              </w:rPr>
              <w:t xml:space="preserve">; </w:t>
            </w:r>
            <w:r w:rsidRPr="009C740E">
              <w:rPr>
                <w:rFonts w:ascii="Times New Roman" w:hAnsi="Times New Roman" w:cs="Times New Roman"/>
              </w:rPr>
              <w:t>and if available, provide registration information, including the registration number.</w:t>
            </w:r>
          </w:p>
        </w:tc>
        <w:sdt>
          <w:sdtPr>
            <w:rPr>
              <w:rFonts w:ascii="Times New Roman" w:hAnsi="Times New Roman" w:cs="Times New Roman"/>
            </w:rPr>
            <w:id w:val="-1888323895"/>
            <w:placeholder>
              <w:docPart w:val="DefaultPlaceholder_1082065158"/>
            </w:placeholder>
          </w:sdtPr>
          <w:sdtContent>
            <w:tc>
              <w:tcPr>
                <w:tcW w:w="1246" w:type="dxa"/>
              </w:tcPr>
              <w:p w14:paraId="409342E1" w14:textId="37B66A49" w:rsidR="00DB4B2C" w:rsidRPr="009C740E" w:rsidRDefault="007C6AC1" w:rsidP="009C740E">
                <w:pPr>
                  <w:contextualSpacing/>
                  <w:rPr>
                    <w:rFonts w:ascii="Times New Roman" w:hAnsi="Times New Roman" w:cs="Times New Roman"/>
                  </w:rPr>
                </w:pPr>
                <w:r>
                  <w:rPr>
                    <w:rFonts w:ascii="Times New Roman" w:hAnsi="Times New Roman" w:cs="Times New Roman"/>
                  </w:rPr>
                  <w:t>5</w:t>
                </w:r>
                <w:r w:rsidR="00A10F69" w:rsidRPr="009C740E">
                  <w:rPr>
                    <w:rFonts w:ascii="Times New Roman" w:hAnsi="Times New Roman" w:cs="Times New Roman"/>
                  </w:rPr>
                  <w:t>-7</w:t>
                </w:r>
              </w:p>
            </w:tc>
          </w:sdtContent>
        </w:sdt>
      </w:tr>
      <w:tr w:rsidR="00DB4B2C" w:rsidRPr="009C740E" w14:paraId="11E3B031" w14:textId="77777777" w:rsidTr="00A10F69">
        <w:tc>
          <w:tcPr>
            <w:tcW w:w="1809" w:type="dxa"/>
          </w:tcPr>
          <w:p w14:paraId="0DB02128"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Eligibility criteria</w:t>
            </w:r>
          </w:p>
        </w:tc>
        <w:tc>
          <w:tcPr>
            <w:tcW w:w="709" w:type="dxa"/>
          </w:tcPr>
          <w:p w14:paraId="38F4B873"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6</w:t>
            </w:r>
          </w:p>
        </w:tc>
        <w:tc>
          <w:tcPr>
            <w:tcW w:w="5812" w:type="dxa"/>
          </w:tcPr>
          <w:p w14:paraId="1F54E11B" w14:textId="4B62AB83"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 xml:space="preserve">Specify characteristics of the sources of evidence used as eligibility </w:t>
            </w:r>
            <w:proofErr w:type="gramStart"/>
            <w:r w:rsidRPr="009C740E">
              <w:rPr>
                <w:rFonts w:ascii="Times New Roman" w:hAnsi="Times New Roman" w:cs="Times New Roman"/>
              </w:rPr>
              <w:t>criteria,</w:t>
            </w:r>
            <w:r w:rsidR="009C740E">
              <w:rPr>
                <w:rFonts w:ascii="Times New Roman" w:hAnsi="Times New Roman" w:cs="Times New Roman"/>
              </w:rPr>
              <w:t xml:space="preserve"> </w:t>
            </w:r>
            <w:r w:rsidRPr="009C740E">
              <w:rPr>
                <w:rFonts w:ascii="Times New Roman" w:hAnsi="Times New Roman" w:cs="Times New Roman"/>
              </w:rPr>
              <w:t>and</w:t>
            </w:r>
            <w:proofErr w:type="gramEnd"/>
            <w:r w:rsidRPr="009C740E">
              <w:rPr>
                <w:rFonts w:ascii="Times New Roman" w:hAnsi="Times New Roman" w:cs="Times New Roman"/>
              </w:rPr>
              <w:t xml:space="preserve"> provide a rationale.</w:t>
            </w:r>
          </w:p>
        </w:tc>
        <w:sdt>
          <w:sdtPr>
            <w:rPr>
              <w:rFonts w:ascii="Times New Roman" w:hAnsi="Times New Roman" w:cs="Times New Roman"/>
            </w:rPr>
            <w:id w:val="623510431"/>
            <w:placeholder>
              <w:docPart w:val="DefaultPlaceholder_1082065158"/>
            </w:placeholder>
          </w:sdtPr>
          <w:sdtContent>
            <w:tc>
              <w:tcPr>
                <w:tcW w:w="1246" w:type="dxa"/>
              </w:tcPr>
              <w:p w14:paraId="164C8DAC" w14:textId="7C8C47B3" w:rsidR="00DB4B2C" w:rsidRPr="009C740E" w:rsidRDefault="007C6AC1" w:rsidP="009C740E">
                <w:pPr>
                  <w:contextualSpacing/>
                  <w:rPr>
                    <w:rFonts w:ascii="Times New Roman" w:hAnsi="Times New Roman" w:cs="Times New Roman"/>
                  </w:rPr>
                </w:pPr>
                <w:r>
                  <w:rPr>
                    <w:rFonts w:ascii="Times New Roman" w:hAnsi="Times New Roman" w:cs="Times New Roman"/>
                  </w:rPr>
                  <w:t>6</w:t>
                </w:r>
              </w:p>
            </w:tc>
          </w:sdtContent>
        </w:sdt>
      </w:tr>
      <w:tr w:rsidR="00DB4B2C" w:rsidRPr="009C740E" w14:paraId="47019F35" w14:textId="77777777" w:rsidTr="00A10F69">
        <w:trPr>
          <w:trHeight w:val="260"/>
        </w:trPr>
        <w:tc>
          <w:tcPr>
            <w:tcW w:w="1809" w:type="dxa"/>
          </w:tcPr>
          <w:p w14:paraId="66EAFDD2" w14:textId="1CA8141E"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Information sources</w:t>
            </w:r>
          </w:p>
        </w:tc>
        <w:tc>
          <w:tcPr>
            <w:tcW w:w="709" w:type="dxa"/>
          </w:tcPr>
          <w:p w14:paraId="60186011"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7</w:t>
            </w:r>
          </w:p>
        </w:tc>
        <w:tc>
          <w:tcPr>
            <w:tcW w:w="5812" w:type="dxa"/>
          </w:tcPr>
          <w:p w14:paraId="222A52E8"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Describe all information sources in the search (e.g., databases with dates of coverage and contact with authors to identify additional sources), as well as the date the most recent search was executed.</w:t>
            </w:r>
          </w:p>
        </w:tc>
        <w:sdt>
          <w:sdtPr>
            <w:rPr>
              <w:rFonts w:ascii="Times New Roman" w:hAnsi="Times New Roman" w:cs="Times New Roman"/>
            </w:rPr>
            <w:id w:val="1510949160"/>
            <w:placeholder>
              <w:docPart w:val="DefaultPlaceholder_1082065158"/>
            </w:placeholder>
          </w:sdtPr>
          <w:sdtContent>
            <w:tc>
              <w:tcPr>
                <w:tcW w:w="1246" w:type="dxa"/>
              </w:tcPr>
              <w:p w14:paraId="4CBB42E1" w14:textId="23920A23" w:rsidR="00DB4B2C" w:rsidRPr="009C740E" w:rsidRDefault="007C6AC1" w:rsidP="009C740E">
                <w:pPr>
                  <w:contextualSpacing/>
                  <w:rPr>
                    <w:rFonts w:ascii="Times New Roman" w:hAnsi="Times New Roman" w:cs="Times New Roman"/>
                  </w:rPr>
                </w:pPr>
                <w:r>
                  <w:rPr>
                    <w:rFonts w:ascii="Times New Roman" w:hAnsi="Times New Roman" w:cs="Times New Roman"/>
                  </w:rPr>
                  <w:t>5-6</w:t>
                </w:r>
              </w:p>
            </w:tc>
          </w:sdtContent>
        </w:sdt>
      </w:tr>
      <w:tr w:rsidR="00DB4B2C" w:rsidRPr="009C740E" w14:paraId="478B5682" w14:textId="77777777" w:rsidTr="00A10F69">
        <w:tc>
          <w:tcPr>
            <w:tcW w:w="1809" w:type="dxa"/>
          </w:tcPr>
          <w:p w14:paraId="24459C8E"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Search</w:t>
            </w:r>
          </w:p>
        </w:tc>
        <w:tc>
          <w:tcPr>
            <w:tcW w:w="709" w:type="dxa"/>
          </w:tcPr>
          <w:p w14:paraId="1D93C76F"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8</w:t>
            </w:r>
          </w:p>
        </w:tc>
        <w:tc>
          <w:tcPr>
            <w:tcW w:w="5812" w:type="dxa"/>
          </w:tcPr>
          <w:p w14:paraId="4956AA9E"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Present the full electronic search strategy for at least 1 database, including any limits used, such that it could be repeated.</w:t>
            </w:r>
          </w:p>
        </w:tc>
        <w:sdt>
          <w:sdtPr>
            <w:rPr>
              <w:rFonts w:ascii="Times New Roman" w:hAnsi="Times New Roman" w:cs="Times New Roman"/>
            </w:rPr>
            <w:id w:val="964171142"/>
            <w:placeholder>
              <w:docPart w:val="DefaultPlaceholder_1082065158"/>
            </w:placeholder>
          </w:sdtPr>
          <w:sdtContent>
            <w:tc>
              <w:tcPr>
                <w:tcW w:w="1246" w:type="dxa"/>
              </w:tcPr>
              <w:p w14:paraId="1CDC3935" w14:textId="5D96B73F" w:rsidR="00DB4B2C" w:rsidRPr="009C740E" w:rsidRDefault="007C6AC1" w:rsidP="009C740E">
                <w:pPr>
                  <w:contextualSpacing/>
                  <w:rPr>
                    <w:rFonts w:ascii="Times New Roman" w:hAnsi="Times New Roman" w:cs="Times New Roman"/>
                  </w:rPr>
                </w:pPr>
                <w:r>
                  <w:rPr>
                    <w:rFonts w:ascii="Times New Roman" w:hAnsi="Times New Roman" w:cs="Times New Roman"/>
                  </w:rPr>
                  <w:t>5-6</w:t>
                </w:r>
              </w:p>
            </w:tc>
          </w:sdtContent>
        </w:sdt>
      </w:tr>
      <w:tr w:rsidR="00DB4B2C" w:rsidRPr="009C740E" w14:paraId="3E32FE05" w14:textId="77777777" w:rsidTr="00A10F69">
        <w:tc>
          <w:tcPr>
            <w:tcW w:w="1809" w:type="dxa"/>
          </w:tcPr>
          <w:p w14:paraId="4782922B" w14:textId="6E3C5C26"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Selection of sources of evidence</w:t>
            </w:r>
          </w:p>
        </w:tc>
        <w:tc>
          <w:tcPr>
            <w:tcW w:w="709" w:type="dxa"/>
          </w:tcPr>
          <w:p w14:paraId="772E4666"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9</w:t>
            </w:r>
          </w:p>
        </w:tc>
        <w:tc>
          <w:tcPr>
            <w:tcW w:w="5812" w:type="dxa"/>
          </w:tcPr>
          <w:p w14:paraId="454F9B89"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State the process for selecting sources of evidence (i.e., screening and eligibility) included in the scoping review.</w:t>
            </w:r>
          </w:p>
        </w:tc>
        <w:sdt>
          <w:sdtPr>
            <w:rPr>
              <w:rFonts w:ascii="Times New Roman" w:hAnsi="Times New Roman" w:cs="Times New Roman"/>
            </w:rPr>
            <w:id w:val="-2090377787"/>
            <w:placeholder>
              <w:docPart w:val="DefaultPlaceholder_1082065158"/>
            </w:placeholder>
          </w:sdtPr>
          <w:sdtContent>
            <w:tc>
              <w:tcPr>
                <w:tcW w:w="1246" w:type="dxa"/>
              </w:tcPr>
              <w:p w14:paraId="55804BBD" w14:textId="76DDC952" w:rsidR="00A10F69" w:rsidRPr="009C740E" w:rsidRDefault="007C6AC1" w:rsidP="007C6AC1">
                <w:pPr>
                  <w:contextualSpacing/>
                  <w:rPr>
                    <w:rFonts w:ascii="Times New Roman" w:hAnsi="Times New Roman" w:cs="Times New Roman"/>
                  </w:rPr>
                </w:pPr>
                <w:r>
                  <w:rPr>
                    <w:rFonts w:ascii="Times New Roman" w:hAnsi="Times New Roman" w:cs="Times New Roman"/>
                  </w:rPr>
                  <w:t>5-7</w:t>
                </w:r>
              </w:p>
              <w:p w14:paraId="1A0EA094" w14:textId="2F0EAB39" w:rsidR="00DB4B2C" w:rsidRPr="009C740E" w:rsidRDefault="00A10F69" w:rsidP="009C740E">
                <w:pPr>
                  <w:contextualSpacing/>
                  <w:rPr>
                    <w:rFonts w:ascii="Times New Roman" w:hAnsi="Times New Roman" w:cs="Times New Roman"/>
                  </w:rPr>
                </w:pPr>
                <w:r w:rsidRPr="009C740E">
                  <w:rPr>
                    <w:rFonts w:ascii="Times New Roman" w:hAnsi="Times New Roman" w:cs="Times New Roman"/>
                  </w:rPr>
                  <w:t>Figure 1</w:t>
                </w:r>
              </w:p>
            </w:tc>
          </w:sdtContent>
        </w:sdt>
      </w:tr>
      <w:tr w:rsidR="00DB4B2C" w:rsidRPr="009C740E" w14:paraId="5477464C" w14:textId="77777777" w:rsidTr="00A10F69">
        <w:tc>
          <w:tcPr>
            <w:tcW w:w="1809" w:type="dxa"/>
          </w:tcPr>
          <w:p w14:paraId="4547DEC2" w14:textId="6F82211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Data charting process</w:t>
            </w:r>
          </w:p>
        </w:tc>
        <w:tc>
          <w:tcPr>
            <w:tcW w:w="709" w:type="dxa"/>
          </w:tcPr>
          <w:p w14:paraId="71398341"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10</w:t>
            </w:r>
          </w:p>
        </w:tc>
        <w:tc>
          <w:tcPr>
            <w:tcW w:w="5812" w:type="dxa"/>
          </w:tcPr>
          <w:p w14:paraId="466D3918" w14:textId="1FCCF73E"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Describe the methods of charting data from the included sources of evidence and any processes for obtaining and confirming data from investigators.</w:t>
            </w:r>
          </w:p>
        </w:tc>
        <w:tc>
          <w:tcPr>
            <w:tcW w:w="1246" w:type="dxa"/>
          </w:tcPr>
          <w:p w14:paraId="67341785" w14:textId="5A4B1044" w:rsidR="00DB4B2C" w:rsidRPr="009C740E" w:rsidRDefault="007C6AC1" w:rsidP="009C740E">
            <w:pPr>
              <w:contextualSpacing/>
              <w:rPr>
                <w:rFonts w:ascii="Times New Roman" w:hAnsi="Times New Roman" w:cs="Times New Roman"/>
              </w:rPr>
            </w:pPr>
            <w:r>
              <w:rPr>
                <w:rFonts w:ascii="Times New Roman" w:hAnsi="Times New Roman" w:cs="Times New Roman"/>
              </w:rPr>
              <w:t>6-7</w:t>
            </w:r>
          </w:p>
        </w:tc>
      </w:tr>
      <w:tr w:rsidR="00DB4B2C" w:rsidRPr="009C740E" w14:paraId="3E017428" w14:textId="77777777" w:rsidTr="00A10F69">
        <w:trPr>
          <w:trHeight w:val="260"/>
        </w:trPr>
        <w:tc>
          <w:tcPr>
            <w:tcW w:w="1809" w:type="dxa"/>
          </w:tcPr>
          <w:p w14:paraId="7ED0AA8C"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Data items</w:t>
            </w:r>
          </w:p>
        </w:tc>
        <w:tc>
          <w:tcPr>
            <w:tcW w:w="709" w:type="dxa"/>
          </w:tcPr>
          <w:p w14:paraId="262BAE01"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11</w:t>
            </w:r>
          </w:p>
        </w:tc>
        <w:tc>
          <w:tcPr>
            <w:tcW w:w="5812" w:type="dxa"/>
          </w:tcPr>
          <w:p w14:paraId="74BF1A7A"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List and define all variables for which data were sought and any assumptions and simplifications made.</w:t>
            </w:r>
          </w:p>
        </w:tc>
        <w:sdt>
          <w:sdtPr>
            <w:rPr>
              <w:rFonts w:ascii="Times New Roman" w:hAnsi="Times New Roman" w:cs="Times New Roman"/>
            </w:rPr>
            <w:id w:val="667444934"/>
            <w:placeholder>
              <w:docPart w:val="DefaultPlaceholder_1082065158"/>
            </w:placeholder>
          </w:sdtPr>
          <w:sdtContent>
            <w:tc>
              <w:tcPr>
                <w:tcW w:w="1246" w:type="dxa"/>
              </w:tcPr>
              <w:p w14:paraId="7A9E3FCD" w14:textId="14C19AA9" w:rsidR="007C6AC1" w:rsidRDefault="007C6AC1" w:rsidP="007C6AC1">
                <w:pPr>
                  <w:contextualSpacing/>
                  <w:rPr>
                    <w:rFonts w:ascii="Times New Roman" w:hAnsi="Times New Roman" w:cs="Times New Roman"/>
                  </w:rPr>
                </w:pPr>
                <w:r>
                  <w:rPr>
                    <w:rFonts w:ascii="Times New Roman" w:hAnsi="Times New Roman" w:cs="Times New Roman"/>
                  </w:rPr>
                  <w:t>7-17</w:t>
                </w:r>
              </w:p>
              <w:p w14:paraId="6267AA69" w14:textId="32242148" w:rsidR="00DB4B2C" w:rsidRPr="009C740E" w:rsidRDefault="00A10F69" w:rsidP="007C6AC1">
                <w:pPr>
                  <w:contextualSpacing/>
                  <w:rPr>
                    <w:rFonts w:ascii="Times New Roman" w:hAnsi="Times New Roman" w:cs="Times New Roman"/>
                  </w:rPr>
                </w:pPr>
                <w:r w:rsidRPr="009C740E">
                  <w:rPr>
                    <w:rFonts w:ascii="Times New Roman" w:hAnsi="Times New Roman" w:cs="Times New Roman"/>
                  </w:rPr>
                  <w:t xml:space="preserve">Table </w:t>
                </w:r>
                <w:r w:rsidR="007C6AC1">
                  <w:rPr>
                    <w:rFonts w:ascii="Times New Roman" w:hAnsi="Times New Roman" w:cs="Times New Roman"/>
                  </w:rPr>
                  <w:t>1</w:t>
                </w:r>
              </w:p>
            </w:tc>
          </w:sdtContent>
        </w:sdt>
      </w:tr>
      <w:tr w:rsidR="00DB4B2C" w:rsidRPr="009C740E" w14:paraId="60B1BE1F" w14:textId="77777777" w:rsidTr="00A10F69">
        <w:tc>
          <w:tcPr>
            <w:tcW w:w="1809" w:type="dxa"/>
          </w:tcPr>
          <w:p w14:paraId="58D1FF97" w14:textId="2B4E222F"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Critical appraisal of individual sources of evidence</w:t>
            </w:r>
          </w:p>
        </w:tc>
        <w:tc>
          <w:tcPr>
            <w:tcW w:w="709" w:type="dxa"/>
          </w:tcPr>
          <w:p w14:paraId="0B4734A0"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12</w:t>
            </w:r>
          </w:p>
        </w:tc>
        <w:tc>
          <w:tcPr>
            <w:tcW w:w="5812" w:type="dxa"/>
          </w:tcPr>
          <w:p w14:paraId="45BA9FC3" w14:textId="7BFC7978"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If done, provide a rationale for conducting a critical appraisal of included sources of evidence; describe the methods used and how this information was used in any data synthesis</w:t>
            </w:r>
            <w:r w:rsidR="009C740E">
              <w:rPr>
                <w:rFonts w:ascii="Times New Roman" w:hAnsi="Times New Roman" w:cs="Times New Roman"/>
              </w:rPr>
              <w:t>.</w:t>
            </w:r>
          </w:p>
        </w:tc>
        <w:sdt>
          <w:sdtPr>
            <w:rPr>
              <w:rFonts w:ascii="Times New Roman" w:hAnsi="Times New Roman" w:cs="Times New Roman"/>
            </w:rPr>
            <w:id w:val="-336618198"/>
            <w:placeholder>
              <w:docPart w:val="DefaultPlaceholder_1082065158"/>
            </w:placeholder>
          </w:sdtPr>
          <w:sdtContent>
            <w:tc>
              <w:tcPr>
                <w:tcW w:w="1246" w:type="dxa"/>
              </w:tcPr>
              <w:p w14:paraId="238FDA2D" w14:textId="0448FBD4" w:rsidR="00DB4B2C" w:rsidRPr="009C740E" w:rsidRDefault="007C6AC1" w:rsidP="009C740E">
                <w:pPr>
                  <w:contextualSpacing/>
                  <w:rPr>
                    <w:rFonts w:ascii="Times New Roman" w:hAnsi="Times New Roman" w:cs="Times New Roman"/>
                  </w:rPr>
                </w:pPr>
                <w:r>
                  <w:rPr>
                    <w:rFonts w:ascii="Times New Roman" w:hAnsi="Times New Roman" w:cs="Times New Roman"/>
                  </w:rPr>
                  <w:t>17- 22</w:t>
                </w:r>
              </w:p>
            </w:tc>
          </w:sdtContent>
        </w:sdt>
      </w:tr>
      <w:tr w:rsidR="00DB4B2C" w:rsidRPr="009C740E" w14:paraId="412AD199" w14:textId="77777777" w:rsidTr="00A10F69">
        <w:tc>
          <w:tcPr>
            <w:tcW w:w="1809" w:type="dxa"/>
          </w:tcPr>
          <w:p w14:paraId="62A337D3"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Synthesis of results</w:t>
            </w:r>
          </w:p>
        </w:tc>
        <w:tc>
          <w:tcPr>
            <w:tcW w:w="709" w:type="dxa"/>
          </w:tcPr>
          <w:p w14:paraId="2AA18CD2" w14:textId="20F42FF1" w:rsidR="00DB4B2C" w:rsidRPr="009C740E" w:rsidRDefault="00347431" w:rsidP="009C740E">
            <w:pPr>
              <w:contextualSpacing/>
              <w:rPr>
                <w:rFonts w:ascii="Times New Roman" w:hAnsi="Times New Roman" w:cs="Times New Roman"/>
              </w:rPr>
            </w:pPr>
            <w:r w:rsidRPr="009C740E">
              <w:rPr>
                <w:rFonts w:ascii="Times New Roman" w:hAnsi="Times New Roman" w:cs="Times New Roman"/>
              </w:rPr>
              <w:t>13</w:t>
            </w:r>
          </w:p>
        </w:tc>
        <w:tc>
          <w:tcPr>
            <w:tcW w:w="5812" w:type="dxa"/>
          </w:tcPr>
          <w:p w14:paraId="12A40EBC"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Describe the methods of handling and summarizing the data that were charted.</w:t>
            </w:r>
          </w:p>
        </w:tc>
        <w:sdt>
          <w:sdtPr>
            <w:rPr>
              <w:rFonts w:ascii="Times New Roman" w:hAnsi="Times New Roman" w:cs="Times New Roman"/>
            </w:rPr>
            <w:id w:val="1751841620"/>
            <w:placeholder>
              <w:docPart w:val="DefaultPlaceholder_1082065158"/>
            </w:placeholder>
          </w:sdtPr>
          <w:sdtContent>
            <w:tc>
              <w:tcPr>
                <w:tcW w:w="1246" w:type="dxa"/>
              </w:tcPr>
              <w:p w14:paraId="3AD60FD9" w14:textId="67FD64F5" w:rsidR="00DB4B2C" w:rsidRPr="009C740E" w:rsidRDefault="00A10F69" w:rsidP="007C6AC1">
                <w:pPr>
                  <w:contextualSpacing/>
                  <w:rPr>
                    <w:rFonts w:ascii="Times New Roman" w:hAnsi="Times New Roman" w:cs="Times New Roman"/>
                  </w:rPr>
                </w:pPr>
                <w:r w:rsidRPr="009C740E">
                  <w:rPr>
                    <w:rFonts w:ascii="Times New Roman" w:hAnsi="Times New Roman" w:cs="Times New Roman"/>
                  </w:rPr>
                  <w:t xml:space="preserve">Table </w:t>
                </w:r>
                <w:r w:rsidR="007C6AC1">
                  <w:rPr>
                    <w:rFonts w:ascii="Times New Roman" w:hAnsi="Times New Roman" w:cs="Times New Roman"/>
                  </w:rPr>
                  <w:t>1</w:t>
                </w:r>
              </w:p>
            </w:tc>
          </w:sdtContent>
        </w:sdt>
      </w:tr>
      <w:tr w:rsidR="00DB4B2C" w:rsidRPr="009C740E" w14:paraId="42D51398" w14:textId="77777777" w:rsidTr="00A10F69">
        <w:tc>
          <w:tcPr>
            <w:tcW w:w="9576" w:type="dxa"/>
            <w:gridSpan w:val="4"/>
            <w:shd w:val="clear" w:color="auto" w:fill="CEDEEF" w:themeFill="accent1" w:themeFillTint="33"/>
          </w:tcPr>
          <w:p w14:paraId="25FF00F9" w14:textId="05B4187C" w:rsidR="00DB4B2C" w:rsidRPr="009C740E" w:rsidRDefault="00DB4B2C" w:rsidP="009C740E">
            <w:pPr>
              <w:contextualSpacing/>
              <w:rPr>
                <w:rFonts w:ascii="Times New Roman" w:hAnsi="Times New Roman" w:cs="Times New Roman"/>
                <w:b/>
              </w:rPr>
            </w:pPr>
            <w:r w:rsidRPr="009C740E">
              <w:rPr>
                <w:rFonts w:ascii="Times New Roman" w:hAnsi="Times New Roman" w:cs="Times New Roman"/>
                <w:b/>
              </w:rPr>
              <w:lastRenderedPageBreak/>
              <w:t>R</w:t>
            </w:r>
            <w:r w:rsidR="00A10F69" w:rsidRPr="009C740E">
              <w:rPr>
                <w:rFonts w:ascii="Times New Roman" w:hAnsi="Times New Roman" w:cs="Times New Roman"/>
                <w:b/>
              </w:rPr>
              <w:t>esults</w:t>
            </w:r>
          </w:p>
        </w:tc>
      </w:tr>
      <w:tr w:rsidR="00DB4B2C" w:rsidRPr="009C740E" w14:paraId="2262BCB7" w14:textId="77777777" w:rsidTr="00A10F69">
        <w:tc>
          <w:tcPr>
            <w:tcW w:w="1809" w:type="dxa"/>
          </w:tcPr>
          <w:p w14:paraId="035D7E79"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Selection of sources of evidence</w:t>
            </w:r>
          </w:p>
        </w:tc>
        <w:tc>
          <w:tcPr>
            <w:tcW w:w="709" w:type="dxa"/>
          </w:tcPr>
          <w:p w14:paraId="34C989AD" w14:textId="52DFEA2B" w:rsidR="00DB4B2C" w:rsidRPr="009C740E" w:rsidRDefault="00347431" w:rsidP="009C740E">
            <w:pPr>
              <w:contextualSpacing/>
              <w:rPr>
                <w:rFonts w:ascii="Times New Roman" w:hAnsi="Times New Roman" w:cs="Times New Roman"/>
              </w:rPr>
            </w:pPr>
            <w:r w:rsidRPr="009C740E">
              <w:rPr>
                <w:rFonts w:ascii="Times New Roman" w:hAnsi="Times New Roman" w:cs="Times New Roman"/>
              </w:rPr>
              <w:t>14</w:t>
            </w:r>
          </w:p>
        </w:tc>
        <w:tc>
          <w:tcPr>
            <w:tcW w:w="5812" w:type="dxa"/>
          </w:tcPr>
          <w:p w14:paraId="32B381A6"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Give numbers of sources of evidence screened, assessed for eligibility, and included in the review, with reasons for exclusions at each stage, ideally using a flow diagram.</w:t>
            </w:r>
          </w:p>
        </w:tc>
        <w:sdt>
          <w:sdtPr>
            <w:rPr>
              <w:rFonts w:ascii="Times New Roman" w:hAnsi="Times New Roman" w:cs="Times New Roman"/>
            </w:rPr>
            <w:id w:val="-83771692"/>
            <w:placeholder>
              <w:docPart w:val="DefaultPlaceholder_1082065158"/>
            </w:placeholder>
          </w:sdtPr>
          <w:sdtContent>
            <w:tc>
              <w:tcPr>
                <w:tcW w:w="1246" w:type="dxa"/>
              </w:tcPr>
              <w:p w14:paraId="6CD3449A" w14:textId="6DAC4401" w:rsidR="0045560F" w:rsidRPr="009C740E" w:rsidRDefault="007C6AC1" w:rsidP="009C740E">
                <w:pPr>
                  <w:contextualSpacing/>
                  <w:rPr>
                    <w:rFonts w:ascii="Times New Roman" w:hAnsi="Times New Roman" w:cs="Times New Roman"/>
                  </w:rPr>
                </w:pPr>
                <w:r>
                  <w:rPr>
                    <w:rFonts w:ascii="Times New Roman" w:hAnsi="Times New Roman" w:cs="Times New Roman"/>
                  </w:rPr>
                  <w:t>5-7</w:t>
                </w:r>
              </w:p>
              <w:p w14:paraId="2B8181F1" w14:textId="24D725D6" w:rsidR="00DB4B2C" w:rsidRPr="009C740E" w:rsidRDefault="0045560F" w:rsidP="009C740E">
                <w:pPr>
                  <w:contextualSpacing/>
                  <w:rPr>
                    <w:rFonts w:ascii="Times New Roman" w:hAnsi="Times New Roman" w:cs="Times New Roman"/>
                  </w:rPr>
                </w:pPr>
                <w:r w:rsidRPr="009C740E">
                  <w:rPr>
                    <w:rFonts w:ascii="Times New Roman" w:hAnsi="Times New Roman" w:cs="Times New Roman"/>
                  </w:rPr>
                  <w:t>Figure 1</w:t>
                </w:r>
              </w:p>
            </w:tc>
          </w:sdtContent>
        </w:sdt>
      </w:tr>
      <w:tr w:rsidR="00DB4B2C" w:rsidRPr="009C740E" w14:paraId="28916F26" w14:textId="77777777" w:rsidTr="00A10F69">
        <w:tc>
          <w:tcPr>
            <w:tcW w:w="1809" w:type="dxa"/>
          </w:tcPr>
          <w:p w14:paraId="40EE7ADE"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Characteristics of sources of evidence</w:t>
            </w:r>
          </w:p>
        </w:tc>
        <w:tc>
          <w:tcPr>
            <w:tcW w:w="709" w:type="dxa"/>
          </w:tcPr>
          <w:p w14:paraId="17EC6DF1" w14:textId="7327679B" w:rsidR="00DB4B2C" w:rsidRPr="009C740E" w:rsidRDefault="00347431" w:rsidP="009C740E">
            <w:pPr>
              <w:contextualSpacing/>
              <w:rPr>
                <w:rFonts w:ascii="Times New Roman" w:hAnsi="Times New Roman" w:cs="Times New Roman"/>
              </w:rPr>
            </w:pPr>
            <w:r w:rsidRPr="009C740E">
              <w:rPr>
                <w:rFonts w:ascii="Times New Roman" w:hAnsi="Times New Roman" w:cs="Times New Roman"/>
              </w:rPr>
              <w:t>15</w:t>
            </w:r>
          </w:p>
        </w:tc>
        <w:tc>
          <w:tcPr>
            <w:tcW w:w="5812" w:type="dxa"/>
          </w:tcPr>
          <w:p w14:paraId="6442817A"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For each source of evidence, present characteristics for which data were charted and provide the citations.</w:t>
            </w:r>
          </w:p>
        </w:tc>
        <w:sdt>
          <w:sdtPr>
            <w:rPr>
              <w:rFonts w:ascii="Times New Roman" w:hAnsi="Times New Roman" w:cs="Times New Roman"/>
            </w:rPr>
            <w:id w:val="-137040765"/>
            <w:placeholder>
              <w:docPart w:val="DefaultPlaceholder_1082065158"/>
            </w:placeholder>
          </w:sdtPr>
          <w:sdtContent>
            <w:tc>
              <w:tcPr>
                <w:tcW w:w="1246" w:type="dxa"/>
              </w:tcPr>
              <w:p w14:paraId="22FE94BA" w14:textId="6C312271" w:rsidR="0045560F" w:rsidRPr="009C740E" w:rsidRDefault="007C6AC1" w:rsidP="009C740E">
                <w:pPr>
                  <w:contextualSpacing/>
                  <w:rPr>
                    <w:rFonts w:ascii="Times New Roman" w:hAnsi="Times New Roman" w:cs="Times New Roman"/>
                  </w:rPr>
                </w:pPr>
                <w:r>
                  <w:rPr>
                    <w:rFonts w:ascii="Times New Roman" w:hAnsi="Times New Roman" w:cs="Times New Roman"/>
                  </w:rPr>
                  <w:t>7-17</w:t>
                </w:r>
              </w:p>
              <w:p w14:paraId="666E17BC" w14:textId="47392DF0" w:rsidR="00DB4B2C" w:rsidRPr="009C740E" w:rsidRDefault="0045560F" w:rsidP="009C740E">
                <w:pPr>
                  <w:contextualSpacing/>
                  <w:rPr>
                    <w:rFonts w:ascii="Times New Roman" w:hAnsi="Times New Roman" w:cs="Times New Roman"/>
                  </w:rPr>
                </w:pPr>
                <w:r w:rsidRPr="009C740E">
                  <w:rPr>
                    <w:rFonts w:ascii="Times New Roman" w:hAnsi="Times New Roman" w:cs="Times New Roman"/>
                  </w:rPr>
                  <w:t xml:space="preserve">Table </w:t>
                </w:r>
                <w:r w:rsidR="007C6AC1">
                  <w:rPr>
                    <w:rFonts w:ascii="Times New Roman" w:hAnsi="Times New Roman" w:cs="Times New Roman"/>
                  </w:rPr>
                  <w:t>1</w:t>
                </w:r>
              </w:p>
            </w:tc>
          </w:sdtContent>
        </w:sdt>
      </w:tr>
      <w:tr w:rsidR="00DB4B2C" w:rsidRPr="009C740E" w14:paraId="7AC575E8" w14:textId="77777777" w:rsidTr="00A10F69">
        <w:tc>
          <w:tcPr>
            <w:tcW w:w="1809" w:type="dxa"/>
          </w:tcPr>
          <w:p w14:paraId="6E61D533"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Critical appraisal within sources of evidence</w:t>
            </w:r>
          </w:p>
        </w:tc>
        <w:tc>
          <w:tcPr>
            <w:tcW w:w="709" w:type="dxa"/>
          </w:tcPr>
          <w:p w14:paraId="3A3D01E9" w14:textId="49BEAC67" w:rsidR="00DB4B2C" w:rsidRPr="009C740E" w:rsidRDefault="00347431" w:rsidP="009C740E">
            <w:pPr>
              <w:contextualSpacing/>
              <w:rPr>
                <w:rFonts w:ascii="Times New Roman" w:hAnsi="Times New Roman" w:cs="Times New Roman"/>
              </w:rPr>
            </w:pPr>
            <w:r w:rsidRPr="009C740E">
              <w:rPr>
                <w:rFonts w:ascii="Times New Roman" w:hAnsi="Times New Roman" w:cs="Times New Roman"/>
              </w:rPr>
              <w:t>16</w:t>
            </w:r>
          </w:p>
        </w:tc>
        <w:tc>
          <w:tcPr>
            <w:tcW w:w="5812" w:type="dxa"/>
          </w:tcPr>
          <w:p w14:paraId="517F0F33"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If done, present data on critical appraisal of included sources of evidence (see item 12).</w:t>
            </w:r>
          </w:p>
        </w:tc>
        <w:sdt>
          <w:sdtPr>
            <w:rPr>
              <w:rFonts w:ascii="Times New Roman" w:hAnsi="Times New Roman" w:cs="Times New Roman"/>
            </w:rPr>
            <w:id w:val="945268124"/>
            <w:placeholder>
              <w:docPart w:val="DefaultPlaceholder_1082065158"/>
            </w:placeholder>
          </w:sdtPr>
          <w:sdtContent>
            <w:tc>
              <w:tcPr>
                <w:tcW w:w="1246" w:type="dxa"/>
              </w:tcPr>
              <w:p w14:paraId="12770347" w14:textId="0E6352AF" w:rsidR="00DB4B2C" w:rsidRPr="009C740E" w:rsidRDefault="007C6AC1" w:rsidP="007C6AC1">
                <w:pPr>
                  <w:contextualSpacing/>
                  <w:rPr>
                    <w:rFonts w:ascii="Times New Roman" w:hAnsi="Times New Roman" w:cs="Times New Roman"/>
                  </w:rPr>
                </w:pPr>
                <w:r>
                  <w:rPr>
                    <w:rFonts w:ascii="Times New Roman" w:hAnsi="Times New Roman" w:cs="Times New Roman"/>
                  </w:rPr>
                  <w:t>17-22</w:t>
                </w:r>
              </w:p>
            </w:tc>
          </w:sdtContent>
        </w:sdt>
      </w:tr>
      <w:tr w:rsidR="00DB4B2C" w:rsidRPr="009C740E" w14:paraId="53C25F57" w14:textId="77777777" w:rsidTr="00A10F69">
        <w:tc>
          <w:tcPr>
            <w:tcW w:w="1809" w:type="dxa"/>
          </w:tcPr>
          <w:p w14:paraId="0449518D"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Results of individual sources of evidence</w:t>
            </w:r>
          </w:p>
        </w:tc>
        <w:tc>
          <w:tcPr>
            <w:tcW w:w="709" w:type="dxa"/>
          </w:tcPr>
          <w:p w14:paraId="0BCA42E7" w14:textId="32E8D871" w:rsidR="00DB4B2C" w:rsidRPr="009C740E" w:rsidRDefault="00347431" w:rsidP="009C740E">
            <w:pPr>
              <w:contextualSpacing/>
              <w:rPr>
                <w:rFonts w:ascii="Times New Roman" w:hAnsi="Times New Roman" w:cs="Times New Roman"/>
              </w:rPr>
            </w:pPr>
            <w:r w:rsidRPr="009C740E">
              <w:rPr>
                <w:rFonts w:ascii="Times New Roman" w:hAnsi="Times New Roman" w:cs="Times New Roman"/>
              </w:rPr>
              <w:t>17</w:t>
            </w:r>
          </w:p>
        </w:tc>
        <w:tc>
          <w:tcPr>
            <w:tcW w:w="5812" w:type="dxa"/>
          </w:tcPr>
          <w:p w14:paraId="69753FA1" w14:textId="26D07FD0"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 xml:space="preserve">For each included source of evidence, present the relevant data that were </w:t>
            </w:r>
            <w:r w:rsidR="00866B8D" w:rsidRPr="009C740E">
              <w:rPr>
                <w:rFonts w:ascii="Times New Roman" w:hAnsi="Times New Roman" w:cs="Times New Roman"/>
              </w:rPr>
              <w:t>charted that</w:t>
            </w:r>
            <w:r w:rsidRPr="009C740E">
              <w:rPr>
                <w:rFonts w:ascii="Times New Roman" w:hAnsi="Times New Roman" w:cs="Times New Roman"/>
              </w:rPr>
              <w:t xml:space="preserve"> relate to the review questions and objectives.</w:t>
            </w:r>
          </w:p>
        </w:tc>
        <w:sdt>
          <w:sdtPr>
            <w:rPr>
              <w:rFonts w:ascii="Times New Roman" w:hAnsi="Times New Roman" w:cs="Times New Roman"/>
            </w:rPr>
            <w:id w:val="-1628242984"/>
            <w:placeholder>
              <w:docPart w:val="DefaultPlaceholder_1082065158"/>
            </w:placeholder>
          </w:sdtPr>
          <w:sdtContent>
            <w:tc>
              <w:tcPr>
                <w:tcW w:w="1246" w:type="dxa"/>
              </w:tcPr>
              <w:p w14:paraId="09B50BAE" w14:textId="77777777" w:rsidR="007C6AC1" w:rsidRPr="009C740E" w:rsidRDefault="007C6AC1" w:rsidP="007C6AC1">
                <w:pPr>
                  <w:contextualSpacing/>
                  <w:rPr>
                    <w:rFonts w:ascii="Times New Roman" w:hAnsi="Times New Roman" w:cs="Times New Roman"/>
                  </w:rPr>
                </w:pPr>
                <w:r>
                  <w:rPr>
                    <w:rFonts w:ascii="Times New Roman" w:hAnsi="Times New Roman" w:cs="Times New Roman"/>
                  </w:rPr>
                  <w:t>7-17</w:t>
                </w:r>
              </w:p>
              <w:p w14:paraId="5216E7AB" w14:textId="09868BFD" w:rsidR="00DB4B2C" w:rsidRPr="009C740E" w:rsidRDefault="0045560F" w:rsidP="009C740E">
                <w:pPr>
                  <w:contextualSpacing/>
                  <w:rPr>
                    <w:rFonts w:ascii="Times New Roman" w:hAnsi="Times New Roman" w:cs="Times New Roman"/>
                  </w:rPr>
                </w:pPr>
                <w:r w:rsidRPr="009C740E">
                  <w:rPr>
                    <w:rFonts w:ascii="Times New Roman" w:hAnsi="Times New Roman" w:cs="Times New Roman"/>
                  </w:rPr>
                  <w:t>Table</w:t>
                </w:r>
                <w:r w:rsidR="007C6AC1">
                  <w:rPr>
                    <w:rFonts w:ascii="Times New Roman" w:hAnsi="Times New Roman" w:cs="Times New Roman"/>
                  </w:rPr>
                  <w:t xml:space="preserve"> 1</w:t>
                </w:r>
              </w:p>
            </w:tc>
          </w:sdtContent>
        </w:sdt>
      </w:tr>
      <w:tr w:rsidR="00DB4B2C" w:rsidRPr="009C740E" w14:paraId="09B95AA3" w14:textId="77777777" w:rsidTr="00A10F69">
        <w:tc>
          <w:tcPr>
            <w:tcW w:w="1809" w:type="dxa"/>
          </w:tcPr>
          <w:p w14:paraId="62D06CBD"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Synthesis of results</w:t>
            </w:r>
          </w:p>
        </w:tc>
        <w:tc>
          <w:tcPr>
            <w:tcW w:w="709" w:type="dxa"/>
          </w:tcPr>
          <w:p w14:paraId="70E86A38" w14:textId="29C4258B" w:rsidR="00DB4B2C" w:rsidRPr="009C740E" w:rsidRDefault="00347431" w:rsidP="009C740E">
            <w:pPr>
              <w:contextualSpacing/>
              <w:rPr>
                <w:rFonts w:ascii="Times New Roman" w:hAnsi="Times New Roman" w:cs="Times New Roman"/>
              </w:rPr>
            </w:pPr>
            <w:r w:rsidRPr="009C740E">
              <w:rPr>
                <w:rFonts w:ascii="Times New Roman" w:hAnsi="Times New Roman" w:cs="Times New Roman"/>
              </w:rPr>
              <w:t>18</w:t>
            </w:r>
          </w:p>
        </w:tc>
        <w:tc>
          <w:tcPr>
            <w:tcW w:w="5812" w:type="dxa"/>
          </w:tcPr>
          <w:p w14:paraId="1F3FE533"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Summarize and/or present the charting results as they relate to the review questions and objectives.</w:t>
            </w:r>
          </w:p>
        </w:tc>
        <w:sdt>
          <w:sdtPr>
            <w:rPr>
              <w:rFonts w:ascii="Times New Roman" w:hAnsi="Times New Roman" w:cs="Times New Roman"/>
            </w:rPr>
            <w:id w:val="547573417"/>
            <w:placeholder>
              <w:docPart w:val="DefaultPlaceholder_1082065158"/>
            </w:placeholder>
          </w:sdtPr>
          <w:sdtContent>
            <w:tc>
              <w:tcPr>
                <w:tcW w:w="1246" w:type="dxa"/>
              </w:tcPr>
              <w:p w14:paraId="6DC994F2" w14:textId="77777777" w:rsidR="007C6AC1" w:rsidRPr="009C740E" w:rsidRDefault="007C6AC1" w:rsidP="007C6AC1">
                <w:pPr>
                  <w:contextualSpacing/>
                  <w:rPr>
                    <w:rFonts w:ascii="Times New Roman" w:hAnsi="Times New Roman" w:cs="Times New Roman"/>
                  </w:rPr>
                </w:pPr>
                <w:r>
                  <w:rPr>
                    <w:rFonts w:ascii="Times New Roman" w:hAnsi="Times New Roman" w:cs="Times New Roman"/>
                  </w:rPr>
                  <w:t>7-17</w:t>
                </w:r>
              </w:p>
              <w:p w14:paraId="71489CEE" w14:textId="5C596D79" w:rsidR="00DB4B2C" w:rsidRPr="009C740E" w:rsidRDefault="0045560F" w:rsidP="009C740E">
                <w:pPr>
                  <w:contextualSpacing/>
                  <w:rPr>
                    <w:rFonts w:ascii="Times New Roman" w:hAnsi="Times New Roman" w:cs="Times New Roman"/>
                  </w:rPr>
                </w:pPr>
                <w:r w:rsidRPr="009C740E">
                  <w:rPr>
                    <w:rFonts w:ascii="Times New Roman" w:hAnsi="Times New Roman" w:cs="Times New Roman"/>
                  </w:rPr>
                  <w:t xml:space="preserve">Table </w:t>
                </w:r>
                <w:r w:rsidR="007C6AC1">
                  <w:rPr>
                    <w:rFonts w:ascii="Times New Roman" w:hAnsi="Times New Roman" w:cs="Times New Roman"/>
                  </w:rPr>
                  <w:t>1</w:t>
                </w:r>
              </w:p>
            </w:tc>
          </w:sdtContent>
        </w:sdt>
      </w:tr>
      <w:tr w:rsidR="00DB4B2C" w:rsidRPr="009C740E" w14:paraId="0D8DB132" w14:textId="77777777" w:rsidTr="00A10F69">
        <w:tc>
          <w:tcPr>
            <w:tcW w:w="9576" w:type="dxa"/>
            <w:gridSpan w:val="4"/>
            <w:shd w:val="clear" w:color="auto" w:fill="CEDEEF" w:themeFill="accent1" w:themeFillTint="33"/>
          </w:tcPr>
          <w:p w14:paraId="4B5B6DBC" w14:textId="4FF58796" w:rsidR="00DB4B2C" w:rsidRPr="009C740E" w:rsidRDefault="00DB4B2C" w:rsidP="009C740E">
            <w:pPr>
              <w:contextualSpacing/>
              <w:rPr>
                <w:rFonts w:ascii="Times New Roman" w:hAnsi="Times New Roman" w:cs="Times New Roman"/>
                <w:b/>
              </w:rPr>
            </w:pPr>
            <w:r w:rsidRPr="009C740E">
              <w:rPr>
                <w:rFonts w:ascii="Times New Roman" w:hAnsi="Times New Roman" w:cs="Times New Roman"/>
                <w:b/>
              </w:rPr>
              <w:t>D</w:t>
            </w:r>
            <w:r w:rsidR="00A10F69" w:rsidRPr="009C740E">
              <w:rPr>
                <w:rFonts w:ascii="Times New Roman" w:hAnsi="Times New Roman" w:cs="Times New Roman"/>
                <w:b/>
              </w:rPr>
              <w:t>iscussion</w:t>
            </w:r>
          </w:p>
        </w:tc>
      </w:tr>
      <w:tr w:rsidR="00DB4B2C" w:rsidRPr="009C740E" w14:paraId="1F64F8DD" w14:textId="77777777" w:rsidTr="00A10F69">
        <w:tc>
          <w:tcPr>
            <w:tcW w:w="1809" w:type="dxa"/>
          </w:tcPr>
          <w:p w14:paraId="0FD39439"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Summary of evidence</w:t>
            </w:r>
          </w:p>
        </w:tc>
        <w:tc>
          <w:tcPr>
            <w:tcW w:w="709" w:type="dxa"/>
          </w:tcPr>
          <w:p w14:paraId="42EA0601" w14:textId="64E10BB4" w:rsidR="00DB4B2C" w:rsidRPr="009C740E" w:rsidRDefault="00347431" w:rsidP="009C740E">
            <w:pPr>
              <w:contextualSpacing/>
              <w:rPr>
                <w:rFonts w:ascii="Times New Roman" w:hAnsi="Times New Roman" w:cs="Times New Roman"/>
              </w:rPr>
            </w:pPr>
            <w:r w:rsidRPr="009C740E">
              <w:rPr>
                <w:rFonts w:ascii="Times New Roman" w:hAnsi="Times New Roman" w:cs="Times New Roman"/>
              </w:rPr>
              <w:t>19</w:t>
            </w:r>
          </w:p>
        </w:tc>
        <w:tc>
          <w:tcPr>
            <w:tcW w:w="5812" w:type="dxa"/>
          </w:tcPr>
          <w:p w14:paraId="26F53027" w14:textId="13115493"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Summarize the main results, link to the review questions and objectives, and consider the relevance to key groups.</w:t>
            </w:r>
          </w:p>
        </w:tc>
        <w:sdt>
          <w:sdtPr>
            <w:rPr>
              <w:rFonts w:ascii="Times New Roman" w:hAnsi="Times New Roman" w:cs="Times New Roman"/>
            </w:rPr>
            <w:id w:val="1890606668"/>
            <w:placeholder>
              <w:docPart w:val="DefaultPlaceholder_1082065158"/>
            </w:placeholder>
          </w:sdtPr>
          <w:sdtContent>
            <w:tc>
              <w:tcPr>
                <w:tcW w:w="1246" w:type="dxa"/>
              </w:tcPr>
              <w:p w14:paraId="27450F34" w14:textId="64E4AD4D" w:rsidR="00DB4B2C" w:rsidRPr="009C740E" w:rsidRDefault="007C6AC1" w:rsidP="009C740E">
                <w:pPr>
                  <w:contextualSpacing/>
                  <w:rPr>
                    <w:rFonts w:ascii="Times New Roman" w:hAnsi="Times New Roman" w:cs="Times New Roman"/>
                  </w:rPr>
                </w:pPr>
                <w:r>
                  <w:rPr>
                    <w:rFonts w:ascii="Times New Roman" w:hAnsi="Times New Roman" w:cs="Times New Roman"/>
                  </w:rPr>
                  <w:t>17-22</w:t>
                </w:r>
              </w:p>
            </w:tc>
          </w:sdtContent>
        </w:sdt>
      </w:tr>
      <w:tr w:rsidR="00DB4B2C" w:rsidRPr="009C740E" w14:paraId="312D091A" w14:textId="77777777" w:rsidTr="00A10F69">
        <w:tc>
          <w:tcPr>
            <w:tcW w:w="1809" w:type="dxa"/>
          </w:tcPr>
          <w:p w14:paraId="7FABE7E2"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Limitations</w:t>
            </w:r>
          </w:p>
        </w:tc>
        <w:tc>
          <w:tcPr>
            <w:tcW w:w="709" w:type="dxa"/>
          </w:tcPr>
          <w:p w14:paraId="00EBD2C0" w14:textId="288AD9CD" w:rsidR="00DB4B2C" w:rsidRPr="009C740E" w:rsidRDefault="00347431" w:rsidP="009C740E">
            <w:pPr>
              <w:contextualSpacing/>
              <w:rPr>
                <w:rFonts w:ascii="Times New Roman" w:hAnsi="Times New Roman" w:cs="Times New Roman"/>
              </w:rPr>
            </w:pPr>
            <w:r w:rsidRPr="009C740E">
              <w:rPr>
                <w:rFonts w:ascii="Times New Roman" w:hAnsi="Times New Roman" w:cs="Times New Roman"/>
              </w:rPr>
              <w:t>20</w:t>
            </w:r>
          </w:p>
        </w:tc>
        <w:tc>
          <w:tcPr>
            <w:tcW w:w="5812" w:type="dxa"/>
          </w:tcPr>
          <w:p w14:paraId="7200B6C9" w14:textId="77777777" w:rsidR="00DB4B2C" w:rsidRPr="009C740E" w:rsidRDefault="00DB4B2C" w:rsidP="009C740E">
            <w:pPr>
              <w:contextualSpacing/>
              <w:rPr>
                <w:rFonts w:ascii="Times New Roman" w:hAnsi="Times New Roman" w:cs="Times New Roman"/>
                <w:b/>
                <w:i/>
              </w:rPr>
            </w:pPr>
            <w:r w:rsidRPr="009C740E">
              <w:rPr>
                <w:rFonts w:ascii="Times New Roman" w:hAnsi="Times New Roman" w:cs="Times New Roman"/>
              </w:rPr>
              <w:t>Discuss the limitations of the scoping review process.</w:t>
            </w:r>
          </w:p>
        </w:tc>
        <w:sdt>
          <w:sdtPr>
            <w:rPr>
              <w:rFonts w:ascii="Times New Roman" w:hAnsi="Times New Roman" w:cs="Times New Roman"/>
            </w:rPr>
            <w:id w:val="-1476291050"/>
            <w:placeholder>
              <w:docPart w:val="DefaultPlaceholder_1082065158"/>
            </w:placeholder>
          </w:sdtPr>
          <w:sdtContent>
            <w:tc>
              <w:tcPr>
                <w:tcW w:w="1246" w:type="dxa"/>
              </w:tcPr>
              <w:p w14:paraId="20712F37" w14:textId="77D5ECFF" w:rsidR="00DB4B2C" w:rsidRPr="009C740E" w:rsidRDefault="007C6AC1" w:rsidP="009C740E">
                <w:pPr>
                  <w:contextualSpacing/>
                  <w:rPr>
                    <w:rFonts w:ascii="Times New Roman" w:hAnsi="Times New Roman" w:cs="Times New Roman"/>
                  </w:rPr>
                </w:pPr>
                <w:r>
                  <w:rPr>
                    <w:rFonts w:ascii="Times New Roman" w:hAnsi="Times New Roman" w:cs="Times New Roman"/>
                  </w:rPr>
                  <w:t>21-22</w:t>
                </w:r>
              </w:p>
            </w:tc>
          </w:sdtContent>
        </w:sdt>
      </w:tr>
      <w:tr w:rsidR="00DB4B2C" w:rsidRPr="009C740E" w14:paraId="38993599" w14:textId="77777777" w:rsidTr="00A10F69">
        <w:tc>
          <w:tcPr>
            <w:tcW w:w="1809" w:type="dxa"/>
          </w:tcPr>
          <w:p w14:paraId="27C30629"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Conclusions</w:t>
            </w:r>
          </w:p>
        </w:tc>
        <w:tc>
          <w:tcPr>
            <w:tcW w:w="709" w:type="dxa"/>
          </w:tcPr>
          <w:p w14:paraId="7FD012F4" w14:textId="71D2460A" w:rsidR="00DB4B2C" w:rsidRPr="009C740E" w:rsidRDefault="00347431" w:rsidP="009C740E">
            <w:pPr>
              <w:contextualSpacing/>
              <w:rPr>
                <w:rFonts w:ascii="Times New Roman" w:hAnsi="Times New Roman" w:cs="Times New Roman"/>
              </w:rPr>
            </w:pPr>
            <w:r w:rsidRPr="009C740E">
              <w:rPr>
                <w:rFonts w:ascii="Times New Roman" w:hAnsi="Times New Roman" w:cs="Times New Roman"/>
              </w:rPr>
              <w:t>21</w:t>
            </w:r>
          </w:p>
        </w:tc>
        <w:tc>
          <w:tcPr>
            <w:tcW w:w="5812" w:type="dxa"/>
          </w:tcPr>
          <w:p w14:paraId="6C742674"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Provide a general interpretation of the results with respect to the review questions and objectives, as well as potential implications and/or next steps.</w:t>
            </w:r>
          </w:p>
        </w:tc>
        <w:sdt>
          <w:sdtPr>
            <w:rPr>
              <w:rFonts w:ascii="Times New Roman" w:hAnsi="Times New Roman" w:cs="Times New Roman"/>
            </w:rPr>
            <w:id w:val="-1052302124"/>
            <w:placeholder>
              <w:docPart w:val="DefaultPlaceholder_1082065158"/>
            </w:placeholder>
          </w:sdtPr>
          <w:sdtContent>
            <w:tc>
              <w:tcPr>
                <w:tcW w:w="1246" w:type="dxa"/>
              </w:tcPr>
              <w:p w14:paraId="3EF42E18" w14:textId="050CFE6A" w:rsidR="00DB4B2C" w:rsidRPr="009C740E" w:rsidRDefault="0045560F" w:rsidP="009C740E">
                <w:pPr>
                  <w:contextualSpacing/>
                  <w:rPr>
                    <w:rFonts w:ascii="Times New Roman" w:hAnsi="Times New Roman" w:cs="Times New Roman"/>
                  </w:rPr>
                </w:pPr>
                <w:r w:rsidRPr="009C740E">
                  <w:rPr>
                    <w:rFonts w:ascii="Times New Roman" w:hAnsi="Times New Roman" w:cs="Times New Roman"/>
                  </w:rPr>
                  <w:t>2</w:t>
                </w:r>
                <w:r w:rsidR="007C6AC1">
                  <w:rPr>
                    <w:rFonts w:ascii="Times New Roman" w:hAnsi="Times New Roman" w:cs="Times New Roman"/>
                  </w:rPr>
                  <w:t>2</w:t>
                </w:r>
              </w:p>
            </w:tc>
          </w:sdtContent>
        </w:sdt>
      </w:tr>
      <w:tr w:rsidR="00DB4B2C" w:rsidRPr="009C740E" w14:paraId="5A93F120" w14:textId="77777777" w:rsidTr="00A10F69">
        <w:tc>
          <w:tcPr>
            <w:tcW w:w="9576" w:type="dxa"/>
            <w:gridSpan w:val="4"/>
            <w:shd w:val="clear" w:color="auto" w:fill="CEDEEF" w:themeFill="accent1" w:themeFillTint="33"/>
          </w:tcPr>
          <w:p w14:paraId="68A9F11E" w14:textId="64DA0414" w:rsidR="00DB4B2C" w:rsidRPr="009C740E" w:rsidRDefault="00DB4B2C" w:rsidP="009C740E">
            <w:pPr>
              <w:contextualSpacing/>
              <w:rPr>
                <w:rFonts w:ascii="Times New Roman" w:hAnsi="Times New Roman" w:cs="Times New Roman"/>
                <w:b/>
              </w:rPr>
            </w:pPr>
            <w:r w:rsidRPr="009C740E">
              <w:rPr>
                <w:rFonts w:ascii="Times New Roman" w:hAnsi="Times New Roman" w:cs="Times New Roman"/>
                <w:b/>
              </w:rPr>
              <w:t>F</w:t>
            </w:r>
            <w:r w:rsidR="00A10F69" w:rsidRPr="009C740E">
              <w:rPr>
                <w:rFonts w:ascii="Times New Roman" w:hAnsi="Times New Roman" w:cs="Times New Roman"/>
                <w:b/>
              </w:rPr>
              <w:t>unding</w:t>
            </w:r>
          </w:p>
        </w:tc>
      </w:tr>
      <w:tr w:rsidR="00DB4B2C" w:rsidRPr="009C740E" w14:paraId="637294A5" w14:textId="77777777" w:rsidTr="00A10F69">
        <w:tc>
          <w:tcPr>
            <w:tcW w:w="1809" w:type="dxa"/>
          </w:tcPr>
          <w:p w14:paraId="789641AC"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Funding</w:t>
            </w:r>
          </w:p>
        </w:tc>
        <w:tc>
          <w:tcPr>
            <w:tcW w:w="709" w:type="dxa"/>
          </w:tcPr>
          <w:p w14:paraId="376256A6" w14:textId="2AD5F328" w:rsidR="00DB4B2C" w:rsidRPr="009C740E" w:rsidRDefault="00347431" w:rsidP="009C740E">
            <w:pPr>
              <w:contextualSpacing/>
              <w:rPr>
                <w:rFonts w:ascii="Times New Roman" w:hAnsi="Times New Roman" w:cs="Times New Roman"/>
              </w:rPr>
            </w:pPr>
            <w:r w:rsidRPr="009C740E">
              <w:rPr>
                <w:rFonts w:ascii="Times New Roman" w:hAnsi="Times New Roman" w:cs="Times New Roman"/>
              </w:rPr>
              <w:t>22</w:t>
            </w:r>
          </w:p>
        </w:tc>
        <w:tc>
          <w:tcPr>
            <w:tcW w:w="5812" w:type="dxa"/>
          </w:tcPr>
          <w:p w14:paraId="52A2FF30" w14:textId="77777777" w:rsidR="00DB4B2C" w:rsidRPr="009C740E" w:rsidRDefault="00DB4B2C" w:rsidP="009C740E">
            <w:pPr>
              <w:contextualSpacing/>
              <w:rPr>
                <w:rFonts w:ascii="Times New Roman" w:hAnsi="Times New Roman" w:cs="Times New Roman"/>
              </w:rPr>
            </w:pPr>
            <w:r w:rsidRPr="009C740E">
              <w:rPr>
                <w:rFonts w:ascii="Times New Roman" w:hAnsi="Times New Roman" w:cs="Times New Roman"/>
              </w:rPr>
              <w:t>Describe sources of funding for the included sources of evidence, as well as sources of funding for the scoping review. Describe the role of the funders of the scoping review.</w:t>
            </w:r>
          </w:p>
        </w:tc>
        <w:sdt>
          <w:sdtPr>
            <w:rPr>
              <w:rFonts w:ascii="Times New Roman" w:hAnsi="Times New Roman" w:cs="Times New Roman"/>
            </w:rPr>
            <w:id w:val="-1660921886"/>
            <w:placeholder>
              <w:docPart w:val="DefaultPlaceholder_1082065158"/>
            </w:placeholder>
          </w:sdtPr>
          <w:sdtContent>
            <w:tc>
              <w:tcPr>
                <w:tcW w:w="1246" w:type="dxa"/>
              </w:tcPr>
              <w:p w14:paraId="5224A8F5" w14:textId="5A7767EF" w:rsidR="00DB4B2C" w:rsidRPr="009C740E" w:rsidRDefault="007C6AC1" w:rsidP="009C740E">
                <w:pPr>
                  <w:contextualSpacing/>
                  <w:rPr>
                    <w:rFonts w:ascii="Times New Roman" w:hAnsi="Times New Roman" w:cs="Times New Roman"/>
                  </w:rPr>
                </w:pPr>
                <w:r>
                  <w:rPr>
                    <w:rFonts w:ascii="Times New Roman" w:hAnsi="Times New Roman" w:cs="Times New Roman"/>
                  </w:rPr>
                  <w:t>X</w:t>
                </w:r>
              </w:p>
            </w:tc>
          </w:sdtContent>
        </w:sdt>
      </w:tr>
    </w:tbl>
    <w:p w14:paraId="4D29C4DE" w14:textId="7F1E87E2" w:rsidR="00A3213E" w:rsidRPr="00A10F69" w:rsidRDefault="00A60F08" w:rsidP="00A60F08">
      <w:pPr>
        <w:spacing w:before="240" w:line="240" w:lineRule="auto"/>
        <w:rPr>
          <w:sz w:val="20"/>
          <w:szCs w:val="20"/>
        </w:rPr>
      </w:pPr>
      <w:r w:rsidRPr="00A10F69">
        <w:rPr>
          <w:rFonts w:ascii="Times New Roman" w:hAnsi="Times New Roman" w:cs="Times New Roman"/>
          <w:i/>
          <w:sz w:val="20"/>
          <w:szCs w:val="20"/>
        </w:rPr>
        <w:t>From:</w:t>
      </w:r>
      <w:r w:rsidRPr="00A10F69">
        <w:rPr>
          <w:rFonts w:ascii="Times New Roman" w:hAnsi="Times New Roman" w:cs="Times New Roman"/>
          <w:sz w:val="20"/>
          <w:szCs w:val="20"/>
        </w:rPr>
        <w:t xml:space="preserve"> </w:t>
      </w:r>
      <w:proofErr w:type="spellStart"/>
      <w:r w:rsidR="00DE5B2B" w:rsidRPr="00A10F69">
        <w:rPr>
          <w:rFonts w:ascii="Times New Roman" w:hAnsi="Times New Roman" w:cs="Times New Roman"/>
          <w:sz w:val="20"/>
          <w:szCs w:val="20"/>
        </w:rPr>
        <w:t>Tricco</w:t>
      </w:r>
      <w:proofErr w:type="spellEnd"/>
      <w:r w:rsidR="0045560F" w:rsidRPr="00A10F69">
        <w:rPr>
          <w:rFonts w:ascii="Times New Roman" w:hAnsi="Times New Roman" w:cs="Times New Roman"/>
          <w:sz w:val="20"/>
          <w:szCs w:val="20"/>
        </w:rPr>
        <w:t>,</w:t>
      </w:r>
      <w:r w:rsidR="00DE5B2B" w:rsidRPr="00A10F69">
        <w:rPr>
          <w:rFonts w:ascii="Times New Roman" w:hAnsi="Times New Roman" w:cs="Times New Roman"/>
          <w:sz w:val="20"/>
          <w:szCs w:val="20"/>
        </w:rPr>
        <w:t xml:space="preserve"> A</w:t>
      </w:r>
      <w:r w:rsidR="0045560F" w:rsidRPr="00A10F69">
        <w:rPr>
          <w:rFonts w:ascii="Times New Roman" w:hAnsi="Times New Roman" w:cs="Times New Roman"/>
          <w:sz w:val="20"/>
          <w:szCs w:val="20"/>
        </w:rPr>
        <w:t>.</w:t>
      </w:r>
      <w:r w:rsidR="00DE5B2B" w:rsidRPr="00A10F69">
        <w:rPr>
          <w:rFonts w:ascii="Times New Roman" w:hAnsi="Times New Roman" w:cs="Times New Roman"/>
          <w:sz w:val="20"/>
          <w:szCs w:val="20"/>
        </w:rPr>
        <w:t>C</w:t>
      </w:r>
      <w:r w:rsidR="0045560F" w:rsidRPr="00A10F69">
        <w:rPr>
          <w:rFonts w:ascii="Times New Roman" w:hAnsi="Times New Roman" w:cs="Times New Roman"/>
          <w:sz w:val="20"/>
          <w:szCs w:val="20"/>
        </w:rPr>
        <w:t>.</w:t>
      </w:r>
      <w:r w:rsidR="00DE5B2B" w:rsidRPr="00A10F69">
        <w:rPr>
          <w:rFonts w:ascii="Times New Roman" w:hAnsi="Times New Roman" w:cs="Times New Roman"/>
          <w:sz w:val="20"/>
          <w:szCs w:val="20"/>
        </w:rPr>
        <w:t>, Lillie</w:t>
      </w:r>
      <w:r w:rsidR="0045560F" w:rsidRPr="00A10F69">
        <w:rPr>
          <w:rFonts w:ascii="Times New Roman" w:hAnsi="Times New Roman" w:cs="Times New Roman"/>
          <w:sz w:val="20"/>
          <w:szCs w:val="20"/>
        </w:rPr>
        <w:t>,</w:t>
      </w:r>
      <w:r w:rsidR="00DE5B2B" w:rsidRPr="00A10F69">
        <w:rPr>
          <w:rFonts w:ascii="Times New Roman" w:hAnsi="Times New Roman" w:cs="Times New Roman"/>
          <w:sz w:val="20"/>
          <w:szCs w:val="20"/>
        </w:rPr>
        <w:t xml:space="preserve"> E</w:t>
      </w:r>
      <w:r w:rsidR="0045560F" w:rsidRPr="00A10F69">
        <w:rPr>
          <w:rFonts w:ascii="Times New Roman" w:hAnsi="Times New Roman" w:cs="Times New Roman"/>
          <w:sz w:val="20"/>
          <w:szCs w:val="20"/>
        </w:rPr>
        <w:t>.</w:t>
      </w:r>
      <w:r w:rsidR="00DE5B2B" w:rsidRPr="00A10F69">
        <w:rPr>
          <w:rFonts w:ascii="Times New Roman" w:hAnsi="Times New Roman" w:cs="Times New Roman"/>
          <w:sz w:val="20"/>
          <w:szCs w:val="20"/>
        </w:rPr>
        <w:t>, Zarin</w:t>
      </w:r>
      <w:r w:rsidR="0045560F" w:rsidRPr="00A10F69">
        <w:rPr>
          <w:rFonts w:ascii="Times New Roman" w:hAnsi="Times New Roman" w:cs="Times New Roman"/>
          <w:sz w:val="20"/>
          <w:szCs w:val="20"/>
        </w:rPr>
        <w:t>,</w:t>
      </w:r>
      <w:r w:rsidR="00DE5B2B" w:rsidRPr="00A10F69">
        <w:rPr>
          <w:rFonts w:ascii="Times New Roman" w:hAnsi="Times New Roman" w:cs="Times New Roman"/>
          <w:sz w:val="20"/>
          <w:szCs w:val="20"/>
        </w:rPr>
        <w:t xml:space="preserve"> W</w:t>
      </w:r>
      <w:r w:rsidR="0045560F" w:rsidRPr="00A10F69">
        <w:rPr>
          <w:rFonts w:ascii="Times New Roman" w:hAnsi="Times New Roman" w:cs="Times New Roman"/>
          <w:sz w:val="20"/>
          <w:szCs w:val="20"/>
        </w:rPr>
        <w:t>.</w:t>
      </w:r>
      <w:r w:rsidR="00DE5B2B" w:rsidRPr="00A10F69">
        <w:rPr>
          <w:rFonts w:ascii="Times New Roman" w:hAnsi="Times New Roman" w:cs="Times New Roman"/>
          <w:sz w:val="20"/>
          <w:szCs w:val="20"/>
        </w:rPr>
        <w:t>, O'Brien</w:t>
      </w:r>
      <w:r w:rsidR="0045560F" w:rsidRPr="00A10F69">
        <w:rPr>
          <w:rFonts w:ascii="Times New Roman" w:hAnsi="Times New Roman" w:cs="Times New Roman"/>
          <w:sz w:val="20"/>
          <w:szCs w:val="20"/>
        </w:rPr>
        <w:t>,</w:t>
      </w:r>
      <w:r w:rsidR="00DE5B2B" w:rsidRPr="00A10F69">
        <w:rPr>
          <w:rFonts w:ascii="Times New Roman" w:hAnsi="Times New Roman" w:cs="Times New Roman"/>
          <w:sz w:val="20"/>
          <w:szCs w:val="20"/>
        </w:rPr>
        <w:t xml:space="preserve"> K</w:t>
      </w:r>
      <w:r w:rsidR="0045560F" w:rsidRPr="00A10F69">
        <w:rPr>
          <w:rFonts w:ascii="Times New Roman" w:hAnsi="Times New Roman" w:cs="Times New Roman"/>
          <w:sz w:val="20"/>
          <w:szCs w:val="20"/>
        </w:rPr>
        <w:t>.</w:t>
      </w:r>
      <w:r w:rsidR="00DE5B2B" w:rsidRPr="00A10F69">
        <w:rPr>
          <w:rFonts w:ascii="Times New Roman" w:hAnsi="Times New Roman" w:cs="Times New Roman"/>
          <w:sz w:val="20"/>
          <w:szCs w:val="20"/>
        </w:rPr>
        <w:t>K</w:t>
      </w:r>
      <w:r w:rsidR="0045560F" w:rsidRPr="00A10F69">
        <w:rPr>
          <w:rFonts w:ascii="Times New Roman" w:hAnsi="Times New Roman" w:cs="Times New Roman"/>
          <w:sz w:val="20"/>
          <w:szCs w:val="20"/>
        </w:rPr>
        <w:t>.</w:t>
      </w:r>
      <w:r w:rsidR="00DE5B2B" w:rsidRPr="00A10F69">
        <w:rPr>
          <w:rFonts w:ascii="Times New Roman" w:hAnsi="Times New Roman" w:cs="Times New Roman"/>
          <w:sz w:val="20"/>
          <w:szCs w:val="20"/>
        </w:rPr>
        <w:t>, Colquhoun</w:t>
      </w:r>
      <w:r w:rsidR="0045560F" w:rsidRPr="00A10F69">
        <w:rPr>
          <w:rFonts w:ascii="Times New Roman" w:hAnsi="Times New Roman" w:cs="Times New Roman"/>
          <w:sz w:val="20"/>
          <w:szCs w:val="20"/>
        </w:rPr>
        <w:t>,</w:t>
      </w:r>
      <w:r w:rsidR="00DE5B2B" w:rsidRPr="00A10F69">
        <w:rPr>
          <w:rFonts w:ascii="Times New Roman" w:hAnsi="Times New Roman" w:cs="Times New Roman"/>
          <w:sz w:val="20"/>
          <w:szCs w:val="20"/>
        </w:rPr>
        <w:t xml:space="preserve"> H</w:t>
      </w:r>
      <w:r w:rsidR="0045560F" w:rsidRPr="00A10F69">
        <w:rPr>
          <w:rFonts w:ascii="Times New Roman" w:hAnsi="Times New Roman" w:cs="Times New Roman"/>
          <w:sz w:val="20"/>
          <w:szCs w:val="20"/>
        </w:rPr>
        <w:t>.</w:t>
      </w:r>
      <w:r w:rsidR="00DE5B2B" w:rsidRPr="00A10F69">
        <w:rPr>
          <w:rFonts w:ascii="Times New Roman" w:hAnsi="Times New Roman" w:cs="Times New Roman"/>
          <w:sz w:val="20"/>
          <w:szCs w:val="20"/>
        </w:rPr>
        <w:t>, Levac</w:t>
      </w:r>
      <w:r w:rsidR="0045560F" w:rsidRPr="00A10F69">
        <w:rPr>
          <w:rFonts w:ascii="Times New Roman" w:hAnsi="Times New Roman" w:cs="Times New Roman"/>
          <w:sz w:val="20"/>
          <w:szCs w:val="20"/>
        </w:rPr>
        <w:t>,</w:t>
      </w:r>
      <w:r w:rsidR="00DE5B2B" w:rsidRPr="00A10F69">
        <w:rPr>
          <w:rFonts w:ascii="Times New Roman" w:hAnsi="Times New Roman" w:cs="Times New Roman"/>
          <w:sz w:val="20"/>
          <w:szCs w:val="20"/>
        </w:rPr>
        <w:t xml:space="preserve"> D</w:t>
      </w:r>
      <w:r w:rsidR="0045560F" w:rsidRPr="00A10F69">
        <w:rPr>
          <w:rFonts w:ascii="Times New Roman" w:hAnsi="Times New Roman" w:cs="Times New Roman"/>
          <w:sz w:val="20"/>
          <w:szCs w:val="20"/>
        </w:rPr>
        <w:t>.</w:t>
      </w:r>
      <w:r w:rsidR="00DE5B2B" w:rsidRPr="00A10F69">
        <w:rPr>
          <w:rFonts w:ascii="Times New Roman" w:hAnsi="Times New Roman" w:cs="Times New Roman"/>
          <w:sz w:val="20"/>
          <w:szCs w:val="20"/>
        </w:rPr>
        <w:t>, et al.</w:t>
      </w:r>
      <w:r w:rsidR="0045560F" w:rsidRPr="00A10F69">
        <w:rPr>
          <w:rFonts w:ascii="Times New Roman" w:hAnsi="Times New Roman" w:cs="Times New Roman"/>
          <w:sz w:val="20"/>
          <w:szCs w:val="20"/>
        </w:rPr>
        <w:t xml:space="preserve"> (2018).</w:t>
      </w:r>
      <w:r w:rsidR="00DE5B2B" w:rsidRPr="00A10F69">
        <w:rPr>
          <w:rFonts w:ascii="Times New Roman" w:hAnsi="Times New Roman" w:cs="Times New Roman"/>
          <w:sz w:val="20"/>
          <w:szCs w:val="20"/>
        </w:rPr>
        <w:t xml:space="preserve"> PRISMA </w:t>
      </w:r>
      <w:r w:rsidR="002F2200">
        <w:rPr>
          <w:rFonts w:ascii="Times New Roman" w:hAnsi="Times New Roman" w:cs="Times New Roman"/>
          <w:sz w:val="20"/>
          <w:szCs w:val="20"/>
        </w:rPr>
        <w:t>e</w:t>
      </w:r>
      <w:r w:rsidR="00DE5B2B" w:rsidRPr="00A10F69">
        <w:rPr>
          <w:rFonts w:ascii="Times New Roman" w:hAnsi="Times New Roman" w:cs="Times New Roman"/>
          <w:sz w:val="20"/>
          <w:szCs w:val="20"/>
        </w:rPr>
        <w:t xml:space="preserve">xtension for </w:t>
      </w:r>
      <w:r w:rsidR="002F2200">
        <w:rPr>
          <w:rFonts w:ascii="Times New Roman" w:hAnsi="Times New Roman" w:cs="Times New Roman"/>
          <w:sz w:val="20"/>
          <w:szCs w:val="20"/>
        </w:rPr>
        <w:t>s</w:t>
      </w:r>
      <w:r w:rsidR="00DE5B2B" w:rsidRPr="00A10F69">
        <w:rPr>
          <w:rFonts w:ascii="Times New Roman" w:hAnsi="Times New Roman" w:cs="Times New Roman"/>
          <w:sz w:val="20"/>
          <w:szCs w:val="20"/>
        </w:rPr>
        <w:t xml:space="preserve">coping </w:t>
      </w:r>
      <w:r w:rsidR="002F2200">
        <w:rPr>
          <w:rFonts w:ascii="Times New Roman" w:hAnsi="Times New Roman" w:cs="Times New Roman"/>
          <w:sz w:val="20"/>
          <w:szCs w:val="20"/>
        </w:rPr>
        <w:t>r</w:t>
      </w:r>
      <w:r w:rsidR="00DE5B2B" w:rsidRPr="00A10F69">
        <w:rPr>
          <w:rFonts w:ascii="Times New Roman" w:hAnsi="Times New Roman" w:cs="Times New Roman"/>
          <w:sz w:val="20"/>
          <w:szCs w:val="20"/>
        </w:rPr>
        <w:t>eviews (PRISMA</w:t>
      </w:r>
      <w:r w:rsidR="00A10F69">
        <w:rPr>
          <w:rFonts w:ascii="Times New Roman" w:hAnsi="Times New Roman" w:cs="Times New Roman"/>
          <w:sz w:val="20"/>
          <w:szCs w:val="20"/>
        </w:rPr>
        <w:t xml:space="preserve"> </w:t>
      </w:r>
      <w:proofErr w:type="spellStart"/>
      <w:r w:rsidR="00DE5B2B" w:rsidRPr="00A10F69">
        <w:rPr>
          <w:rFonts w:ascii="Times New Roman" w:hAnsi="Times New Roman" w:cs="Times New Roman"/>
          <w:sz w:val="20"/>
          <w:szCs w:val="20"/>
        </w:rPr>
        <w:t>ScR</w:t>
      </w:r>
      <w:proofErr w:type="spellEnd"/>
      <w:r w:rsidR="00DE5B2B" w:rsidRPr="00A10F69">
        <w:rPr>
          <w:rFonts w:ascii="Times New Roman" w:hAnsi="Times New Roman" w:cs="Times New Roman"/>
          <w:sz w:val="20"/>
          <w:szCs w:val="20"/>
        </w:rPr>
        <w:t xml:space="preserve">): Checklist and </w:t>
      </w:r>
      <w:r w:rsidR="002F2200">
        <w:rPr>
          <w:rFonts w:ascii="Times New Roman" w:hAnsi="Times New Roman" w:cs="Times New Roman"/>
          <w:sz w:val="20"/>
          <w:szCs w:val="20"/>
        </w:rPr>
        <w:t>e</w:t>
      </w:r>
      <w:r w:rsidR="00DE5B2B" w:rsidRPr="00A10F69">
        <w:rPr>
          <w:rFonts w:ascii="Times New Roman" w:hAnsi="Times New Roman" w:cs="Times New Roman"/>
          <w:sz w:val="20"/>
          <w:szCs w:val="20"/>
        </w:rPr>
        <w:t xml:space="preserve">xplanation. </w:t>
      </w:r>
      <w:r w:rsidR="00DE5B2B" w:rsidRPr="00A10F69">
        <w:rPr>
          <w:rFonts w:ascii="Times New Roman" w:hAnsi="Times New Roman" w:cs="Times New Roman"/>
          <w:i/>
          <w:iCs/>
          <w:sz w:val="20"/>
          <w:szCs w:val="20"/>
        </w:rPr>
        <w:t>Ann</w:t>
      </w:r>
      <w:r w:rsidR="0045560F" w:rsidRPr="00A10F69">
        <w:rPr>
          <w:rFonts w:ascii="Times New Roman" w:hAnsi="Times New Roman" w:cs="Times New Roman"/>
          <w:i/>
          <w:iCs/>
          <w:sz w:val="20"/>
          <w:szCs w:val="20"/>
        </w:rPr>
        <w:t>uals of</w:t>
      </w:r>
      <w:r w:rsidR="00DE5B2B" w:rsidRPr="00A10F69">
        <w:rPr>
          <w:rFonts w:ascii="Times New Roman" w:hAnsi="Times New Roman" w:cs="Times New Roman"/>
          <w:i/>
          <w:iCs/>
          <w:sz w:val="20"/>
          <w:szCs w:val="20"/>
        </w:rPr>
        <w:t xml:space="preserve"> Intern</w:t>
      </w:r>
      <w:r w:rsidR="0045560F" w:rsidRPr="00A10F69">
        <w:rPr>
          <w:rFonts w:ascii="Times New Roman" w:hAnsi="Times New Roman" w:cs="Times New Roman"/>
          <w:i/>
          <w:iCs/>
          <w:sz w:val="20"/>
          <w:szCs w:val="20"/>
        </w:rPr>
        <w:t>ational</w:t>
      </w:r>
      <w:r w:rsidR="00DE5B2B" w:rsidRPr="00A10F69">
        <w:rPr>
          <w:rFonts w:ascii="Times New Roman" w:hAnsi="Times New Roman" w:cs="Times New Roman"/>
          <w:i/>
          <w:iCs/>
          <w:sz w:val="20"/>
          <w:szCs w:val="20"/>
        </w:rPr>
        <w:t xml:space="preserve"> Med</w:t>
      </w:r>
      <w:r w:rsidR="0045560F" w:rsidRPr="00A10F69">
        <w:rPr>
          <w:rFonts w:ascii="Times New Roman" w:hAnsi="Times New Roman" w:cs="Times New Roman"/>
          <w:i/>
          <w:iCs/>
          <w:sz w:val="20"/>
          <w:szCs w:val="20"/>
        </w:rPr>
        <w:t>icine,</w:t>
      </w:r>
      <w:r w:rsidR="00DE5B2B" w:rsidRPr="00A10F69">
        <w:rPr>
          <w:rFonts w:ascii="Times New Roman" w:hAnsi="Times New Roman" w:cs="Times New Roman"/>
          <w:i/>
          <w:iCs/>
          <w:sz w:val="20"/>
          <w:szCs w:val="20"/>
        </w:rPr>
        <w:t>169</w:t>
      </w:r>
      <w:r w:rsidR="0045560F" w:rsidRPr="00A10F69">
        <w:rPr>
          <w:rFonts w:ascii="Times New Roman" w:hAnsi="Times New Roman" w:cs="Times New Roman"/>
          <w:i/>
          <w:iCs/>
          <w:sz w:val="20"/>
          <w:szCs w:val="20"/>
        </w:rPr>
        <w:t>,</w:t>
      </w:r>
      <w:r w:rsidR="00DE5B2B" w:rsidRPr="00A10F69">
        <w:rPr>
          <w:rFonts w:ascii="Times New Roman" w:hAnsi="Times New Roman" w:cs="Times New Roman"/>
          <w:sz w:val="20"/>
          <w:szCs w:val="20"/>
        </w:rPr>
        <w:t xml:space="preserve">467–473. </w:t>
      </w:r>
      <w:hyperlink r:id="rId12" w:history="1">
        <w:proofErr w:type="spellStart"/>
        <w:r w:rsidR="00DE5B2B" w:rsidRPr="00A10F69">
          <w:rPr>
            <w:rStyle w:val="Hipervnculo"/>
            <w:rFonts w:ascii="Times New Roman" w:hAnsi="Times New Roman" w:cs="Times New Roman"/>
            <w:iCs/>
            <w:sz w:val="20"/>
            <w:szCs w:val="20"/>
          </w:rPr>
          <w:t>doi</w:t>
        </w:r>
        <w:proofErr w:type="spellEnd"/>
        <w:r w:rsidR="00DE5B2B" w:rsidRPr="00A10F69">
          <w:rPr>
            <w:rStyle w:val="Hipervnculo"/>
            <w:rFonts w:ascii="Times New Roman" w:hAnsi="Times New Roman" w:cs="Times New Roman"/>
            <w:iCs/>
            <w:sz w:val="20"/>
            <w:szCs w:val="20"/>
          </w:rPr>
          <w:t>: 10.7326/M18-0850</w:t>
        </w:r>
      </w:hyperlink>
      <w:r w:rsidR="00DE5B2B" w:rsidRPr="00A10F69">
        <w:rPr>
          <w:sz w:val="20"/>
          <w:szCs w:val="20"/>
        </w:rPr>
        <w:t>.</w:t>
      </w:r>
    </w:p>
    <w:sectPr w:rsidR="00A3213E" w:rsidRPr="00A10F69" w:rsidSect="007856C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7CC7C" w14:textId="77777777" w:rsidR="001010BC" w:rsidRDefault="001010BC" w:rsidP="008F00FC">
      <w:pPr>
        <w:spacing w:after="0" w:line="240" w:lineRule="auto"/>
      </w:pPr>
      <w:r>
        <w:separator/>
      </w:r>
    </w:p>
  </w:endnote>
  <w:endnote w:type="continuationSeparator" w:id="0">
    <w:p w14:paraId="5C967B96" w14:textId="77777777" w:rsidR="001010BC" w:rsidRDefault="001010BC"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F899" w14:textId="2EC553A9" w:rsidR="00A20945" w:rsidRPr="00C96CC3" w:rsidRDefault="00000000" w:rsidP="00A20945">
    <w:pPr>
      <w:pStyle w:val="Piedepgina"/>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tab/>
          <w:t xml:space="preserve"> </w:t>
        </w:r>
      </w:sdtContent>
    </w:sdt>
    <w:r w:rsidR="00A20945">
      <w:rPr>
        <w:rFonts w:ascii="Arial" w:hAnsi="Arial" w:cs="Arial"/>
        <w:b/>
        <w:noProof/>
      </w:rPr>
      <w:tab/>
    </w:r>
  </w:p>
  <w:p w14:paraId="1FF6E737" w14:textId="04466E9A" w:rsidR="00A20945" w:rsidRDefault="00A20945" w:rsidP="004156DE">
    <w:pPr>
      <w:pStyle w:val="Piedepgina"/>
      <w:tabs>
        <w:tab w:val="left" w:pos="6435"/>
      </w:tabs>
      <w:jc w:val="right"/>
    </w:pPr>
  </w:p>
  <w:p w14:paraId="7EE997BD" w14:textId="77777777" w:rsidR="0045560F" w:rsidRDefault="004556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5A80E" w14:textId="77777777" w:rsidR="001010BC" w:rsidRDefault="001010BC" w:rsidP="008F00FC">
      <w:pPr>
        <w:spacing w:after="0" w:line="240" w:lineRule="auto"/>
      </w:pPr>
      <w:r>
        <w:separator/>
      </w:r>
    </w:p>
  </w:footnote>
  <w:footnote w:type="continuationSeparator" w:id="0">
    <w:p w14:paraId="6D55A637" w14:textId="77777777" w:rsidR="001010BC" w:rsidRDefault="001010BC" w:rsidP="008F0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9669250">
    <w:abstractNumId w:val="4"/>
  </w:num>
  <w:num w:numId="2" w16cid:durableId="1934967403">
    <w:abstractNumId w:val="5"/>
  </w:num>
  <w:num w:numId="3" w16cid:durableId="1188569842">
    <w:abstractNumId w:val="7"/>
  </w:num>
  <w:num w:numId="4" w16cid:durableId="15037353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7515471">
    <w:abstractNumId w:val="9"/>
  </w:num>
  <w:num w:numId="6" w16cid:durableId="20013770">
    <w:abstractNumId w:val="8"/>
  </w:num>
  <w:num w:numId="7" w16cid:durableId="920260501">
    <w:abstractNumId w:val="0"/>
  </w:num>
  <w:num w:numId="8" w16cid:durableId="5837528">
    <w:abstractNumId w:val="6"/>
  </w:num>
  <w:num w:numId="9" w16cid:durableId="833421556">
    <w:abstractNumId w:val="2"/>
  </w:num>
  <w:num w:numId="10" w16cid:durableId="736250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00FC"/>
    <w:rsid w:val="000128F0"/>
    <w:rsid w:val="00014701"/>
    <w:rsid w:val="000227A3"/>
    <w:rsid w:val="0002445A"/>
    <w:rsid w:val="00026B41"/>
    <w:rsid w:val="0007150E"/>
    <w:rsid w:val="001010BC"/>
    <w:rsid w:val="00102EB3"/>
    <w:rsid w:val="00105EFB"/>
    <w:rsid w:val="00114815"/>
    <w:rsid w:val="001200B5"/>
    <w:rsid w:val="001342F0"/>
    <w:rsid w:val="00145E80"/>
    <w:rsid w:val="00167758"/>
    <w:rsid w:val="00177075"/>
    <w:rsid w:val="001B33BA"/>
    <w:rsid w:val="001B77A0"/>
    <w:rsid w:val="001C6DDD"/>
    <w:rsid w:val="002022D5"/>
    <w:rsid w:val="00213374"/>
    <w:rsid w:val="00217418"/>
    <w:rsid w:val="002334AE"/>
    <w:rsid w:val="00242A48"/>
    <w:rsid w:val="00264424"/>
    <w:rsid w:val="00281BCD"/>
    <w:rsid w:val="002B476F"/>
    <w:rsid w:val="002E4DAD"/>
    <w:rsid w:val="002F2200"/>
    <w:rsid w:val="002F5FA3"/>
    <w:rsid w:val="00302934"/>
    <w:rsid w:val="00313A2A"/>
    <w:rsid w:val="00322A8A"/>
    <w:rsid w:val="00323E65"/>
    <w:rsid w:val="00334101"/>
    <w:rsid w:val="00347431"/>
    <w:rsid w:val="003851F2"/>
    <w:rsid w:val="003B2237"/>
    <w:rsid w:val="003C2D48"/>
    <w:rsid w:val="003D1C59"/>
    <w:rsid w:val="003E68BD"/>
    <w:rsid w:val="003F0CA1"/>
    <w:rsid w:val="003F4381"/>
    <w:rsid w:val="00407446"/>
    <w:rsid w:val="00407858"/>
    <w:rsid w:val="004156DE"/>
    <w:rsid w:val="0045560F"/>
    <w:rsid w:val="0046017E"/>
    <w:rsid w:val="0046461D"/>
    <w:rsid w:val="004770D8"/>
    <w:rsid w:val="00497EFE"/>
    <w:rsid w:val="004B1930"/>
    <w:rsid w:val="004D3507"/>
    <w:rsid w:val="004E0449"/>
    <w:rsid w:val="004E66A9"/>
    <w:rsid w:val="004F5410"/>
    <w:rsid w:val="004F5660"/>
    <w:rsid w:val="00536F35"/>
    <w:rsid w:val="00552CC9"/>
    <w:rsid w:val="005627F4"/>
    <w:rsid w:val="00574F3D"/>
    <w:rsid w:val="005B2EA2"/>
    <w:rsid w:val="005D5A41"/>
    <w:rsid w:val="006014F6"/>
    <w:rsid w:val="00604A24"/>
    <w:rsid w:val="006065A1"/>
    <w:rsid w:val="00627303"/>
    <w:rsid w:val="00636C96"/>
    <w:rsid w:val="00644D86"/>
    <w:rsid w:val="0066796D"/>
    <w:rsid w:val="006737C3"/>
    <w:rsid w:val="006805F3"/>
    <w:rsid w:val="00685157"/>
    <w:rsid w:val="006861DB"/>
    <w:rsid w:val="006A24B8"/>
    <w:rsid w:val="006B2B65"/>
    <w:rsid w:val="006B716B"/>
    <w:rsid w:val="006C3476"/>
    <w:rsid w:val="007156FC"/>
    <w:rsid w:val="007559B7"/>
    <w:rsid w:val="007856C6"/>
    <w:rsid w:val="007B5C73"/>
    <w:rsid w:val="007C6AC1"/>
    <w:rsid w:val="00836836"/>
    <w:rsid w:val="00866B8D"/>
    <w:rsid w:val="00873B4E"/>
    <w:rsid w:val="0087486E"/>
    <w:rsid w:val="00882287"/>
    <w:rsid w:val="008B1BDC"/>
    <w:rsid w:val="008C47EA"/>
    <w:rsid w:val="008D2992"/>
    <w:rsid w:val="008D69B6"/>
    <w:rsid w:val="008F00FC"/>
    <w:rsid w:val="008F4300"/>
    <w:rsid w:val="00920DCD"/>
    <w:rsid w:val="00953702"/>
    <w:rsid w:val="00953FFB"/>
    <w:rsid w:val="009672BA"/>
    <w:rsid w:val="009C0493"/>
    <w:rsid w:val="009C3A60"/>
    <w:rsid w:val="009C740E"/>
    <w:rsid w:val="009D0C12"/>
    <w:rsid w:val="009D435E"/>
    <w:rsid w:val="009F0B7B"/>
    <w:rsid w:val="00A10F69"/>
    <w:rsid w:val="00A20638"/>
    <w:rsid w:val="00A2088E"/>
    <w:rsid w:val="00A20945"/>
    <w:rsid w:val="00A216E5"/>
    <w:rsid w:val="00A22784"/>
    <w:rsid w:val="00A24E72"/>
    <w:rsid w:val="00A3213E"/>
    <w:rsid w:val="00A35934"/>
    <w:rsid w:val="00A60F08"/>
    <w:rsid w:val="00A61F10"/>
    <w:rsid w:val="00A706B2"/>
    <w:rsid w:val="00A85437"/>
    <w:rsid w:val="00A87DF5"/>
    <w:rsid w:val="00A91E5F"/>
    <w:rsid w:val="00B169A9"/>
    <w:rsid w:val="00B73A70"/>
    <w:rsid w:val="00B85F7C"/>
    <w:rsid w:val="00BB554E"/>
    <w:rsid w:val="00C07F77"/>
    <w:rsid w:val="00C31A64"/>
    <w:rsid w:val="00C97AC3"/>
    <w:rsid w:val="00CB3347"/>
    <w:rsid w:val="00CE29A4"/>
    <w:rsid w:val="00CE5A87"/>
    <w:rsid w:val="00D5306E"/>
    <w:rsid w:val="00DB140C"/>
    <w:rsid w:val="00DB4B2C"/>
    <w:rsid w:val="00DE5B2B"/>
    <w:rsid w:val="00E36760"/>
    <w:rsid w:val="00E37439"/>
    <w:rsid w:val="00E453DC"/>
    <w:rsid w:val="00E7703B"/>
    <w:rsid w:val="00E83084"/>
    <w:rsid w:val="00E86273"/>
    <w:rsid w:val="00E960E8"/>
    <w:rsid w:val="00EB3A3C"/>
    <w:rsid w:val="00EF3309"/>
    <w:rsid w:val="00F63586"/>
    <w:rsid w:val="00F661BF"/>
    <w:rsid w:val="00F8401A"/>
    <w:rsid w:val="00F911F0"/>
    <w:rsid w:val="00FB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525D"/>
  <w15:docId w15:val="{86D12E85-2F19-45F5-A7E3-12E22A2DE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F0"/>
  </w:style>
  <w:style w:type="paragraph" w:styleId="Ttulo1">
    <w:name w:val="heading 1"/>
    <w:basedOn w:val="Normal"/>
    <w:next w:val="Normal"/>
    <w:link w:val="Ttulo1C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Ttulo2">
    <w:name w:val="heading 2"/>
    <w:basedOn w:val="Normal"/>
    <w:next w:val="Normal"/>
    <w:link w:val="Ttulo2C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Ttulo3">
    <w:name w:val="heading 3"/>
    <w:basedOn w:val="Normal"/>
    <w:next w:val="Normal"/>
    <w:link w:val="Ttulo3C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Ttulo4">
    <w:name w:val="heading 4"/>
    <w:basedOn w:val="Normal"/>
    <w:next w:val="Normal"/>
    <w:link w:val="Ttulo4C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Ttulo5">
    <w:name w:val="heading 5"/>
    <w:basedOn w:val="Normal"/>
    <w:next w:val="Normal"/>
    <w:link w:val="Ttulo5C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Ttulo6">
    <w:name w:val="heading 6"/>
    <w:basedOn w:val="Normal"/>
    <w:next w:val="Normal"/>
    <w:link w:val="Ttulo6C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Ttulo7">
    <w:name w:val="heading 7"/>
    <w:basedOn w:val="Normal"/>
    <w:next w:val="Normal"/>
    <w:link w:val="Ttulo7C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Ttulo8">
    <w:name w:val="heading 8"/>
    <w:basedOn w:val="Normal"/>
    <w:next w:val="Normal"/>
    <w:link w:val="Ttulo8C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Ttulo9">
    <w:name w:val="heading 9"/>
    <w:basedOn w:val="Normal"/>
    <w:next w:val="Normal"/>
    <w:link w:val="Ttulo9C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F00F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F00FC"/>
  </w:style>
  <w:style w:type="paragraph" w:styleId="Piedepgina">
    <w:name w:val="footer"/>
    <w:basedOn w:val="Normal"/>
    <w:link w:val="PiedepginaCar"/>
    <w:uiPriority w:val="99"/>
    <w:unhideWhenUsed/>
    <w:rsid w:val="008F00F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F00FC"/>
  </w:style>
  <w:style w:type="character" w:styleId="nfasissutil">
    <w:name w:val="Subtle Emphasis"/>
    <w:aliases w:val="Document Footer"/>
    <w:basedOn w:val="Fuentedeprrafopredeter"/>
    <w:uiPriority w:val="19"/>
    <w:qFormat/>
    <w:rsid w:val="002022D5"/>
    <w:rPr>
      <w:rFonts w:asciiTheme="minorHAnsi" w:hAnsiTheme="minorHAnsi"/>
      <w:b/>
      <w:iCs/>
      <w:color w:val="808080" w:themeColor="background1" w:themeShade="80"/>
    </w:rPr>
  </w:style>
  <w:style w:type="character" w:styleId="Hipervnculo">
    <w:name w:val="Hyperlink"/>
    <w:basedOn w:val="Fuentedeprrafopredeter"/>
    <w:uiPriority w:val="99"/>
    <w:unhideWhenUsed/>
    <w:rsid w:val="00F911F0"/>
    <w:rPr>
      <w:color w:val="2E5D8B" w:themeColor="hyperlink"/>
      <w:u w:val="single"/>
    </w:rPr>
  </w:style>
  <w:style w:type="table" w:styleId="Tablaconcuadrcula">
    <w:name w:val="Table Grid"/>
    <w:basedOn w:val="Tabla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830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Prrafodelista">
    <w:name w:val="List Paragraph"/>
    <w:basedOn w:val="Normal"/>
    <w:uiPriority w:val="34"/>
    <w:qFormat/>
    <w:rsid w:val="001B33BA"/>
    <w:pPr>
      <w:ind w:left="720"/>
      <w:contextualSpacing/>
    </w:pPr>
  </w:style>
  <w:style w:type="character" w:styleId="Textodelmarcadordeposicin">
    <w:name w:val="Placeholder Text"/>
    <w:basedOn w:val="Fuentedeprrafopredeter"/>
    <w:uiPriority w:val="99"/>
    <w:semiHidden/>
    <w:rsid w:val="0002445A"/>
    <w:rPr>
      <w:color w:val="808080"/>
    </w:rPr>
  </w:style>
  <w:style w:type="paragraph" w:styleId="Sinespaciado">
    <w:name w:val="No Spacing"/>
    <w:link w:val="SinespaciadoCar"/>
    <w:uiPriority w:val="1"/>
    <w:qFormat/>
    <w:rsid w:val="0002445A"/>
    <w:pPr>
      <w:spacing w:after="0" w:line="240" w:lineRule="auto"/>
    </w:pPr>
    <w:rPr>
      <w:rFonts w:eastAsiaTheme="minorEastAsia"/>
      <w:lang w:eastAsia="ja-JP"/>
    </w:rPr>
  </w:style>
  <w:style w:type="character" w:customStyle="1" w:styleId="SinespaciadoCar">
    <w:name w:val="Sin espaciado Car"/>
    <w:basedOn w:val="Fuentedeprrafopredeter"/>
    <w:link w:val="Sinespaciado"/>
    <w:uiPriority w:val="1"/>
    <w:rsid w:val="0002445A"/>
    <w:rPr>
      <w:rFonts w:eastAsiaTheme="minorEastAsia"/>
      <w:lang w:eastAsia="ja-JP"/>
    </w:rPr>
  </w:style>
  <w:style w:type="character" w:styleId="Textoennegrita">
    <w:name w:val="Strong"/>
    <w:basedOn w:val="Fuentedeprrafopredeter"/>
    <w:uiPriority w:val="22"/>
    <w:qFormat/>
    <w:rsid w:val="0002445A"/>
    <w:rPr>
      <w:b/>
      <w:bCs/>
    </w:rPr>
  </w:style>
  <w:style w:type="paragraph" w:styleId="TDC1">
    <w:name w:val="toc 1"/>
    <w:basedOn w:val="Normal"/>
    <w:next w:val="Normal"/>
    <w:autoRedefine/>
    <w:uiPriority w:val="39"/>
    <w:unhideWhenUsed/>
    <w:rsid w:val="00A706B2"/>
    <w:pPr>
      <w:spacing w:after="100"/>
    </w:pPr>
  </w:style>
  <w:style w:type="paragraph" w:styleId="TDC2">
    <w:name w:val="toc 2"/>
    <w:basedOn w:val="Normal"/>
    <w:next w:val="Normal"/>
    <w:autoRedefine/>
    <w:uiPriority w:val="39"/>
    <w:unhideWhenUsed/>
    <w:rsid w:val="00A706B2"/>
    <w:pPr>
      <w:spacing w:after="100"/>
      <w:ind w:left="220"/>
    </w:pPr>
  </w:style>
  <w:style w:type="paragraph" w:styleId="TD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Ttulo1"/>
    <w:link w:val="KTProgramreportHeading1Char"/>
    <w:rsid w:val="00A706B2"/>
    <w:rPr>
      <w:rFonts w:ascii="Arial" w:hAnsi="Arial"/>
    </w:rPr>
  </w:style>
  <w:style w:type="character" w:customStyle="1" w:styleId="KTProgramreportHeading1Char">
    <w:name w:val="KT Program report_Heading 1 Char"/>
    <w:basedOn w:val="Ttulo1Car"/>
    <w:link w:val="KTProgramreportHeading1"/>
    <w:rsid w:val="00A706B2"/>
    <w:rPr>
      <w:rFonts w:ascii="Arial" w:eastAsiaTheme="majorEastAsia" w:hAnsi="Arial" w:cstheme="majorBidi"/>
      <w:b/>
      <w:bCs/>
      <w:color w:val="224567" w:themeColor="accent1" w:themeShade="BF"/>
      <w:sz w:val="28"/>
      <w:szCs w:val="28"/>
    </w:rPr>
  </w:style>
  <w:style w:type="character" w:customStyle="1" w:styleId="Ttulo1Car">
    <w:name w:val="Título 1 Car"/>
    <w:basedOn w:val="Fuentedeprrafopredeter"/>
    <w:link w:val="Ttulo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Ttulo2"/>
    <w:link w:val="KTProgramHeading3Char"/>
    <w:rsid w:val="00A706B2"/>
    <w:pPr>
      <w:spacing w:before="120"/>
    </w:pPr>
    <w:rPr>
      <w:rFonts w:ascii="Arial" w:hAnsi="Arial"/>
    </w:rPr>
  </w:style>
  <w:style w:type="paragraph" w:customStyle="1" w:styleId="KTProgramHeading4">
    <w:name w:val="KT Program_Heading 4"/>
    <w:basedOn w:val="Ttulo3"/>
    <w:link w:val="KTProgramHeading4Char"/>
    <w:rsid w:val="00A706B2"/>
    <w:rPr>
      <w:rFonts w:ascii="Arial" w:hAnsi="Arial"/>
    </w:rPr>
  </w:style>
  <w:style w:type="character" w:customStyle="1" w:styleId="KTProgramHeading3Char">
    <w:name w:val="KT Program_Heading 3 Char"/>
    <w:basedOn w:val="Ttulo2C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Ttulo3Car"/>
    <w:link w:val="KTProgramHeading4"/>
    <w:rsid w:val="00A706B2"/>
    <w:rPr>
      <w:rFonts w:ascii="Arial" w:eastAsiaTheme="majorEastAsia" w:hAnsi="Arial" w:cstheme="majorBidi"/>
      <w:b/>
      <w:bCs/>
      <w:color w:val="2E5D8B" w:themeColor="accent1"/>
    </w:rPr>
  </w:style>
  <w:style w:type="character" w:customStyle="1" w:styleId="Ttulo2Car">
    <w:name w:val="Título 2 Car"/>
    <w:basedOn w:val="Fuentedeprrafopredeter"/>
    <w:link w:val="Ttulo2"/>
    <w:uiPriority w:val="9"/>
    <w:rsid w:val="004F5410"/>
    <w:rPr>
      <w:rFonts w:asciiTheme="majorHAnsi" w:eastAsiaTheme="majorEastAsia" w:hAnsiTheme="majorHAnsi" w:cstheme="majorBidi"/>
      <w:b/>
      <w:bCs/>
      <w:color w:val="2E5D8B" w:themeColor="accent1"/>
      <w:sz w:val="26"/>
      <w:szCs w:val="26"/>
    </w:rPr>
  </w:style>
  <w:style w:type="character" w:customStyle="1" w:styleId="Ttulo3Car">
    <w:name w:val="Título 3 Car"/>
    <w:basedOn w:val="Fuentedeprrafopredeter"/>
    <w:link w:val="Ttulo3"/>
    <w:uiPriority w:val="9"/>
    <w:rsid w:val="00536F35"/>
    <w:rPr>
      <w:rFonts w:asciiTheme="majorHAnsi" w:eastAsiaTheme="majorEastAsia" w:hAnsiTheme="majorHAnsi" w:cstheme="majorBidi"/>
      <w:b/>
      <w:bCs/>
      <w:color w:val="2E5D8B" w:themeColor="accent1"/>
    </w:rPr>
  </w:style>
  <w:style w:type="table" w:styleId="Listaclara-nfasis1">
    <w:name w:val="Light List Accent 1"/>
    <w:basedOn w:val="Tabla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Ttulo4Car">
    <w:name w:val="Título 4 Car"/>
    <w:basedOn w:val="Fuentedeprrafopredeter"/>
    <w:link w:val="Ttulo4"/>
    <w:uiPriority w:val="9"/>
    <w:rsid w:val="00536F35"/>
    <w:rPr>
      <w:rFonts w:asciiTheme="majorHAnsi" w:eastAsiaTheme="majorEastAsia" w:hAnsiTheme="majorHAnsi" w:cstheme="majorBidi"/>
      <w:b/>
      <w:bCs/>
      <w:i/>
      <w:iCs/>
      <w:color w:val="2E5D8B" w:themeColor="accent1"/>
    </w:rPr>
  </w:style>
  <w:style w:type="character" w:customStyle="1" w:styleId="Ttulo5Car">
    <w:name w:val="Título 5 Car"/>
    <w:basedOn w:val="Fuentedeprrafopredeter"/>
    <w:link w:val="Ttulo5"/>
    <w:uiPriority w:val="9"/>
    <w:rsid w:val="004F5410"/>
    <w:rPr>
      <w:rFonts w:asciiTheme="majorHAnsi" w:eastAsiaTheme="majorEastAsia" w:hAnsiTheme="majorHAnsi" w:cstheme="majorBidi"/>
      <w:b/>
      <w:color w:val="5C5C5C" w:themeColor="text1" w:themeTint="BF"/>
      <w:u w:val="single"/>
    </w:rPr>
  </w:style>
  <w:style w:type="character" w:customStyle="1" w:styleId="Ttulo6Car">
    <w:name w:val="Título 6 Car"/>
    <w:basedOn w:val="Fuentedeprrafopredeter"/>
    <w:link w:val="Ttulo6"/>
    <w:uiPriority w:val="9"/>
    <w:rsid w:val="004F5410"/>
    <w:rPr>
      <w:rFonts w:asciiTheme="majorHAnsi" w:eastAsiaTheme="majorEastAsia" w:hAnsiTheme="majorHAnsi" w:cstheme="majorBidi"/>
      <w:b/>
      <w:i/>
      <w:iCs/>
      <w:color w:val="5C5C5C" w:themeColor="text1" w:themeTint="BF"/>
      <w:u w:val="single"/>
    </w:rPr>
  </w:style>
  <w:style w:type="character" w:customStyle="1" w:styleId="Ttulo7Car">
    <w:name w:val="Título 7 Car"/>
    <w:basedOn w:val="Fuentedeprrafopredeter"/>
    <w:link w:val="Ttulo7"/>
    <w:uiPriority w:val="9"/>
    <w:rsid w:val="00536F35"/>
    <w:rPr>
      <w:rFonts w:asciiTheme="majorHAnsi" w:eastAsiaTheme="majorEastAsia" w:hAnsiTheme="majorHAnsi" w:cstheme="majorBidi"/>
      <w:i/>
      <w:iCs/>
      <w:color w:val="5C5C5C" w:themeColor="text1" w:themeTint="BF"/>
    </w:rPr>
  </w:style>
  <w:style w:type="character" w:customStyle="1" w:styleId="Ttulo8Car">
    <w:name w:val="Título 8 Car"/>
    <w:basedOn w:val="Fuentedeprrafopredeter"/>
    <w:link w:val="Ttulo8"/>
    <w:uiPriority w:val="9"/>
    <w:rsid w:val="00536F35"/>
    <w:rPr>
      <w:rFonts w:asciiTheme="majorHAnsi" w:eastAsiaTheme="majorEastAsia" w:hAnsiTheme="majorHAnsi" w:cstheme="majorBidi"/>
      <w:color w:val="5C5C5C" w:themeColor="text1" w:themeTint="BF"/>
      <w:sz w:val="20"/>
      <w:szCs w:val="20"/>
    </w:rPr>
  </w:style>
  <w:style w:type="character" w:customStyle="1" w:styleId="Ttulo9Car">
    <w:name w:val="Título 9 Car"/>
    <w:basedOn w:val="Fuentedeprrafopredeter"/>
    <w:link w:val="Ttulo9"/>
    <w:uiPriority w:val="9"/>
    <w:rsid w:val="00536F35"/>
    <w:rPr>
      <w:rFonts w:asciiTheme="majorHAnsi" w:eastAsiaTheme="majorEastAsia" w:hAnsiTheme="majorHAnsi" w:cstheme="majorBidi"/>
      <w:i/>
      <w:iCs/>
      <w:color w:val="5C5C5C" w:themeColor="text1" w:themeTint="BF"/>
      <w:sz w:val="20"/>
      <w:szCs w:val="20"/>
    </w:rPr>
  </w:style>
  <w:style w:type="table" w:styleId="Cuadrculamedia3-nfasis3">
    <w:name w:val="Medium Grid 3 Accent 3"/>
    <w:basedOn w:val="Tabla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Sombreadomedio2-nfasis1">
    <w:name w:val="Medium Shading 2 Accent 1"/>
    <w:basedOn w:val="Tabla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la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866B8D"/>
    <w:rPr>
      <w:sz w:val="16"/>
      <w:szCs w:val="16"/>
    </w:rPr>
  </w:style>
  <w:style w:type="paragraph" w:styleId="Textocomentario">
    <w:name w:val="annotation text"/>
    <w:basedOn w:val="Normal"/>
    <w:link w:val="TextocomentarioCar"/>
    <w:uiPriority w:val="99"/>
    <w:unhideWhenUsed/>
    <w:rsid w:val="00866B8D"/>
    <w:pPr>
      <w:spacing w:line="240" w:lineRule="auto"/>
    </w:pPr>
    <w:rPr>
      <w:sz w:val="20"/>
      <w:szCs w:val="20"/>
    </w:rPr>
  </w:style>
  <w:style w:type="character" w:customStyle="1" w:styleId="TextocomentarioCar">
    <w:name w:val="Texto comentario Car"/>
    <w:basedOn w:val="Fuentedeprrafopredeter"/>
    <w:link w:val="Textocomentario"/>
    <w:uiPriority w:val="99"/>
    <w:rsid w:val="00866B8D"/>
    <w:rPr>
      <w:sz w:val="20"/>
      <w:szCs w:val="20"/>
    </w:rPr>
  </w:style>
  <w:style w:type="paragraph" w:styleId="Asuntodelcomentario">
    <w:name w:val="annotation subject"/>
    <w:basedOn w:val="Textocomentario"/>
    <w:next w:val="Textocomentario"/>
    <w:link w:val="AsuntodelcomentarioCar"/>
    <w:uiPriority w:val="99"/>
    <w:semiHidden/>
    <w:unhideWhenUsed/>
    <w:rsid w:val="00866B8D"/>
    <w:rPr>
      <w:b/>
      <w:bCs/>
    </w:rPr>
  </w:style>
  <w:style w:type="character" w:customStyle="1" w:styleId="AsuntodelcomentarioCar">
    <w:name w:val="Asunto del comentario Car"/>
    <w:basedOn w:val="TextocomentarioCar"/>
    <w:link w:val="Asuntodelcomentario"/>
    <w:uiPriority w:val="99"/>
    <w:semiHidden/>
    <w:rsid w:val="00866B8D"/>
    <w:rPr>
      <w:b/>
      <w:bCs/>
      <w:sz w:val="20"/>
      <w:szCs w:val="20"/>
    </w:rPr>
  </w:style>
  <w:style w:type="character" w:styleId="Mencinsinresolver">
    <w:name w:val="Unresolved Mention"/>
    <w:basedOn w:val="Fuentedeprrafopredeter"/>
    <w:uiPriority w:val="99"/>
    <w:semiHidden/>
    <w:unhideWhenUsed/>
    <w:rsid w:val="00A1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annals.org/aim/fullarticle/2700389/prisma-extension-scoping-reviews-prisma-scr-checklist-explan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A07"/>
    <w:rsid w:val="000F48CB"/>
    <w:rsid w:val="00177E73"/>
    <w:rsid w:val="00437AB4"/>
    <w:rsid w:val="0077458F"/>
    <w:rsid w:val="009948F0"/>
    <w:rsid w:val="00A02EA0"/>
    <w:rsid w:val="00C33A07"/>
    <w:rsid w:val="00CC7C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33A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E38350-9134-45CE-9A81-881B472B5096}">
  <ds:schemaRefs>
    <ds:schemaRef ds:uri="http://schemas.microsoft.com/office/2006/metadata/properties"/>
    <ds:schemaRef ds:uri="http://schemas.microsoft.com/office/infopath/2007/PartnerControls"/>
    <ds:schemaRef ds:uri="ddd86614-e075-45fd-ad75-7be4b83b486d"/>
  </ds:schemaRefs>
</ds:datastoreItem>
</file>

<file path=customXml/itemProps2.xml><?xml version="1.0" encoding="utf-8"?>
<ds:datastoreItem xmlns:ds="http://schemas.openxmlformats.org/officeDocument/2006/customXml" ds:itemID="{2690EBB6-9E48-419F-B2B9-D05E3D04DA46}">
  <ds:schemaRefs>
    <ds:schemaRef ds:uri="http://schemas.microsoft.com/sharepoint/events"/>
  </ds:schemaRefs>
</ds:datastoreItem>
</file>

<file path=customXml/itemProps3.xml><?xml version="1.0" encoding="utf-8"?>
<ds:datastoreItem xmlns:ds="http://schemas.openxmlformats.org/officeDocument/2006/customXml" ds:itemID="{7477ACCD-4715-4664-8EB1-D371A0717E92}">
  <ds:schemaRefs>
    <ds:schemaRef ds:uri="http://schemas.openxmlformats.org/officeDocument/2006/bibliography"/>
  </ds:schemaRefs>
</ds:datastoreItem>
</file>

<file path=customXml/itemProps4.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05EF34-00C3-445C-85DA-F1DB0117F4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675</Words>
  <Characters>3714</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St. Michael's</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Usuario</cp:lastModifiedBy>
  <cp:revision>8</cp:revision>
  <cp:lastPrinted>2018-11-16T17:06:00Z</cp:lastPrinted>
  <dcterms:created xsi:type="dcterms:W3CDTF">2024-07-17T15:21:00Z</dcterms:created>
  <dcterms:modified xsi:type="dcterms:W3CDTF">2024-09-08T11:46:00Z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ies>
</file>