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677" w:rsidRPr="00BF3613" w:rsidRDefault="007D2677" w:rsidP="007D2677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BF3613">
        <w:rPr>
          <w:rFonts w:ascii="Times New Roman" w:hAnsi="Times New Roman" w:cs="Times New Roman"/>
          <w:b/>
          <w:bCs/>
          <w:color w:val="000000" w:themeColor="text1"/>
        </w:rPr>
        <w:t>Appendix A</w:t>
      </w:r>
      <w:r w:rsidRPr="00BF3613">
        <w:rPr>
          <w:rFonts w:ascii="Times New Roman" w:hAnsi="Times New Roman" w:cs="Times New Roman"/>
          <w:color w:val="000000" w:themeColor="text1"/>
        </w:rPr>
        <w:t xml:space="preserve">: Prevalence of comorbidities in participants at baseline. </w:t>
      </w:r>
      <w:r w:rsidRPr="00BF3613">
        <w:rPr>
          <w:rFonts w:ascii="Times New Roman" w:hAnsi="Times New Roman" w:cs="Times New Roman"/>
          <w:i/>
          <w:iCs/>
          <w:color w:val="000000" w:themeColor="text1"/>
        </w:rPr>
        <w:t>Abbreviations: AIDS – acquired immunodeficiency syndrome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3510"/>
        <w:gridCol w:w="5812"/>
      </w:tblGrid>
      <w:tr w:rsidR="007D2677" w:rsidRPr="00BF3613" w:rsidTr="007D2677">
        <w:trPr>
          <w:trHeight w:val="547"/>
        </w:trPr>
        <w:tc>
          <w:tcPr>
            <w:tcW w:w="35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Baseline Patient Comorbidities</w:t>
            </w:r>
          </w:p>
        </w:tc>
        <w:tc>
          <w:tcPr>
            <w:tcW w:w="581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BF361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n</w:t>
            </w:r>
            <w:proofErr w:type="gramEnd"/>
            <w:r w:rsidRPr="00BF361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 xml:space="preserve"> (%)</w:t>
            </w:r>
          </w:p>
        </w:tc>
      </w:tr>
      <w:tr w:rsidR="007D2677" w:rsidRPr="00BF3613" w:rsidTr="007D2677">
        <w:trPr>
          <w:trHeight w:val="415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Myocardial Infarction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8 (1.61)</w:t>
            </w:r>
          </w:p>
        </w:tc>
      </w:tr>
      <w:tr w:rsidR="007D2677" w:rsidRPr="00BF3613" w:rsidTr="007D2677">
        <w:trPr>
          <w:trHeight w:val="422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Congestive Heart Failure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2 (0.40)</w:t>
            </w:r>
          </w:p>
        </w:tc>
      </w:tr>
      <w:tr w:rsidR="007D2677" w:rsidRPr="00BF3613" w:rsidTr="007D2677">
        <w:trPr>
          <w:trHeight w:val="315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Leukaemia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 (0.20)</w:t>
            </w:r>
          </w:p>
        </w:tc>
      </w:tr>
      <w:tr w:rsidR="007D2677" w:rsidRPr="00BF3613" w:rsidTr="007D2677">
        <w:trPr>
          <w:trHeight w:val="391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Peripheral Vascular Disease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0 (0.00)</w:t>
            </w:r>
          </w:p>
        </w:tc>
      </w:tr>
      <w:tr w:rsidR="007D2677" w:rsidRPr="00BF3613" w:rsidTr="007D2677">
        <w:trPr>
          <w:trHeight w:val="425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Endocrine Thyroid Dysfunction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47 (9.46)</w:t>
            </w:r>
          </w:p>
        </w:tc>
      </w:tr>
      <w:tr w:rsidR="007D2677" w:rsidRPr="00BF3613" w:rsidTr="007D2677">
        <w:trPr>
          <w:trHeight w:val="289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Depression or Anxiety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263 (52.92)</w:t>
            </w:r>
          </w:p>
        </w:tc>
      </w:tr>
      <w:tr w:rsidR="007D2677" w:rsidRPr="00BF3613" w:rsidTr="007D2677">
        <w:trPr>
          <w:trHeight w:val="434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Venous Thromboembolism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9 (1.81)</w:t>
            </w:r>
          </w:p>
        </w:tc>
      </w:tr>
      <w:tr w:rsidR="007D2677" w:rsidRPr="00BF3613" w:rsidTr="007D2677">
        <w:trPr>
          <w:trHeight w:val="315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Epilepsy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9 (1.81)</w:t>
            </w:r>
          </w:p>
        </w:tc>
      </w:tr>
      <w:tr w:rsidR="007D2677" w:rsidRPr="00BF3613" w:rsidTr="007D2677">
        <w:trPr>
          <w:trHeight w:val="315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Hypertension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52 (10.46)</w:t>
            </w:r>
          </w:p>
        </w:tc>
      </w:tr>
      <w:tr w:rsidR="007D2677" w:rsidRPr="00BF3613" w:rsidTr="007D2677">
        <w:trPr>
          <w:trHeight w:val="315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Arthritis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127 (25.55)</w:t>
            </w:r>
          </w:p>
        </w:tc>
      </w:tr>
      <w:tr w:rsidR="007D2677" w:rsidRPr="00BF3613" w:rsidTr="007D2677">
        <w:trPr>
          <w:trHeight w:val="315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AIDS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0 (0.00)</w:t>
            </w:r>
          </w:p>
        </w:tc>
      </w:tr>
      <w:tr w:rsidR="007D2677" w:rsidRPr="00BF3613" w:rsidTr="007D2677">
        <w:trPr>
          <w:trHeight w:val="315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Lymphoma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0 (0.00)</w:t>
            </w:r>
          </w:p>
        </w:tc>
      </w:tr>
      <w:tr w:rsidR="007D2677" w:rsidRPr="00BF3613" w:rsidTr="007D2677">
        <w:trPr>
          <w:trHeight w:val="548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Cerebrovascular Accident or Transient Ischaemic Attack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5 (1.01)</w:t>
            </w:r>
          </w:p>
        </w:tc>
      </w:tr>
      <w:tr w:rsidR="007D2677" w:rsidRPr="00BF3613" w:rsidTr="007D2677">
        <w:trPr>
          <w:trHeight w:val="415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Connective Tissue Disease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86 (17.30)</w:t>
            </w:r>
          </w:p>
        </w:tc>
      </w:tr>
      <w:tr w:rsidR="007D2677" w:rsidRPr="00BF3613" w:rsidTr="007D2677">
        <w:trPr>
          <w:trHeight w:val="315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Peptic Ulcer Disease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13 (2.62)</w:t>
            </w:r>
          </w:p>
        </w:tc>
      </w:tr>
      <w:tr w:rsidR="007D2677" w:rsidRPr="00BF3613" w:rsidTr="007D2677">
        <w:trPr>
          <w:trHeight w:val="538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Moderate to Severe Chronic Kidney Disease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11 (2.21)</w:t>
            </w:r>
          </w:p>
        </w:tc>
      </w:tr>
      <w:tr w:rsidR="007D2677" w:rsidRPr="00BF3613" w:rsidTr="007D2677">
        <w:trPr>
          <w:trHeight w:val="315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Hemiplegia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 (0.20)</w:t>
            </w:r>
          </w:p>
        </w:tc>
      </w:tr>
      <w:tr w:rsidR="007D2677" w:rsidRPr="00BF3613" w:rsidTr="007D2677">
        <w:trPr>
          <w:trHeight w:val="315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Dementia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0 (0.00)</w:t>
            </w:r>
          </w:p>
        </w:tc>
      </w:tr>
      <w:tr w:rsidR="007D2677" w:rsidRPr="00BF3613" w:rsidTr="007D2677">
        <w:trPr>
          <w:trHeight w:val="63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Chronic Obstructive Pulmonary Disease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13 (2.62)</w:t>
            </w:r>
          </w:p>
        </w:tc>
      </w:tr>
      <w:tr w:rsidR="007D2677" w:rsidRPr="00BF3613" w:rsidTr="007D2677">
        <w:trPr>
          <w:trHeight w:val="315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Diabetes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7D2677" w:rsidRPr="00BF3613" w:rsidTr="007D2677">
        <w:trPr>
          <w:trHeight w:val="257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-</w:t>
            </w: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       End organ damage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2 (0.40)</w:t>
            </w:r>
          </w:p>
        </w:tc>
      </w:tr>
      <w:tr w:rsidR="007D2677" w:rsidRPr="00BF3613" w:rsidTr="007D2677">
        <w:trPr>
          <w:trHeight w:val="63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-</w:t>
            </w: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       None or diet-controlled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472 (94.97)</w:t>
            </w:r>
          </w:p>
        </w:tc>
      </w:tr>
      <w:tr w:rsidR="007D2677" w:rsidRPr="00BF3613" w:rsidTr="007D2677">
        <w:trPr>
          <w:trHeight w:val="315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-</w:t>
            </w: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       Uncomplicated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23 (4.63)</w:t>
            </w:r>
          </w:p>
        </w:tc>
      </w:tr>
      <w:tr w:rsidR="007D2677" w:rsidRPr="00BF3613" w:rsidTr="007D2677">
        <w:trPr>
          <w:trHeight w:val="315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Liver disease (mild)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17 (3.42)</w:t>
            </w:r>
          </w:p>
        </w:tc>
      </w:tr>
      <w:tr w:rsidR="007D2677" w:rsidRPr="00BF3613" w:rsidTr="007D2677">
        <w:trPr>
          <w:trHeight w:val="315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 xml:space="preserve">Solid </w:t>
            </w:r>
            <w:proofErr w:type="spellStart"/>
            <w:r w:rsidRPr="00BF361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tumor</w:t>
            </w:r>
            <w:proofErr w:type="spellEnd"/>
            <w:r w:rsidRPr="00BF361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7D2677" w:rsidRPr="00BF3613" w:rsidTr="007D2677">
        <w:trPr>
          <w:trHeight w:val="315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Localised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12 (2.41)</w:t>
            </w:r>
          </w:p>
        </w:tc>
      </w:tr>
      <w:tr w:rsidR="007D2677" w:rsidRPr="00BF3613" w:rsidTr="007D2677">
        <w:trPr>
          <w:trHeight w:val="330"/>
        </w:trPr>
        <w:tc>
          <w:tcPr>
            <w:tcW w:w="351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Metastatic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 (0.20)</w:t>
            </w:r>
          </w:p>
        </w:tc>
      </w:tr>
    </w:tbl>
    <w:p w:rsidR="007D2677" w:rsidRDefault="007D2677">
      <w:pPr>
        <w:spacing w:after="200" w:line="276" w:lineRule="auto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br w:type="page"/>
      </w:r>
    </w:p>
    <w:p w:rsidR="007D2677" w:rsidRPr="00BF3613" w:rsidRDefault="007D2677" w:rsidP="007D2677">
      <w:pPr>
        <w:jc w:val="both"/>
        <w:rPr>
          <w:rFonts w:ascii="Times New Roman" w:hAnsi="Times New Roman" w:cs="Times New Roman"/>
          <w:color w:val="000000" w:themeColor="text1"/>
        </w:rPr>
      </w:pPr>
      <w:r w:rsidRPr="00BF3613">
        <w:rPr>
          <w:rFonts w:ascii="Times New Roman" w:hAnsi="Times New Roman" w:cs="Times New Roman"/>
          <w:b/>
          <w:bCs/>
          <w:color w:val="000000" w:themeColor="text1"/>
        </w:rPr>
        <w:lastRenderedPageBreak/>
        <w:t>Appendix B</w:t>
      </w:r>
      <w:r w:rsidRPr="00BF3613">
        <w:rPr>
          <w:rFonts w:ascii="Times New Roman" w:hAnsi="Times New Roman" w:cs="Times New Roman"/>
          <w:color w:val="000000" w:themeColor="text1"/>
        </w:rPr>
        <w:t xml:space="preserve">: Prevalence of patients in different geographical areas of the United Kingdom and Channel Islands. 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2943"/>
        <w:gridCol w:w="6379"/>
      </w:tblGrid>
      <w:tr w:rsidR="007D2677" w:rsidRPr="00BF3613" w:rsidTr="007D2677">
        <w:trPr>
          <w:trHeight w:val="660"/>
        </w:trPr>
        <w:tc>
          <w:tcPr>
            <w:tcW w:w="29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Geographical Location</w:t>
            </w:r>
          </w:p>
        </w:tc>
        <w:tc>
          <w:tcPr>
            <w:tcW w:w="637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BF361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n</w:t>
            </w:r>
            <w:proofErr w:type="gramEnd"/>
            <w:r w:rsidRPr="00BF361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 xml:space="preserve"> (%)</w:t>
            </w:r>
          </w:p>
        </w:tc>
      </w:tr>
      <w:tr w:rsidR="007D2677" w:rsidRPr="00BF3613" w:rsidTr="007D2677">
        <w:trPr>
          <w:trHeight w:val="330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Channel Islands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11 (2.21)</w:t>
            </w:r>
          </w:p>
        </w:tc>
      </w:tr>
      <w:tr w:rsidR="007D2677" w:rsidRPr="00BF3613" w:rsidTr="007D2677">
        <w:trPr>
          <w:trHeight w:val="315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East Midlands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27 (5.43)</w:t>
            </w:r>
          </w:p>
        </w:tc>
      </w:tr>
      <w:tr w:rsidR="007D2677" w:rsidRPr="00BF3613" w:rsidTr="007D2677">
        <w:trPr>
          <w:trHeight w:val="315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East of England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41 (8.25)</w:t>
            </w:r>
          </w:p>
        </w:tc>
      </w:tr>
      <w:tr w:rsidR="007D2677" w:rsidRPr="00BF3613" w:rsidTr="007D2677">
        <w:trPr>
          <w:trHeight w:val="315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Isle of Man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12 (2.41)</w:t>
            </w:r>
          </w:p>
        </w:tc>
      </w:tr>
      <w:tr w:rsidR="007D2677" w:rsidRPr="00BF3613" w:rsidTr="007D2677">
        <w:trPr>
          <w:trHeight w:val="315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London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63 (12.68)</w:t>
            </w:r>
          </w:p>
        </w:tc>
      </w:tr>
      <w:tr w:rsidR="007D2677" w:rsidRPr="00BF3613" w:rsidTr="007D2677">
        <w:trPr>
          <w:trHeight w:val="315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North East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20 (4.02)</w:t>
            </w:r>
          </w:p>
        </w:tc>
      </w:tr>
      <w:tr w:rsidR="007D2677" w:rsidRPr="00BF3613" w:rsidTr="007D2677">
        <w:trPr>
          <w:trHeight w:val="315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North West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47 (9.46)</w:t>
            </w:r>
          </w:p>
        </w:tc>
      </w:tr>
      <w:tr w:rsidR="007D2677" w:rsidRPr="00BF3613" w:rsidTr="007D2677">
        <w:trPr>
          <w:trHeight w:val="315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Northern Ireland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14 (2.82)</w:t>
            </w:r>
          </w:p>
        </w:tc>
      </w:tr>
      <w:tr w:rsidR="007D2677" w:rsidRPr="00BF3613" w:rsidTr="007D2677">
        <w:trPr>
          <w:trHeight w:val="315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Scotland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101 (20.32)</w:t>
            </w:r>
          </w:p>
        </w:tc>
      </w:tr>
      <w:tr w:rsidR="007D2677" w:rsidRPr="00BF3613" w:rsidTr="007D2677">
        <w:trPr>
          <w:trHeight w:val="315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South East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54 (10.87)</w:t>
            </w:r>
          </w:p>
        </w:tc>
      </w:tr>
      <w:tr w:rsidR="007D2677" w:rsidRPr="00BF3613" w:rsidTr="007D2677">
        <w:trPr>
          <w:trHeight w:val="315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South West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32 (6.44)</w:t>
            </w:r>
          </w:p>
        </w:tc>
      </w:tr>
      <w:tr w:rsidR="007D2677" w:rsidRPr="00BF3613" w:rsidTr="007D2677">
        <w:trPr>
          <w:trHeight w:val="315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South Yorkshire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8 (1.61)</w:t>
            </w:r>
          </w:p>
        </w:tc>
      </w:tr>
      <w:tr w:rsidR="007D2677" w:rsidRPr="00BF3613" w:rsidTr="007D2677">
        <w:trPr>
          <w:trHeight w:val="315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Wales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19 (3.82)</w:t>
            </w:r>
          </w:p>
        </w:tc>
      </w:tr>
      <w:tr w:rsidR="007D2677" w:rsidRPr="00BF3613" w:rsidTr="007D2677">
        <w:trPr>
          <w:trHeight w:val="315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West Midlands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30 (6.04)</w:t>
            </w:r>
          </w:p>
        </w:tc>
      </w:tr>
      <w:tr w:rsidR="007D2677" w:rsidRPr="00BF3613" w:rsidTr="007D2677">
        <w:trPr>
          <w:trHeight w:val="645"/>
        </w:trPr>
        <w:tc>
          <w:tcPr>
            <w:tcW w:w="294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Yorkshire and the Humber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18 (3.82)</w:t>
            </w:r>
          </w:p>
        </w:tc>
      </w:tr>
    </w:tbl>
    <w:p w:rsidR="007D2677" w:rsidRDefault="007D2677">
      <w:pPr>
        <w:spacing w:after="200"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en-GB"/>
          <w14:ligatures w14:val="none"/>
        </w:rPr>
      </w:pPr>
      <w:r>
        <w:rPr>
          <w:b/>
          <w:bCs/>
          <w:color w:val="000000" w:themeColor="text1"/>
        </w:rPr>
        <w:br w:type="page"/>
      </w:r>
    </w:p>
    <w:p w:rsidR="007D2677" w:rsidRPr="00BF3613" w:rsidRDefault="007D2677" w:rsidP="007D2677">
      <w:pPr>
        <w:pStyle w:val="NormalWeb"/>
        <w:jc w:val="both"/>
        <w:rPr>
          <w:color w:val="000000" w:themeColor="text1"/>
          <w:sz w:val="22"/>
          <w:szCs w:val="22"/>
        </w:rPr>
      </w:pPr>
      <w:r w:rsidRPr="00BF3613">
        <w:rPr>
          <w:b/>
          <w:bCs/>
          <w:color w:val="000000" w:themeColor="text1"/>
          <w:sz w:val="22"/>
          <w:szCs w:val="22"/>
        </w:rPr>
        <w:lastRenderedPageBreak/>
        <w:t>Appendix C</w:t>
      </w:r>
      <w:r w:rsidRPr="00BF3613">
        <w:rPr>
          <w:color w:val="000000" w:themeColor="text1"/>
          <w:sz w:val="22"/>
          <w:szCs w:val="22"/>
        </w:rPr>
        <w:t xml:space="preserve">: An overview of adverse events observed during the study. </w:t>
      </w:r>
      <w:r w:rsidRPr="00BF3613">
        <w:rPr>
          <w:i/>
          <w:iCs/>
          <w:color w:val="000000" w:themeColor="text1"/>
          <w:sz w:val="22"/>
          <w:szCs w:val="22"/>
        </w:rPr>
        <w:t>Abbreviations: %: percentage; S.D.: standard deviation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2058"/>
        <w:gridCol w:w="710"/>
        <w:gridCol w:w="1216"/>
        <w:gridCol w:w="1086"/>
        <w:gridCol w:w="2409"/>
        <w:gridCol w:w="1843"/>
      </w:tblGrid>
      <w:tr w:rsidR="007D2677" w:rsidRPr="00BF3613" w:rsidTr="007D2677">
        <w:trPr>
          <w:trHeight w:val="345"/>
        </w:trPr>
        <w:tc>
          <w:tcPr>
            <w:tcW w:w="2058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421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Frequency by severity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Overall frequency (%)</w:t>
            </w:r>
          </w:p>
        </w:tc>
      </w:tr>
      <w:tr w:rsidR="007D2677" w:rsidRPr="00BF3613" w:rsidTr="007D2677">
        <w:trPr>
          <w:trHeight w:val="975"/>
        </w:trPr>
        <w:tc>
          <w:tcPr>
            <w:tcW w:w="2058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Adverse Event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 xml:space="preserve">Mild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 xml:space="preserve">Moderate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 xml:space="preserve">Severe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Life-threatening/disabling</w:t>
            </w:r>
          </w:p>
        </w:tc>
        <w:tc>
          <w:tcPr>
            <w:tcW w:w="1843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7D2677" w:rsidRPr="00BF3613" w:rsidTr="007D2677">
        <w:trPr>
          <w:trHeight w:val="330"/>
        </w:trPr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Abdominal pain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34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26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8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 (13.68)</w:t>
            </w:r>
          </w:p>
        </w:tc>
      </w:tr>
      <w:tr w:rsidR="007D2677" w:rsidRPr="00BF3613" w:rsidTr="007D2677">
        <w:trPr>
          <w:trHeight w:val="315"/>
        </w:trPr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Agitation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(0.20)</w:t>
            </w:r>
          </w:p>
        </w:tc>
      </w:tr>
      <w:tr w:rsidR="007D2677" w:rsidRPr="00BF3613" w:rsidTr="007D2677">
        <w:trPr>
          <w:trHeight w:val="315"/>
        </w:trPr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Amnesia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22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17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 (8.25)</w:t>
            </w:r>
          </w:p>
        </w:tc>
      </w:tr>
      <w:tr w:rsidR="007D2677" w:rsidRPr="00BF3613" w:rsidTr="007D2677">
        <w:trPr>
          <w:trHeight w:val="315"/>
        </w:trPr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Anorexia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21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 (8.45)</w:t>
            </w:r>
          </w:p>
        </w:tc>
      </w:tr>
      <w:tr w:rsidR="007D2677" w:rsidRPr="00BF3613" w:rsidTr="007D2677">
        <w:trPr>
          <w:trHeight w:val="315"/>
        </w:trPr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Anxiety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(1.61)</w:t>
            </w:r>
          </w:p>
        </w:tc>
      </w:tr>
      <w:tr w:rsidR="007D2677" w:rsidRPr="00BF3613" w:rsidTr="007D2677">
        <w:trPr>
          <w:trHeight w:val="315"/>
        </w:trPr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Appetite Increase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(0.60)</w:t>
            </w:r>
          </w:p>
        </w:tc>
      </w:tr>
      <w:tr w:rsidR="007D2677" w:rsidRPr="00BF3613" w:rsidTr="007D2677">
        <w:trPr>
          <w:trHeight w:val="315"/>
        </w:trPr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Ataxia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24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20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 (9.46)</w:t>
            </w:r>
          </w:p>
        </w:tc>
      </w:tr>
      <w:tr w:rsidR="007D2677" w:rsidRPr="00BF3613" w:rsidTr="007D2677">
        <w:trPr>
          <w:trHeight w:val="315"/>
        </w:trPr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Blurred Vision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24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16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 (8.65)</w:t>
            </w:r>
          </w:p>
        </w:tc>
      </w:tr>
      <w:tr w:rsidR="007D2677" w:rsidRPr="00BF3613" w:rsidTr="007D2677">
        <w:trPr>
          <w:trHeight w:val="315"/>
        </w:trPr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Body Odour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(0.20)</w:t>
            </w:r>
          </w:p>
        </w:tc>
      </w:tr>
      <w:tr w:rsidR="007D2677" w:rsidRPr="00BF3613" w:rsidTr="007D2677">
        <w:trPr>
          <w:trHeight w:val="315"/>
        </w:trPr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Bone Pain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3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(0.60)</w:t>
            </w:r>
          </w:p>
        </w:tc>
      </w:tr>
      <w:tr w:rsidR="007D2677" w:rsidRPr="00BF3613" w:rsidTr="007D2677">
        <w:trPr>
          <w:trHeight w:val="315"/>
        </w:trPr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Chills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(0.20)</w:t>
            </w:r>
          </w:p>
        </w:tc>
      </w:tr>
      <w:tr w:rsidR="007D2677" w:rsidRPr="00BF3613" w:rsidTr="007D2677">
        <w:trPr>
          <w:trHeight w:val="945"/>
        </w:trPr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Cognitive disturbance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35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51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 (18.71)</w:t>
            </w:r>
          </w:p>
        </w:tc>
      </w:tr>
      <w:tr w:rsidR="007D2677" w:rsidRPr="00BF3613" w:rsidTr="007D2677">
        <w:trPr>
          <w:trHeight w:val="1260"/>
        </w:trPr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Concentration impairment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55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62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13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130 (26.16)</w:t>
            </w:r>
          </w:p>
        </w:tc>
      </w:tr>
      <w:tr w:rsidR="007D2677" w:rsidRPr="00BF3613" w:rsidTr="007D2677">
        <w:trPr>
          <w:trHeight w:val="630"/>
        </w:trPr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Confusion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32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23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 (12.07)</w:t>
            </w:r>
          </w:p>
        </w:tc>
      </w:tr>
      <w:tr w:rsidR="007D2677" w:rsidRPr="00BF3613" w:rsidTr="007D2677">
        <w:trPr>
          <w:trHeight w:val="315"/>
        </w:trPr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Constipation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50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29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9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 (17.71)</w:t>
            </w:r>
          </w:p>
        </w:tc>
      </w:tr>
      <w:tr w:rsidR="007D2677" w:rsidRPr="00BF3613" w:rsidTr="007D2677">
        <w:trPr>
          <w:trHeight w:val="315"/>
        </w:trPr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Cough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2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(0.40)</w:t>
            </w:r>
          </w:p>
        </w:tc>
      </w:tr>
      <w:tr w:rsidR="007D2677" w:rsidRPr="00BF3613" w:rsidTr="007D2677">
        <w:trPr>
          <w:trHeight w:val="315"/>
        </w:trPr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Delirium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 (6.44)</w:t>
            </w:r>
          </w:p>
        </w:tc>
      </w:tr>
      <w:tr w:rsidR="007D2677" w:rsidRPr="00BF3613" w:rsidTr="007D2677">
        <w:trPr>
          <w:trHeight w:val="315"/>
        </w:trPr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Depression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2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(0.80)</w:t>
            </w:r>
          </w:p>
        </w:tc>
      </w:tr>
      <w:tr w:rsidR="007D2677" w:rsidRPr="00BF3613" w:rsidTr="007D2677">
        <w:trPr>
          <w:trHeight w:val="315"/>
        </w:trPr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Diarrhoea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 (2.62)</w:t>
            </w:r>
          </w:p>
        </w:tc>
      </w:tr>
      <w:tr w:rsidR="007D2677" w:rsidRPr="00BF3613" w:rsidTr="007D2677">
        <w:trPr>
          <w:trHeight w:val="315"/>
        </w:trPr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Dissociation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(0.40)</w:t>
            </w:r>
          </w:p>
        </w:tc>
      </w:tr>
      <w:tr w:rsidR="007D2677" w:rsidRPr="00BF3613" w:rsidTr="007D2677">
        <w:trPr>
          <w:trHeight w:val="315"/>
        </w:trPr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Dizziness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33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42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 (18.31)</w:t>
            </w:r>
          </w:p>
        </w:tc>
      </w:tr>
      <w:tr w:rsidR="007D2677" w:rsidRPr="00BF3613" w:rsidTr="007D2677">
        <w:trPr>
          <w:trHeight w:val="315"/>
        </w:trPr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Dry mouth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118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19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137 (27.57)</w:t>
            </w:r>
          </w:p>
        </w:tc>
      </w:tr>
      <w:tr w:rsidR="007D2677" w:rsidRPr="00BF3613" w:rsidTr="007D2677">
        <w:trPr>
          <w:trHeight w:val="315"/>
        </w:trPr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Dysaesthesia</w:t>
            </w:r>
            <w:proofErr w:type="spellEnd"/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5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(1.01)</w:t>
            </w:r>
          </w:p>
        </w:tc>
      </w:tr>
      <w:tr w:rsidR="007D2677" w:rsidRPr="00BF3613" w:rsidTr="007D2677">
        <w:trPr>
          <w:trHeight w:val="315"/>
        </w:trPr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Dysgeusia</w:t>
            </w:r>
            <w:proofErr w:type="spellEnd"/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13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8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 (4.23)</w:t>
            </w:r>
          </w:p>
        </w:tc>
      </w:tr>
      <w:tr w:rsidR="007D2677" w:rsidRPr="00BF3613" w:rsidTr="007D2677">
        <w:trPr>
          <w:trHeight w:val="315"/>
        </w:trPr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Dyspepsia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38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24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 (13.68)</w:t>
            </w:r>
          </w:p>
        </w:tc>
      </w:tr>
      <w:tr w:rsidR="007D2677" w:rsidRPr="00BF3613" w:rsidTr="007D2677">
        <w:trPr>
          <w:trHeight w:val="315"/>
        </w:trPr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Dyspnoea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(0.20)</w:t>
            </w:r>
          </w:p>
        </w:tc>
      </w:tr>
      <w:tr w:rsidR="007D2677" w:rsidRPr="00BF3613" w:rsidTr="007D2677">
        <w:trPr>
          <w:trHeight w:val="315"/>
        </w:trPr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Erectile dysfunction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(0.20)</w:t>
            </w:r>
          </w:p>
        </w:tc>
      </w:tr>
      <w:tr w:rsidR="007D2677" w:rsidRPr="00BF3613" w:rsidTr="007D2677">
        <w:trPr>
          <w:trHeight w:val="315"/>
        </w:trPr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Euphoria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(0.20)</w:t>
            </w:r>
          </w:p>
        </w:tc>
      </w:tr>
      <w:tr w:rsidR="007D2677" w:rsidRPr="00BF3613" w:rsidTr="007D2677">
        <w:trPr>
          <w:trHeight w:val="315"/>
        </w:trPr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Fall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3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(3.02)</w:t>
            </w:r>
          </w:p>
        </w:tc>
      </w:tr>
      <w:tr w:rsidR="007D2677" w:rsidRPr="00BF3613" w:rsidTr="007D2677">
        <w:trPr>
          <w:trHeight w:val="315"/>
        </w:trPr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Fatigue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75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64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153 (30.78)</w:t>
            </w:r>
          </w:p>
        </w:tc>
      </w:tr>
      <w:tr w:rsidR="007D2677" w:rsidRPr="00BF3613" w:rsidTr="007D2677">
        <w:trPr>
          <w:trHeight w:val="315"/>
        </w:trPr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Fever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2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(3.02)</w:t>
            </w:r>
          </w:p>
        </w:tc>
      </w:tr>
      <w:tr w:rsidR="007D2677" w:rsidRPr="00BF3613" w:rsidTr="007D2677">
        <w:trPr>
          <w:trHeight w:val="315"/>
        </w:trPr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Flatulence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(0.20)</w:t>
            </w:r>
          </w:p>
        </w:tc>
      </w:tr>
      <w:tr w:rsidR="007D2677" w:rsidRPr="00BF3613" w:rsidTr="007D2677">
        <w:trPr>
          <w:trHeight w:val="642"/>
        </w:trPr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Generalized muscle weakness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33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28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 (15.09)</w:t>
            </w:r>
          </w:p>
        </w:tc>
      </w:tr>
      <w:tr w:rsidR="007D2677" w:rsidRPr="00BF3613" w:rsidTr="007D2677">
        <w:trPr>
          <w:trHeight w:val="630"/>
        </w:trPr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Headache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32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65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30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127 (25.55)</w:t>
            </w:r>
          </w:p>
        </w:tc>
      </w:tr>
      <w:tr w:rsidR="007D2677" w:rsidRPr="00BF3613" w:rsidTr="007D2677">
        <w:trPr>
          <w:trHeight w:val="630"/>
        </w:trPr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Hiccoughs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(0.20)</w:t>
            </w:r>
          </w:p>
        </w:tc>
      </w:tr>
      <w:tr w:rsidR="007D2677" w:rsidRPr="00BF3613" w:rsidTr="007D2677">
        <w:trPr>
          <w:trHeight w:val="630"/>
        </w:trPr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Hypotension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2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(0.40)</w:t>
            </w:r>
          </w:p>
        </w:tc>
      </w:tr>
      <w:tr w:rsidR="007D2677" w:rsidRPr="00BF3613" w:rsidTr="007D2677">
        <w:trPr>
          <w:trHeight w:val="315"/>
        </w:trPr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Insomnia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39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38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 (19.11)</w:t>
            </w:r>
          </w:p>
        </w:tc>
      </w:tr>
      <w:tr w:rsidR="007D2677" w:rsidRPr="00BF3613" w:rsidTr="007D2677">
        <w:trPr>
          <w:trHeight w:val="315"/>
        </w:trPr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Irritability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(0.20)</w:t>
            </w:r>
          </w:p>
        </w:tc>
      </w:tr>
      <w:tr w:rsidR="007D2677" w:rsidRPr="00BF3613" w:rsidTr="007D2677">
        <w:trPr>
          <w:trHeight w:val="315"/>
        </w:trPr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Joint dislocation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(0.20)</w:t>
            </w:r>
          </w:p>
        </w:tc>
      </w:tr>
      <w:tr w:rsidR="007D2677" w:rsidRPr="00BF3613" w:rsidTr="007D2677">
        <w:trPr>
          <w:trHeight w:val="315"/>
        </w:trPr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Lethargy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28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101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129 (25.96)</w:t>
            </w:r>
          </w:p>
        </w:tc>
      </w:tr>
      <w:tr w:rsidR="007D2677" w:rsidRPr="00BF3613" w:rsidTr="007D2677">
        <w:trPr>
          <w:trHeight w:val="315"/>
        </w:trPr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Lung infection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7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(1.61)</w:t>
            </w:r>
          </w:p>
        </w:tc>
      </w:tr>
      <w:tr w:rsidR="007D2677" w:rsidRPr="00BF3613" w:rsidTr="007D2677">
        <w:trPr>
          <w:trHeight w:val="315"/>
        </w:trPr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Memory impairment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2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(0.40)</w:t>
            </w:r>
          </w:p>
        </w:tc>
      </w:tr>
      <w:tr w:rsidR="007D2677" w:rsidRPr="00BF3613" w:rsidTr="007D2677">
        <w:trPr>
          <w:trHeight w:val="315"/>
        </w:trPr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Migraine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(0.20)</w:t>
            </w:r>
          </w:p>
        </w:tc>
      </w:tr>
      <w:tr w:rsidR="007D2677" w:rsidRPr="00BF3613" w:rsidTr="007D2677">
        <w:trPr>
          <w:trHeight w:val="315"/>
        </w:trPr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Myalgia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(0.40)</w:t>
            </w:r>
          </w:p>
        </w:tc>
      </w:tr>
      <w:tr w:rsidR="007D2677" w:rsidRPr="00BF3613" w:rsidTr="007D2677">
        <w:trPr>
          <w:trHeight w:val="315"/>
        </w:trPr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Nausea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58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28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 (17.51)</w:t>
            </w:r>
          </w:p>
        </w:tc>
      </w:tr>
      <w:tr w:rsidR="007D2677" w:rsidRPr="00BF3613" w:rsidTr="007D2677">
        <w:trPr>
          <w:trHeight w:val="315"/>
        </w:trPr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Oedema Limbs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(0.40)</w:t>
            </w:r>
          </w:p>
        </w:tc>
      </w:tr>
      <w:tr w:rsidR="007D2677" w:rsidRPr="00BF3613" w:rsidTr="007D2677">
        <w:trPr>
          <w:trHeight w:val="315"/>
        </w:trPr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Oral Pain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(0.40)</w:t>
            </w:r>
          </w:p>
        </w:tc>
      </w:tr>
      <w:tr w:rsidR="007D2677" w:rsidRPr="00BF3613" w:rsidTr="007D2677">
        <w:trPr>
          <w:trHeight w:val="315"/>
        </w:trPr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Pain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3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(0.80)</w:t>
            </w:r>
          </w:p>
        </w:tc>
      </w:tr>
      <w:tr w:rsidR="007D2677" w:rsidRPr="00BF3613" w:rsidTr="007D2677">
        <w:trPr>
          <w:trHeight w:val="315"/>
        </w:trPr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Paranoia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3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(0.80)</w:t>
            </w:r>
          </w:p>
        </w:tc>
      </w:tr>
      <w:tr w:rsidR="007D2677" w:rsidRPr="00BF3613" w:rsidTr="007D2677">
        <w:trPr>
          <w:trHeight w:val="315"/>
        </w:trPr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Parasomnia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(0.40)</w:t>
            </w:r>
          </w:p>
        </w:tc>
      </w:tr>
      <w:tr w:rsidR="007D2677" w:rsidRPr="00BF3613" w:rsidTr="007D2677">
        <w:trPr>
          <w:trHeight w:val="315"/>
        </w:trPr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Pharyngitis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37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 (7.65)</w:t>
            </w:r>
          </w:p>
        </w:tc>
      </w:tr>
      <w:tr w:rsidR="007D2677" w:rsidRPr="00BF3613" w:rsidTr="007D2677">
        <w:trPr>
          <w:trHeight w:val="315"/>
        </w:trPr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Pruritus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(0.20)</w:t>
            </w:r>
          </w:p>
        </w:tc>
      </w:tr>
      <w:tr w:rsidR="007D2677" w:rsidRPr="00BF3613" w:rsidTr="007D2677">
        <w:trPr>
          <w:trHeight w:val="315"/>
        </w:trPr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Rash (non-specific)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8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 (2.62)</w:t>
            </w:r>
          </w:p>
        </w:tc>
      </w:tr>
      <w:tr w:rsidR="007D2677" w:rsidRPr="00BF3613" w:rsidTr="007D2677">
        <w:trPr>
          <w:trHeight w:val="315"/>
        </w:trPr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Seizure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(0.40)</w:t>
            </w:r>
          </w:p>
        </w:tc>
      </w:tr>
      <w:tr w:rsidR="007D2677" w:rsidRPr="00BF3613" w:rsidTr="007D2677">
        <w:trPr>
          <w:trHeight w:val="315"/>
        </w:trPr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Somnolence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95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24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119 (23.94)</w:t>
            </w:r>
          </w:p>
        </w:tc>
      </w:tr>
      <w:tr w:rsidR="007D2677" w:rsidRPr="00BF3613" w:rsidTr="007D2677">
        <w:trPr>
          <w:trHeight w:val="315"/>
        </w:trPr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Spasticity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8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(4.02)</w:t>
            </w:r>
          </w:p>
        </w:tc>
      </w:tr>
      <w:tr w:rsidR="007D2677" w:rsidRPr="00BF3613" w:rsidTr="007D2677">
        <w:trPr>
          <w:trHeight w:val="315"/>
        </w:trPr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Tinnitus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(0.60)</w:t>
            </w:r>
          </w:p>
        </w:tc>
      </w:tr>
      <w:tr w:rsidR="007D2677" w:rsidRPr="00BF3613" w:rsidTr="007D2677">
        <w:trPr>
          <w:trHeight w:val="315"/>
        </w:trPr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Tremor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25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13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 (7.85)</w:t>
            </w:r>
          </w:p>
        </w:tc>
      </w:tr>
      <w:tr w:rsidR="007D2677" w:rsidRPr="00BF3613" w:rsidTr="007D2677">
        <w:trPr>
          <w:trHeight w:val="315"/>
        </w:trPr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Urinary Retention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(0.20)</w:t>
            </w:r>
          </w:p>
        </w:tc>
      </w:tr>
      <w:tr w:rsidR="007D2677" w:rsidRPr="00BF3613" w:rsidTr="007D2677">
        <w:trPr>
          <w:trHeight w:val="315"/>
        </w:trPr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Urinary Tract Infection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9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(2.01)</w:t>
            </w:r>
          </w:p>
        </w:tc>
      </w:tr>
      <w:tr w:rsidR="007D2677" w:rsidRPr="00BF3613" w:rsidTr="007D2677">
        <w:trPr>
          <w:trHeight w:val="315"/>
        </w:trPr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Vertigo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36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26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12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 (14.89)</w:t>
            </w:r>
          </w:p>
        </w:tc>
      </w:tr>
      <w:tr w:rsidR="007D2677" w:rsidRPr="00BF3613" w:rsidTr="007D2677">
        <w:trPr>
          <w:trHeight w:val="315"/>
        </w:trPr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Vomiting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5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 (3.22)</w:t>
            </w:r>
          </w:p>
        </w:tc>
      </w:tr>
      <w:tr w:rsidR="007D2677" w:rsidRPr="00BF3613" w:rsidTr="007D2677">
        <w:trPr>
          <w:trHeight w:val="315"/>
        </w:trPr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Weight loss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24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 (5.63)</w:t>
            </w:r>
          </w:p>
        </w:tc>
      </w:tr>
      <w:tr w:rsidR="007D2677" w:rsidRPr="00BF3613" w:rsidTr="007D2677">
        <w:trPr>
          <w:trHeight w:val="330"/>
        </w:trPr>
        <w:tc>
          <w:tcPr>
            <w:tcW w:w="2058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Total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811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981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306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7D2677" w:rsidRPr="00BF3613" w:rsidRDefault="007D2677" w:rsidP="00587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36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2100</w:t>
            </w:r>
          </w:p>
        </w:tc>
      </w:tr>
    </w:tbl>
    <w:p w:rsidR="007D2677" w:rsidRDefault="007D2677">
      <w:pPr>
        <w:spacing w:after="200" w:line="276" w:lineRule="auto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br w:type="page"/>
      </w:r>
    </w:p>
    <w:p w:rsidR="007D2677" w:rsidRPr="00BF3613" w:rsidRDefault="007D2677" w:rsidP="007D2677">
      <w:pPr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BF3613">
        <w:rPr>
          <w:rFonts w:ascii="Times New Roman" w:hAnsi="Times New Roman" w:cs="Times New Roman"/>
          <w:b/>
          <w:bCs/>
          <w:color w:val="000000" w:themeColor="text1"/>
        </w:rPr>
        <w:lastRenderedPageBreak/>
        <w:t>Appendix D</w:t>
      </w:r>
      <w:r w:rsidRPr="00BF3613">
        <w:rPr>
          <w:rFonts w:ascii="Times New Roman" w:hAnsi="Times New Roman" w:cs="Times New Roman"/>
          <w:color w:val="000000" w:themeColor="text1"/>
        </w:rPr>
        <w:t xml:space="preserve">: Univariate logistic regression of an improvement in the Fibromyalgia Symptom Severity scale with multiple different variables. </w:t>
      </w:r>
      <w:r w:rsidRPr="00BF3613">
        <w:rPr>
          <w:rFonts w:ascii="Times New Roman" w:hAnsi="Times New Roman" w:cs="Times New Roman"/>
          <w:i/>
          <w:iCs/>
          <w:color w:val="000000" w:themeColor="text1"/>
        </w:rPr>
        <w:t xml:space="preserve">Abbreviations: n: number of participants; CBMP: cannabis-based medicinal product; THC: tetrahydrocannabinol; CBD: </w:t>
      </w:r>
      <w:proofErr w:type="spellStart"/>
      <w:r w:rsidRPr="00BF3613">
        <w:rPr>
          <w:rFonts w:ascii="Times New Roman" w:hAnsi="Times New Roman" w:cs="Times New Roman"/>
          <w:i/>
          <w:iCs/>
          <w:color w:val="000000" w:themeColor="text1"/>
        </w:rPr>
        <w:t>cannabidiol</w:t>
      </w:r>
      <w:proofErr w:type="spellEnd"/>
      <w:r w:rsidRPr="00BF3613">
        <w:rPr>
          <w:rFonts w:ascii="Times New Roman" w:hAnsi="Times New Roman" w:cs="Times New Roman"/>
          <w:i/>
          <w:iCs/>
          <w:color w:val="000000" w:themeColor="text1"/>
        </w:rPr>
        <w:t>; GAD-7: Generalised anxiety disorder scale; SQS: Sleep quality scale</w:t>
      </w:r>
    </w:p>
    <w:tbl>
      <w:tblPr>
        <w:tblW w:w="9364" w:type="dxa"/>
        <w:tblLook w:val="04A0" w:firstRow="1" w:lastRow="0" w:firstColumn="1" w:lastColumn="0" w:noHBand="0" w:noVBand="1"/>
      </w:tblPr>
      <w:tblGrid>
        <w:gridCol w:w="2268"/>
        <w:gridCol w:w="551"/>
        <w:gridCol w:w="4592"/>
        <w:gridCol w:w="1953"/>
      </w:tblGrid>
      <w:tr w:rsidR="007D2677" w:rsidRPr="00BF3613" w:rsidTr="007D2677">
        <w:trPr>
          <w:trHeight w:val="316"/>
        </w:trPr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Odds ratio (95% Confidence Interval)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</w:t>
            </w:r>
            <w:r w:rsidRPr="00BF361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-value</w:t>
            </w:r>
          </w:p>
        </w:tc>
      </w:tr>
      <w:tr w:rsidR="007D2677" w:rsidRPr="00BF3613" w:rsidTr="005877A8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Gender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D2677" w:rsidRPr="00BF3613" w:rsidTr="005877A8">
        <w:trPr>
          <w:trHeight w:val="340"/>
        </w:trPr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Female</w:t>
            </w:r>
          </w:p>
        </w:tc>
        <w:tc>
          <w:tcPr>
            <w:tcW w:w="551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309</w:t>
            </w:r>
          </w:p>
        </w:tc>
        <w:tc>
          <w:tcPr>
            <w:tcW w:w="4592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Ref</w:t>
            </w:r>
          </w:p>
        </w:tc>
        <w:tc>
          <w:tcPr>
            <w:tcW w:w="1953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Ref</w:t>
            </w:r>
          </w:p>
        </w:tc>
      </w:tr>
      <w:tr w:rsidR="007D2677" w:rsidRPr="00BF3613" w:rsidTr="005877A8">
        <w:trPr>
          <w:trHeight w:val="340"/>
        </w:trPr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Male</w:t>
            </w:r>
          </w:p>
        </w:tc>
        <w:tc>
          <w:tcPr>
            <w:tcW w:w="551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135</w:t>
            </w:r>
          </w:p>
        </w:tc>
        <w:tc>
          <w:tcPr>
            <w:tcW w:w="4592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1.36 (0.88 – 2.11)</w:t>
            </w:r>
          </w:p>
        </w:tc>
        <w:tc>
          <w:tcPr>
            <w:tcW w:w="1953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0.167</w:t>
            </w:r>
          </w:p>
        </w:tc>
      </w:tr>
      <w:tr w:rsidR="007D2677" w:rsidRPr="00BF3613" w:rsidTr="005877A8">
        <w:trPr>
          <w:trHeight w:val="337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Age (years)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D2677" w:rsidRPr="00BF3613" w:rsidTr="005877A8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18-30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49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 xml:space="preserve">Ref 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Ref</w:t>
            </w:r>
          </w:p>
        </w:tc>
      </w:tr>
      <w:tr w:rsidR="007D2677" w:rsidRPr="00BF3613" w:rsidTr="005877A8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31-40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138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1.41 (0.66 - 3.03)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0.379</w:t>
            </w:r>
          </w:p>
        </w:tc>
      </w:tr>
      <w:tr w:rsidR="007D2677" w:rsidRPr="00BF3613" w:rsidTr="005877A8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41-50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116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2.27 (1.05 – 4.89)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0.036</w:t>
            </w:r>
          </w:p>
        </w:tc>
      </w:tr>
      <w:tr w:rsidR="007D2677" w:rsidRPr="00BF3613" w:rsidTr="005877A8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51-60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94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1.06 (0.46 - 2.41)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0.898</w:t>
            </w:r>
          </w:p>
        </w:tc>
      </w:tr>
      <w:tr w:rsidR="007D2677" w:rsidRPr="00BF3613" w:rsidTr="005877A8">
        <w:trPr>
          <w:trHeight w:val="340"/>
        </w:trPr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61-70</w:t>
            </w:r>
          </w:p>
        </w:tc>
        <w:tc>
          <w:tcPr>
            <w:tcW w:w="551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  <w:tc>
          <w:tcPr>
            <w:tcW w:w="4592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0.86 (0.30 - 2.51)</w:t>
            </w:r>
          </w:p>
        </w:tc>
        <w:tc>
          <w:tcPr>
            <w:tcW w:w="1953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0.788</w:t>
            </w:r>
          </w:p>
        </w:tc>
      </w:tr>
      <w:tr w:rsidR="007D2677" w:rsidRPr="00BF3613" w:rsidTr="005877A8">
        <w:trPr>
          <w:trHeight w:val="125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71 +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0.94 (0.22 - 3.99)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0.935</w:t>
            </w:r>
          </w:p>
        </w:tc>
      </w:tr>
      <w:tr w:rsidR="007D2677" w:rsidRPr="00BF3613" w:rsidTr="005877A8">
        <w:trPr>
          <w:trHeight w:val="413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Body Mass Index (kg/m2)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D2677" w:rsidRPr="00BF3613" w:rsidTr="005877A8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&lt;18.5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0.42 (0.12 - 1.56)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0.195</w:t>
            </w:r>
          </w:p>
        </w:tc>
      </w:tr>
      <w:tr w:rsidR="007D2677" w:rsidRPr="00BF3613" w:rsidTr="005877A8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18-5-24.9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125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 xml:space="preserve">Ref 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Ref</w:t>
            </w:r>
          </w:p>
        </w:tc>
      </w:tr>
      <w:tr w:rsidR="007D2677" w:rsidRPr="00BF3613" w:rsidTr="005877A8">
        <w:trPr>
          <w:trHeight w:val="340"/>
        </w:trPr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25.0-29.9</w:t>
            </w:r>
          </w:p>
        </w:tc>
        <w:tc>
          <w:tcPr>
            <w:tcW w:w="551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112</w:t>
            </w:r>
          </w:p>
        </w:tc>
        <w:tc>
          <w:tcPr>
            <w:tcW w:w="4592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0.76 (0.43 - 1.32)</w:t>
            </w:r>
          </w:p>
        </w:tc>
        <w:tc>
          <w:tcPr>
            <w:tcW w:w="1953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0.325</w:t>
            </w:r>
          </w:p>
        </w:tc>
      </w:tr>
      <w:tr w:rsidR="007D2677" w:rsidRPr="00BF3613" w:rsidTr="005877A8">
        <w:trPr>
          <w:trHeight w:val="340"/>
        </w:trPr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30-34.9</w:t>
            </w:r>
          </w:p>
        </w:tc>
        <w:tc>
          <w:tcPr>
            <w:tcW w:w="551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91</w:t>
            </w:r>
          </w:p>
        </w:tc>
        <w:tc>
          <w:tcPr>
            <w:tcW w:w="4592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0.92 (0.52 - 1.64)</w:t>
            </w:r>
          </w:p>
        </w:tc>
        <w:tc>
          <w:tcPr>
            <w:tcW w:w="1953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0.789</w:t>
            </w:r>
          </w:p>
        </w:tc>
      </w:tr>
      <w:tr w:rsidR="007D2677" w:rsidRPr="00BF3613" w:rsidTr="005877A8">
        <w:trPr>
          <w:trHeight w:val="340"/>
        </w:trPr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35-39.9</w:t>
            </w:r>
          </w:p>
        </w:tc>
        <w:tc>
          <w:tcPr>
            <w:tcW w:w="551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43</w:t>
            </w:r>
          </w:p>
        </w:tc>
        <w:tc>
          <w:tcPr>
            <w:tcW w:w="4592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1.17 (0.57 - 2.41)</w:t>
            </w:r>
          </w:p>
        </w:tc>
        <w:tc>
          <w:tcPr>
            <w:tcW w:w="1953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0.668</w:t>
            </w:r>
          </w:p>
        </w:tc>
      </w:tr>
      <w:tr w:rsidR="007D2677" w:rsidRPr="00BF3613" w:rsidTr="005877A8">
        <w:trPr>
          <w:trHeight w:val="125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≥</w:t>
            </w:r>
            <w:r w:rsidRPr="00BF3613">
              <w:rPr>
                <w:rFonts w:ascii="Times New Roman" w:hAnsi="Times New Roman" w:cs="Times New Roman"/>
                <w:color w:val="000000" w:themeColor="text1"/>
              </w:rPr>
              <w:t xml:space="preserve"> 40.0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41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0.48 (0.20 - 1.13)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0.092</w:t>
            </w:r>
          </w:p>
        </w:tc>
      </w:tr>
      <w:tr w:rsidR="007D2677" w:rsidRPr="00BF3613" w:rsidTr="005877A8">
        <w:trPr>
          <w:trHeight w:val="295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Cannabis Status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D2677" w:rsidRPr="00BF3613" w:rsidTr="005877A8">
        <w:trPr>
          <w:trHeight w:val="12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Never used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142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 xml:space="preserve">Ref 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Ref</w:t>
            </w:r>
          </w:p>
        </w:tc>
      </w:tr>
      <w:tr w:rsidR="007D2677" w:rsidRPr="00BF3613" w:rsidTr="005877A8">
        <w:trPr>
          <w:trHeight w:val="187"/>
        </w:trPr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Current user</w:t>
            </w:r>
          </w:p>
        </w:tc>
        <w:tc>
          <w:tcPr>
            <w:tcW w:w="551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236</w:t>
            </w:r>
          </w:p>
        </w:tc>
        <w:tc>
          <w:tcPr>
            <w:tcW w:w="4592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2.91 (1.73-4.90)</w:t>
            </w:r>
          </w:p>
        </w:tc>
        <w:tc>
          <w:tcPr>
            <w:tcW w:w="1953" w:type="dxa"/>
            <w:tcBorders>
              <w:top w:val="nil"/>
              <w:left w:val="nil"/>
              <w:right w:val="nil"/>
            </w:tcBorders>
            <w:noWrap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&lt;0.001</w:t>
            </w:r>
          </w:p>
        </w:tc>
      </w:tr>
      <w:tr w:rsidR="007D2677" w:rsidRPr="00BF3613" w:rsidTr="005877A8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Ex-user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68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2.31 (1.17-4.57)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0.016</w:t>
            </w:r>
          </w:p>
        </w:tc>
      </w:tr>
      <w:tr w:rsidR="007D2677" w:rsidRPr="00BF3613" w:rsidTr="005877A8">
        <w:trPr>
          <w:trHeight w:val="710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CBMP Method of Administration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D2677" w:rsidRPr="00BF3613" w:rsidTr="005877A8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Oils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132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Ref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Ref</w:t>
            </w:r>
          </w:p>
        </w:tc>
      </w:tr>
      <w:tr w:rsidR="007D2677" w:rsidRPr="00BF3613" w:rsidTr="005877A8">
        <w:trPr>
          <w:trHeight w:val="340"/>
        </w:trPr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Flower</w:t>
            </w:r>
          </w:p>
        </w:tc>
        <w:tc>
          <w:tcPr>
            <w:tcW w:w="551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85</w:t>
            </w:r>
          </w:p>
        </w:tc>
        <w:tc>
          <w:tcPr>
            <w:tcW w:w="4592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3.19 (1.68 – 6.05)</w:t>
            </w:r>
          </w:p>
        </w:tc>
        <w:tc>
          <w:tcPr>
            <w:tcW w:w="1953" w:type="dxa"/>
            <w:tcBorders>
              <w:top w:val="nil"/>
              <w:left w:val="nil"/>
              <w:right w:val="nil"/>
            </w:tcBorders>
            <w:noWrap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&lt;0.001</w:t>
            </w:r>
          </w:p>
        </w:tc>
      </w:tr>
      <w:tr w:rsidR="007D2677" w:rsidRPr="00BF3613" w:rsidTr="005877A8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Both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226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2.57 (1.50 - 4.43)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&lt;0.001</w:t>
            </w:r>
          </w:p>
        </w:tc>
      </w:tr>
      <w:tr w:rsidR="007D2677" w:rsidRPr="00BF3613" w:rsidTr="005877A8">
        <w:trPr>
          <w:trHeight w:val="694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Total THC Dosage (mg/day)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D2677" w:rsidRPr="00BF3613" w:rsidTr="005877A8">
        <w:trPr>
          <w:trHeight w:val="1020"/>
        </w:trPr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≤</w:t>
            </w:r>
            <w:r w:rsidRPr="00BF3613">
              <w:rPr>
                <w:rFonts w:ascii="Times New Roman" w:hAnsi="Times New Roman" w:cs="Times New Roman"/>
                <w:color w:val="000000" w:themeColor="text1"/>
              </w:rPr>
              <w:t xml:space="preserve"> median dose (112.50)</w:t>
            </w:r>
          </w:p>
        </w:tc>
        <w:tc>
          <w:tcPr>
            <w:tcW w:w="551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232</w:t>
            </w:r>
          </w:p>
        </w:tc>
        <w:tc>
          <w:tcPr>
            <w:tcW w:w="4592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 xml:space="preserve">Ref </w:t>
            </w:r>
          </w:p>
        </w:tc>
        <w:tc>
          <w:tcPr>
            <w:tcW w:w="1953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Ref</w:t>
            </w:r>
          </w:p>
        </w:tc>
      </w:tr>
      <w:tr w:rsidR="007D2677" w:rsidRPr="00BF3613" w:rsidTr="005877A8">
        <w:trPr>
          <w:trHeight w:val="125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&gt; median dose (112.50)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214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2.45 (1.60-3.73)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&lt;0.001</w:t>
            </w:r>
          </w:p>
        </w:tc>
      </w:tr>
      <w:tr w:rsidR="007D2677" w:rsidRPr="00BF3613" w:rsidTr="005877A8">
        <w:trPr>
          <w:trHeight w:val="1020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Total CBD Dosage (mg/day)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D2677" w:rsidRPr="00BF3613" w:rsidTr="005877A8">
        <w:trPr>
          <w:trHeight w:val="680"/>
        </w:trPr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≤</w:t>
            </w:r>
            <w:r w:rsidRPr="00BF3613">
              <w:rPr>
                <w:rFonts w:ascii="Times New Roman" w:hAnsi="Times New Roman" w:cs="Times New Roman"/>
                <w:color w:val="000000" w:themeColor="text1"/>
              </w:rPr>
              <w:t xml:space="preserve"> median dose (25.00)</w:t>
            </w:r>
          </w:p>
        </w:tc>
        <w:tc>
          <w:tcPr>
            <w:tcW w:w="551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256</w:t>
            </w:r>
          </w:p>
        </w:tc>
        <w:tc>
          <w:tcPr>
            <w:tcW w:w="4592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 xml:space="preserve">Ref </w:t>
            </w:r>
          </w:p>
        </w:tc>
        <w:tc>
          <w:tcPr>
            <w:tcW w:w="1953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Ref</w:t>
            </w:r>
          </w:p>
        </w:tc>
      </w:tr>
      <w:tr w:rsidR="007D2677" w:rsidRPr="00BF3613" w:rsidTr="005877A8">
        <w:trPr>
          <w:trHeight w:val="68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&gt; median dose (25.00)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190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1.95 (1.29-2.95)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0.002</w:t>
            </w:r>
          </w:p>
        </w:tc>
      </w:tr>
      <w:tr w:rsidR="007D2677" w:rsidRPr="00BF3613" w:rsidTr="005877A8">
        <w:trPr>
          <w:trHeight w:val="680"/>
        </w:trPr>
        <w:tc>
          <w:tcPr>
            <w:tcW w:w="2268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Baseline GAD-7 Score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D2677" w:rsidRPr="00BF3613" w:rsidTr="005877A8">
        <w:trPr>
          <w:trHeight w:val="680"/>
        </w:trPr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0-4</w:t>
            </w:r>
          </w:p>
        </w:tc>
        <w:tc>
          <w:tcPr>
            <w:tcW w:w="551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118</w:t>
            </w:r>
          </w:p>
        </w:tc>
        <w:tc>
          <w:tcPr>
            <w:tcW w:w="4592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Ref</w:t>
            </w:r>
          </w:p>
        </w:tc>
        <w:tc>
          <w:tcPr>
            <w:tcW w:w="1953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Ref</w:t>
            </w:r>
          </w:p>
        </w:tc>
      </w:tr>
      <w:tr w:rsidR="007D2677" w:rsidRPr="00BF3613" w:rsidTr="005877A8">
        <w:trPr>
          <w:trHeight w:val="680"/>
        </w:trPr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5-9</w:t>
            </w:r>
          </w:p>
        </w:tc>
        <w:tc>
          <w:tcPr>
            <w:tcW w:w="551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120</w:t>
            </w:r>
          </w:p>
        </w:tc>
        <w:tc>
          <w:tcPr>
            <w:tcW w:w="4592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1.25 (0.71-2.18)</w:t>
            </w:r>
          </w:p>
        </w:tc>
        <w:tc>
          <w:tcPr>
            <w:tcW w:w="1953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0.442</w:t>
            </w:r>
          </w:p>
        </w:tc>
      </w:tr>
      <w:tr w:rsidR="007D2677" w:rsidRPr="00BF3613" w:rsidTr="005877A8">
        <w:trPr>
          <w:trHeight w:val="680"/>
        </w:trPr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10-14</w:t>
            </w:r>
          </w:p>
        </w:tc>
        <w:tc>
          <w:tcPr>
            <w:tcW w:w="551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97</w:t>
            </w:r>
          </w:p>
        </w:tc>
        <w:tc>
          <w:tcPr>
            <w:tcW w:w="4592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1.26 (0.70-2.27)</w:t>
            </w:r>
          </w:p>
        </w:tc>
        <w:tc>
          <w:tcPr>
            <w:tcW w:w="1953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0.438</w:t>
            </w:r>
          </w:p>
        </w:tc>
      </w:tr>
      <w:tr w:rsidR="007D2677" w:rsidRPr="00BF3613" w:rsidTr="005877A8">
        <w:trPr>
          <w:trHeight w:val="680"/>
        </w:trPr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≥</w:t>
            </w:r>
            <w:r w:rsidRPr="00BF3613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551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111</w:t>
            </w:r>
          </w:p>
        </w:tc>
        <w:tc>
          <w:tcPr>
            <w:tcW w:w="4592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0.91 (0.50-1.64)</w:t>
            </w:r>
          </w:p>
        </w:tc>
        <w:tc>
          <w:tcPr>
            <w:tcW w:w="1953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0.745</w:t>
            </w:r>
          </w:p>
        </w:tc>
      </w:tr>
      <w:tr w:rsidR="007D2677" w:rsidRPr="00BF3613" w:rsidTr="005877A8">
        <w:trPr>
          <w:trHeight w:val="680"/>
        </w:trPr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BF361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Baseline SQS Score</w:t>
            </w:r>
          </w:p>
        </w:tc>
        <w:tc>
          <w:tcPr>
            <w:tcW w:w="551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92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53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D2677" w:rsidRPr="00BF3613" w:rsidTr="005877A8">
        <w:trPr>
          <w:trHeight w:val="680"/>
        </w:trPr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0-3</w:t>
            </w:r>
          </w:p>
        </w:tc>
        <w:tc>
          <w:tcPr>
            <w:tcW w:w="551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259</w:t>
            </w:r>
          </w:p>
        </w:tc>
        <w:tc>
          <w:tcPr>
            <w:tcW w:w="4592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1.10 (0.72-1.67)</w:t>
            </w:r>
          </w:p>
        </w:tc>
        <w:tc>
          <w:tcPr>
            <w:tcW w:w="1953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0.659</w:t>
            </w:r>
          </w:p>
        </w:tc>
      </w:tr>
      <w:tr w:rsidR="007D2677" w:rsidRPr="00BF3613" w:rsidTr="005877A8">
        <w:trPr>
          <w:trHeight w:val="680"/>
        </w:trPr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4-10</w:t>
            </w:r>
          </w:p>
        </w:tc>
        <w:tc>
          <w:tcPr>
            <w:tcW w:w="551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187</w:t>
            </w:r>
          </w:p>
        </w:tc>
        <w:tc>
          <w:tcPr>
            <w:tcW w:w="4592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Ref</w:t>
            </w:r>
          </w:p>
        </w:tc>
        <w:tc>
          <w:tcPr>
            <w:tcW w:w="1953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Ref</w:t>
            </w:r>
          </w:p>
        </w:tc>
      </w:tr>
    </w:tbl>
    <w:p w:rsidR="007D2677" w:rsidRDefault="007D2677">
      <w:pPr>
        <w:spacing w:after="200" w:line="276" w:lineRule="auto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br w:type="page"/>
      </w:r>
    </w:p>
    <w:p w:rsidR="007D2677" w:rsidRPr="00BF3613" w:rsidRDefault="007D2677" w:rsidP="007D2677">
      <w:pPr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BF3613">
        <w:rPr>
          <w:rFonts w:ascii="Times New Roman" w:hAnsi="Times New Roman" w:cs="Times New Roman"/>
          <w:b/>
          <w:bCs/>
          <w:color w:val="000000" w:themeColor="text1"/>
        </w:rPr>
        <w:lastRenderedPageBreak/>
        <w:t>Appendix E</w:t>
      </w:r>
      <w:r w:rsidRPr="00BF3613">
        <w:rPr>
          <w:rFonts w:ascii="Times New Roman" w:hAnsi="Times New Roman" w:cs="Times New Roman"/>
          <w:color w:val="000000" w:themeColor="text1"/>
        </w:rPr>
        <w:t xml:space="preserve">: Multivariate logistic regression of an improvement in the Fibromyalgia Symptom Severity scale with multiple different variables. </w:t>
      </w:r>
      <w:r w:rsidRPr="00BF3613">
        <w:rPr>
          <w:rFonts w:ascii="Times New Roman" w:hAnsi="Times New Roman" w:cs="Times New Roman"/>
          <w:i/>
          <w:iCs/>
          <w:color w:val="000000" w:themeColor="text1"/>
        </w:rPr>
        <w:t xml:space="preserve">Abbreviations: n: number of participants; CBMP: cannabis-based medicinal product; THC: tetrahydrocannabinol; CBD: </w:t>
      </w:r>
      <w:proofErr w:type="spellStart"/>
      <w:r w:rsidRPr="00BF3613">
        <w:rPr>
          <w:rFonts w:ascii="Times New Roman" w:hAnsi="Times New Roman" w:cs="Times New Roman"/>
          <w:i/>
          <w:iCs/>
          <w:color w:val="000000" w:themeColor="text1"/>
        </w:rPr>
        <w:t>cannabidiol</w:t>
      </w:r>
      <w:proofErr w:type="spellEnd"/>
      <w:r w:rsidRPr="00BF3613">
        <w:rPr>
          <w:rFonts w:ascii="Times New Roman" w:hAnsi="Times New Roman" w:cs="Times New Roman"/>
          <w:i/>
          <w:iCs/>
          <w:color w:val="000000" w:themeColor="text1"/>
        </w:rPr>
        <w:t>; GAD-7: Generalised anxiety disorder scale; SQS: Sleep quality scale</w:t>
      </w:r>
    </w:p>
    <w:tbl>
      <w:tblPr>
        <w:tblW w:w="9364" w:type="dxa"/>
        <w:tblLook w:val="04A0" w:firstRow="1" w:lastRow="0" w:firstColumn="1" w:lastColumn="0" w:noHBand="0" w:noVBand="1"/>
      </w:tblPr>
      <w:tblGrid>
        <w:gridCol w:w="2268"/>
        <w:gridCol w:w="551"/>
        <w:gridCol w:w="4592"/>
        <w:gridCol w:w="1953"/>
      </w:tblGrid>
      <w:tr w:rsidR="007D2677" w:rsidRPr="00BF3613" w:rsidTr="005877A8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Odds ratio (95% Confidence Interval)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</w:t>
            </w:r>
            <w:r w:rsidRPr="00BF361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-value</w:t>
            </w:r>
          </w:p>
        </w:tc>
      </w:tr>
      <w:tr w:rsidR="007D2677" w:rsidRPr="00BF3613" w:rsidTr="005877A8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Gender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D2677" w:rsidRPr="00BF3613" w:rsidTr="005877A8">
        <w:trPr>
          <w:trHeight w:val="340"/>
        </w:trPr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Female</w:t>
            </w:r>
          </w:p>
        </w:tc>
        <w:tc>
          <w:tcPr>
            <w:tcW w:w="551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298</w:t>
            </w:r>
          </w:p>
        </w:tc>
        <w:tc>
          <w:tcPr>
            <w:tcW w:w="4592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Ref</w:t>
            </w:r>
          </w:p>
        </w:tc>
        <w:tc>
          <w:tcPr>
            <w:tcW w:w="1953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Ref</w:t>
            </w:r>
          </w:p>
        </w:tc>
      </w:tr>
      <w:tr w:rsidR="007D2677" w:rsidRPr="00BF3613" w:rsidTr="005877A8">
        <w:trPr>
          <w:trHeight w:val="340"/>
        </w:trPr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Male</w:t>
            </w:r>
          </w:p>
        </w:tc>
        <w:tc>
          <w:tcPr>
            <w:tcW w:w="551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127</w:t>
            </w:r>
          </w:p>
        </w:tc>
        <w:tc>
          <w:tcPr>
            <w:tcW w:w="4592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1.02 (0.62 - 1.69)</w:t>
            </w:r>
          </w:p>
        </w:tc>
        <w:tc>
          <w:tcPr>
            <w:tcW w:w="1953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0.941</w:t>
            </w:r>
          </w:p>
        </w:tc>
      </w:tr>
      <w:tr w:rsidR="007D2677" w:rsidRPr="00BF3613" w:rsidTr="005877A8">
        <w:trPr>
          <w:trHeight w:val="337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Age (years)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D2677" w:rsidRPr="00BF3613" w:rsidTr="005877A8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18-30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45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 xml:space="preserve">Ref 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Ref</w:t>
            </w:r>
          </w:p>
        </w:tc>
      </w:tr>
      <w:tr w:rsidR="007D2677" w:rsidRPr="00BF3613" w:rsidTr="005877A8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31-40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131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1.32 (0.58 - 3.00)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0.510</w:t>
            </w:r>
          </w:p>
        </w:tc>
      </w:tr>
      <w:tr w:rsidR="007D2677" w:rsidRPr="00BF3613" w:rsidTr="005877A8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41-50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113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2.29 (0.99 - 5.30)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0.052</w:t>
            </w:r>
          </w:p>
        </w:tc>
      </w:tr>
      <w:tr w:rsidR="007D2677" w:rsidRPr="00BF3613" w:rsidTr="005877A8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51-60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91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1.29 (0.53 - 3.15)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0.572</w:t>
            </w:r>
          </w:p>
        </w:tc>
      </w:tr>
      <w:tr w:rsidR="007D2677" w:rsidRPr="00BF3613" w:rsidTr="005877A8">
        <w:trPr>
          <w:trHeight w:val="340"/>
        </w:trPr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61-70</w:t>
            </w:r>
          </w:p>
        </w:tc>
        <w:tc>
          <w:tcPr>
            <w:tcW w:w="551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33</w:t>
            </w:r>
          </w:p>
        </w:tc>
        <w:tc>
          <w:tcPr>
            <w:tcW w:w="4592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1.89 (0.59 - 6.10)</w:t>
            </w:r>
          </w:p>
        </w:tc>
        <w:tc>
          <w:tcPr>
            <w:tcW w:w="1953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0.285</w:t>
            </w:r>
          </w:p>
        </w:tc>
      </w:tr>
      <w:tr w:rsidR="007D2677" w:rsidRPr="00BF3613" w:rsidTr="005877A8">
        <w:trPr>
          <w:trHeight w:val="125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71 +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2.11 (0.43 - 10.40)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0.358</w:t>
            </w:r>
          </w:p>
        </w:tc>
      </w:tr>
      <w:tr w:rsidR="007D2677" w:rsidRPr="00BF3613" w:rsidTr="005877A8">
        <w:trPr>
          <w:trHeight w:val="413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Body Mass Index (kg/m2)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D2677" w:rsidRPr="00BF3613" w:rsidTr="005877A8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&lt;18.5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0.35 (0.09 - 1.34)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0.125</w:t>
            </w:r>
          </w:p>
        </w:tc>
      </w:tr>
      <w:tr w:rsidR="007D2677" w:rsidRPr="00BF3613" w:rsidTr="005877A8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18-5-24.9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124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 xml:space="preserve">Ref 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Ref</w:t>
            </w:r>
          </w:p>
        </w:tc>
      </w:tr>
      <w:tr w:rsidR="007D2677" w:rsidRPr="00BF3613" w:rsidTr="005877A8">
        <w:trPr>
          <w:trHeight w:val="340"/>
        </w:trPr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25.0-29.9</w:t>
            </w:r>
          </w:p>
        </w:tc>
        <w:tc>
          <w:tcPr>
            <w:tcW w:w="551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111</w:t>
            </w:r>
          </w:p>
        </w:tc>
        <w:tc>
          <w:tcPr>
            <w:tcW w:w="4592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0.70 (0.38 - 1.27)</w:t>
            </w:r>
          </w:p>
        </w:tc>
        <w:tc>
          <w:tcPr>
            <w:tcW w:w="1953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0.238</w:t>
            </w:r>
          </w:p>
        </w:tc>
      </w:tr>
      <w:tr w:rsidR="007D2677" w:rsidRPr="00BF3613" w:rsidTr="005877A8">
        <w:trPr>
          <w:trHeight w:val="340"/>
        </w:trPr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30-34.9</w:t>
            </w:r>
          </w:p>
        </w:tc>
        <w:tc>
          <w:tcPr>
            <w:tcW w:w="551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89</w:t>
            </w:r>
          </w:p>
        </w:tc>
        <w:tc>
          <w:tcPr>
            <w:tcW w:w="4592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1.01 (0.53 - 1.93)</w:t>
            </w:r>
          </w:p>
        </w:tc>
        <w:tc>
          <w:tcPr>
            <w:tcW w:w="1953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0.967</w:t>
            </w:r>
          </w:p>
        </w:tc>
      </w:tr>
      <w:tr w:rsidR="007D2677" w:rsidRPr="00BF3613" w:rsidTr="005877A8">
        <w:trPr>
          <w:trHeight w:val="340"/>
        </w:trPr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35-39.9</w:t>
            </w:r>
          </w:p>
        </w:tc>
        <w:tc>
          <w:tcPr>
            <w:tcW w:w="551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43</w:t>
            </w:r>
          </w:p>
        </w:tc>
        <w:tc>
          <w:tcPr>
            <w:tcW w:w="4592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1.21 (0.54 - 2.69)</w:t>
            </w:r>
          </w:p>
        </w:tc>
        <w:tc>
          <w:tcPr>
            <w:tcW w:w="1953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0.646</w:t>
            </w:r>
          </w:p>
        </w:tc>
      </w:tr>
      <w:tr w:rsidR="007D2677" w:rsidRPr="00BF3613" w:rsidTr="005877A8">
        <w:trPr>
          <w:trHeight w:val="125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≥</w:t>
            </w:r>
            <w:r w:rsidRPr="00BF3613">
              <w:rPr>
                <w:rFonts w:ascii="Times New Roman" w:hAnsi="Times New Roman" w:cs="Times New Roman"/>
                <w:color w:val="000000" w:themeColor="text1"/>
              </w:rPr>
              <w:t xml:space="preserve"> 40.0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41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0.41 (0.16 - 1.02)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0.056</w:t>
            </w:r>
          </w:p>
        </w:tc>
      </w:tr>
      <w:tr w:rsidR="007D2677" w:rsidRPr="00BF3613" w:rsidTr="005877A8">
        <w:trPr>
          <w:trHeight w:val="295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Cannabis Status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D2677" w:rsidRPr="00BF3613" w:rsidTr="005877A8">
        <w:trPr>
          <w:trHeight w:val="12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Never used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138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 xml:space="preserve">Ref 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Ref</w:t>
            </w:r>
          </w:p>
        </w:tc>
      </w:tr>
      <w:tr w:rsidR="007D2677" w:rsidRPr="00BF3613" w:rsidTr="005877A8">
        <w:trPr>
          <w:trHeight w:val="187"/>
        </w:trPr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Current user</w:t>
            </w:r>
          </w:p>
        </w:tc>
        <w:tc>
          <w:tcPr>
            <w:tcW w:w="551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222</w:t>
            </w:r>
          </w:p>
        </w:tc>
        <w:tc>
          <w:tcPr>
            <w:tcW w:w="4592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2.32 (1.22 - 4.43)</w:t>
            </w:r>
          </w:p>
        </w:tc>
        <w:tc>
          <w:tcPr>
            <w:tcW w:w="1953" w:type="dxa"/>
            <w:tcBorders>
              <w:top w:val="nil"/>
              <w:left w:val="nil"/>
              <w:right w:val="nil"/>
            </w:tcBorders>
            <w:noWrap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0.011</w:t>
            </w:r>
          </w:p>
        </w:tc>
      </w:tr>
      <w:tr w:rsidR="007D2677" w:rsidRPr="00BF3613" w:rsidTr="005877A8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Ex-user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65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2.22 (1.04 - 4.75)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0.040</w:t>
            </w:r>
          </w:p>
        </w:tc>
      </w:tr>
      <w:tr w:rsidR="007D2677" w:rsidRPr="00BF3613" w:rsidTr="005877A8">
        <w:trPr>
          <w:trHeight w:val="710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CBMP Method of Administration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D2677" w:rsidRPr="00BF3613" w:rsidTr="005877A8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Oils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123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Ref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Ref</w:t>
            </w:r>
          </w:p>
        </w:tc>
      </w:tr>
      <w:tr w:rsidR="007D2677" w:rsidRPr="00BF3613" w:rsidTr="005877A8">
        <w:trPr>
          <w:trHeight w:val="340"/>
        </w:trPr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Flower</w:t>
            </w:r>
          </w:p>
        </w:tc>
        <w:tc>
          <w:tcPr>
            <w:tcW w:w="551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83</w:t>
            </w:r>
          </w:p>
        </w:tc>
        <w:tc>
          <w:tcPr>
            <w:tcW w:w="4592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1.39 (0.60 - 3.25)</w:t>
            </w:r>
          </w:p>
        </w:tc>
        <w:tc>
          <w:tcPr>
            <w:tcW w:w="1953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0.442</w:t>
            </w:r>
          </w:p>
        </w:tc>
      </w:tr>
      <w:tr w:rsidR="007D2677" w:rsidRPr="00BF3613" w:rsidTr="005877A8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Both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219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1.14 (0.54 - 2.41)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0.728</w:t>
            </w:r>
          </w:p>
        </w:tc>
      </w:tr>
      <w:tr w:rsidR="007D2677" w:rsidRPr="00BF3613" w:rsidTr="005877A8">
        <w:trPr>
          <w:trHeight w:val="694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Total THC Dosage (mg/day)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D2677" w:rsidRPr="00BF3613" w:rsidTr="005877A8">
        <w:trPr>
          <w:trHeight w:val="1020"/>
        </w:trPr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≤</w:t>
            </w:r>
            <w:r w:rsidRPr="00BF3613">
              <w:rPr>
                <w:rFonts w:ascii="Times New Roman" w:hAnsi="Times New Roman" w:cs="Times New Roman"/>
                <w:color w:val="000000" w:themeColor="text1"/>
              </w:rPr>
              <w:t xml:space="preserve"> median dose (112.50)</w:t>
            </w:r>
          </w:p>
        </w:tc>
        <w:tc>
          <w:tcPr>
            <w:tcW w:w="551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216</w:t>
            </w:r>
          </w:p>
        </w:tc>
        <w:tc>
          <w:tcPr>
            <w:tcW w:w="4592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 xml:space="preserve">Ref </w:t>
            </w:r>
          </w:p>
        </w:tc>
        <w:tc>
          <w:tcPr>
            <w:tcW w:w="1953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Ref</w:t>
            </w:r>
          </w:p>
        </w:tc>
      </w:tr>
      <w:tr w:rsidR="007D2677" w:rsidRPr="00BF3613" w:rsidTr="005877A8">
        <w:trPr>
          <w:trHeight w:val="125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&gt; median dose (112.50)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209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1.52 (0.85 - 2.73)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0.162</w:t>
            </w:r>
          </w:p>
        </w:tc>
      </w:tr>
      <w:tr w:rsidR="007D2677" w:rsidRPr="00BF3613" w:rsidTr="005877A8">
        <w:trPr>
          <w:trHeight w:val="1020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Total CBD Dosage (mg/day)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D2677" w:rsidRPr="00BF3613" w:rsidTr="005877A8">
        <w:trPr>
          <w:trHeight w:val="680"/>
        </w:trPr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≤</w:t>
            </w:r>
            <w:r w:rsidRPr="00BF3613">
              <w:rPr>
                <w:rFonts w:ascii="Times New Roman" w:hAnsi="Times New Roman" w:cs="Times New Roman"/>
                <w:color w:val="000000" w:themeColor="text1"/>
              </w:rPr>
              <w:t xml:space="preserve"> median dose (25.00)</w:t>
            </w:r>
          </w:p>
        </w:tc>
        <w:tc>
          <w:tcPr>
            <w:tcW w:w="551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241</w:t>
            </w:r>
          </w:p>
        </w:tc>
        <w:tc>
          <w:tcPr>
            <w:tcW w:w="4592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 xml:space="preserve">Ref </w:t>
            </w:r>
          </w:p>
        </w:tc>
        <w:tc>
          <w:tcPr>
            <w:tcW w:w="1953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Ref</w:t>
            </w:r>
          </w:p>
        </w:tc>
      </w:tr>
      <w:tr w:rsidR="007D2677" w:rsidRPr="00BF3613" w:rsidTr="005877A8">
        <w:trPr>
          <w:trHeight w:val="68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&gt; median dose (25.00)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184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1.64 (1.04 - 2.61)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0.035</w:t>
            </w:r>
          </w:p>
        </w:tc>
      </w:tr>
      <w:tr w:rsidR="007D2677" w:rsidRPr="00BF3613" w:rsidTr="005877A8">
        <w:trPr>
          <w:trHeight w:val="680"/>
        </w:trPr>
        <w:tc>
          <w:tcPr>
            <w:tcW w:w="2268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Baseline GAD-7 Score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D2677" w:rsidRPr="00BF3613" w:rsidTr="005877A8">
        <w:trPr>
          <w:trHeight w:val="680"/>
        </w:trPr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0-4</w:t>
            </w:r>
          </w:p>
        </w:tc>
        <w:tc>
          <w:tcPr>
            <w:tcW w:w="551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116</w:t>
            </w:r>
          </w:p>
        </w:tc>
        <w:tc>
          <w:tcPr>
            <w:tcW w:w="4592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Ref</w:t>
            </w:r>
          </w:p>
        </w:tc>
        <w:tc>
          <w:tcPr>
            <w:tcW w:w="1953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Ref</w:t>
            </w:r>
          </w:p>
        </w:tc>
      </w:tr>
      <w:tr w:rsidR="007D2677" w:rsidRPr="00BF3613" w:rsidTr="005877A8">
        <w:trPr>
          <w:trHeight w:val="680"/>
        </w:trPr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5-9</w:t>
            </w:r>
          </w:p>
        </w:tc>
        <w:tc>
          <w:tcPr>
            <w:tcW w:w="551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115</w:t>
            </w:r>
          </w:p>
        </w:tc>
        <w:tc>
          <w:tcPr>
            <w:tcW w:w="4592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1.28 (0.68 - 2.39)</w:t>
            </w:r>
          </w:p>
        </w:tc>
        <w:tc>
          <w:tcPr>
            <w:tcW w:w="1953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0.442</w:t>
            </w:r>
          </w:p>
        </w:tc>
      </w:tr>
      <w:tr w:rsidR="007D2677" w:rsidRPr="00BF3613" w:rsidTr="005877A8">
        <w:trPr>
          <w:trHeight w:val="680"/>
        </w:trPr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10-14</w:t>
            </w:r>
          </w:p>
        </w:tc>
        <w:tc>
          <w:tcPr>
            <w:tcW w:w="551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89</w:t>
            </w:r>
          </w:p>
        </w:tc>
        <w:tc>
          <w:tcPr>
            <w:tcW w:w="4592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1.19 (0.61 - 2.32)</w:t>
            </w:r>
          </w:p>
        </w:tc>
        <w:tc>
          <w:tcPr>
            <w:tcW w:w="1953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0.602</w:t>
            </w:r>
          </w:p>
        </w:tc>
      </w:tr>
      <w:tr w:rsidR="007D2677" w:rsidRPr="00BF3613" w:rsidTr="005877A8">
        <w:trPr>
          <w:trHeight w:val="680"/>
        </w:trPr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≥</w:t>
            </w:r>
            <w:r w:rsidRPr="00BF3613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551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105</w:t>
            </w:r>
          </w:p>
        </w:tc>
        <w:tc>
          <w:tcPr>
            <w:tcW w:w="4592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0.90 (0.45 - 1.77)</w:t>
            </w:r>
          </w:p>
        </w:tc>
        <w:tc>
          <w:tcPr>
            <w:tcW w:w="1953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0.752</w:t>
            </w:r>
          </w:p>
        </w:tc>
      </w:tr>
      <w:tr w:rsidR="007D2677" w:rsidRPr="00BF3613" w:rsidTr="005877A8">
        <w:trPr>
          <w:trHeight w:val="680"/>
        </w:trPr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BF361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Baseline SQS Score</w:t>
            </w:r>
          </w:p>
        </w:tc>
        <w:tc>
          <w:tcPr>
            <w:tcW w:w="551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92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53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D2677" w:rsidRPr="00BF3613" w:rsidTr="005877A8">
        <w:trPr>
          <w:trHeight w:val="680"/>
        </w:trPr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0-3</w:t>
            </w:r>
          </w:p>
        </w:tc>
        <w:tc>
          <w:tcPr>
            <w:tcW w:w="551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245</w:t>
            </w:r>
          </w:p>
        </w:tc>
        <w:tc>
          <w:tcPr>
            <w:tcW w:w="4592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0.96 (0.59 - 1.55)</w:t>
            </w:r>
          </w:p>
        </w:tc>
        <w:tc>
          <w:tcPr>
            <w:tcW w:w="1953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0.866</w:t>
            </w:r>
          </w:p>
        </w:tc>
      </w:tr>
      <w:tr w:rsidR="007D2677" w:rsidRPr="00BF3613" w:rsidTr="005877A8">
        <w:trPr>
          <w:trHeight w:val="680"/>
        </w:trPr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4-10</w:t>
            </w:r>
          </w:p>
        </w:tc>
        <w:tc>
          <w:tcPr>
            <w:tcW w:w="551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180</w:t>
            </w:r>
          </w:p>
        </w:tc>
        <w:tc>
          <w:tcPr>
            <w:tcW w:w="4592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Ref</w:t>
            </w:r>
          </w:p>
        </w:tc>
        <w:tc>
          <w:tcPr>
            <w:tcW w:w="1953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Ref</w:t>
            </w:r>
          </w:p>
        </w:tc>
      </w:tr>
    </w:tbl>
    <w:p w:rsidR="007D2677" w:rsidRDefault="007D2677">
      <w:pPr>
        <w:spacing w:after="200" w:line="276" w:lineRule="auto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>
        <w:rPr>
          <w:rFonts w:ascii="Times New Roman" w:hAnsi="Times New Roman" w:cs="Times New Roman"/>
          <w:b/>
          <w:bCs/>
          <w:color w:val="000000" w:themeColor="text1"/>
          <w:u w:val="single"/>
        </w:rPr>
        <w:br w:type="page"/>
      </w:r>
    </w:p>
    <w:p w:rsidR="007D2677" w:rsidRPr="00BF3613" w:rsidRDefault="007D2677" w:rsidP="007D2677">
      <w:pPr>
        <w:jc w:val="both"/>
        <w:rPr>
          <w:rFonts w:ascii="Times New Roman" w:hAnsi="Times New Roman" w:cs="Times New Roman"/>
          <w:color w:val="000000" w:themeColor="text1"/>
        </w:rPr>
      </w:pPr>
      <w:r w:rsidRPr="00BF3613">
        <w:rPr>
          <w:rFonts w:ascii="Times New Roman" w:hAnsi="Times New Roman" w:cs="Times New Roman"/>
          <w:b/>
          <w:bCs/>
          <w:color w:val="000000" w:themeColor="text1"/>
        </w:rPr>
        <w:lastRenderedPageBreak/>
        <w:t>Appendix F</w:t>
      </w:r>
      <w:r w:rsidRPr="00BF3613">
        <w:rPr>
          <w:rFonts w:ascii="Times New Roman" w:hAnsi="Times New Roman" w:cs="Times New Roman"/>
          <w:color w:val="000000" w:themeColor="text1"/>
        </w:rPr>
        <w:t xml:space="preserve">: Univariate logistic regression of an improvement in the Fibromyalgia Widespread Pain Index scale with multiple different variables. </w:t>
      </w:r>
      <w:r w:rsidRPr="00BF3613">
        <w:rPr>
          <w:rFonts w:ascii="Times New Roman" w:hAnsi="Times New Roman" w:cs="Times New Roman"/>
          <w:i/>
          <w:iCs/>
          <w:color w:val="000000" w:themeColor="text1"/>
        </w:rPr>
        <w:t xml:space="preserve">Abbreviations: n: number of participants; CBMP: cannabis-based medicinal product; THC: tetrahydrocannabinol; CBD: </w:t>
      </w:r>
      <w:proofErr w:type="spellStart"/>
      <w:r w:rsidRPr="00BF3613">
        <w:rPr>
          <w:rFonts w:ascii="Times New Roman" w:hAnsi="Times New Roman" w:cs="Times New Roman"/>
          <w:i/>
          <w:iCs/>
          <w:color w:val="000000" w:themeColor="text1"/>
        </w:rPr>
        <w:t>cannabidiol</w:t>
      </w:r>
      <w:proofErr w:type="spellEnd"/>
      <w:r w:rsidRPr="00BF3613">
        <w:rPr>
          <w:rFonts w:ascii="Times New Roman" w:hAnsi="Times New Roman" w:cs="Times New Roman"/>
          <w:i/>
          <w:iCs/>
          <w:color w:val="000000" w:themeColor="text1"/>
        </w:rPr>
        <w:t>; GAD-7: Generalised anxiety disorder scale; SQS: Sleep quality scale</w:t>
      </w:r>
    </w:p>
    <w:tbl>
      <w:tblPr>
        <w:tblW w:w="9364" w:type="dxa"/>
        <w:tblLook w:val="04A0" w:firstRow="1" w:lastRow="0" w:firstColumn="1" w:lastColumn="0" w:noHBand="0" w:noVBand="1"/>
      </w:tblPr>
      <w:tblGrid>
        <w:gridCol w:w="2268"/>
        <w:gridCol w:w="551"/>
        <w:gridCol w:w="4592"/>
        <w:gridCol w:w="1953"/>
      </w:tblGrid>
      <w:tr w:rsidR="007D2677" w:rsidRPr="00BF3613" w:rsidTr="005877A8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Odds ratio (95% Confidence Interval)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</w:t>
            </w:r>
            <w:r w:rsidRPr="00BF361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-value</w:t>
            </w:r>
          </w:p>
        </w:tc>
      </w:tr>
      <w:tr w:rsidR="007D2677" w:rsidRPr="00BF3613" w:rsidTr="005877A8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Gender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D2677" w:rsidRPr="00BF3613" w:rsidTr="005877A8">
        <w:trPr>
          <w:trHeight w:val="340"/>
        </w:trPr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Female</w:t>
            </w:r>
          </w:p>
        </w:tc>
        <w:tc>
          <w:tcPr>
            <w:tcW w:w="551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309</w:t>
            </w:r>
          </w:p>
        </w:tc>
        <w:tc>
          <w:tcPr>
            <w:tcW w:w="4592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Ref</w:t>
            </w:r>
          </w:p>
        </w:tc>
        <w:tc>
          <w:tcPr>
            <w:tcW w:w="1953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Ref</w:t>
            </w:r>
          </w:p>
        </w:tc>
      </w:tr>
      <w:tr w:rsidR="007D2677" w:rsidRPr="00BF3613" w:rsidTr="005877A8">
        <w:trPr>
          <w:trHeight w:val="340"/>
        </w:trPr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Male</w:t>
            </w:r>
          </w:p>
        </w:tc>
        <w:tc>
          <w:tcPr>
            <w:tcW w:w="551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135</w:t>
            </w:r>
          </w:p>
        </w:tc>
        <w:tc>
          <w:tcPr>
            <w:tcW w:w="4592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1.36 (0.88 – 2.11)</w:t>
            </w:r>
          </w:p>
        </w:tc>
        <w:tc>
          <w:tcPr>
            <w:tcW w:w="1953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0.167</w:t>
            </w:r>
          </w:p>
        </w:tc>
      </w:tr>
      <w:tr w:rsidR="007D2677" w:rsidRPr="00BF3613" w:rsidTr="005877A8">
        <w:trPr>
          <w:trHeight w:val="337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Age (years)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D2677" w:rsidRPr="00BF3613" w:rsidTr="005877A8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18-30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49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 xml:space="preserve">Ref 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Ref</w:t>
            </w:r>
          </w:p>
        </w:tc>
      </w:tr>
      <w:tr w:rsidR="007D2677" w:rsidRPr="00BF3613" w:rsidTr="005877A8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31-40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138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1.57 (0.69 - 3.55)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0.280</w:t>
            </w:r>
          </w:p>
        </w:tc>
      </w:tr>
      <w:tr w:rsidR="007D2677" w:rsidRPr="00BF3613" w:rsidTr="005877A8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41-50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116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3.37 (1.50 - 7.58)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0.003</w:t>
            </w:r>
          </w:p>
        </w:tc>
      </w:tr>
      <w:tr w:rsidR="007D2677" w:rsidRPr="00BF3613" w:rsidTr="005877A8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51-60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94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1.52 (0.65 - 3.60)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0.336</w:t>
            </w:r>
          </w:p>
        </w:tc>
      </w:tr>
      <w:tr w:rsidR="007D2677" w:rsidRPr="00BF3613" w:rsidTr="005877A8">
        <w:trPr>
          <w:trHeight w:val="340"/>
        </w:trPr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61-70</w:t>
            </w:r>
          </w:p>
        </w:tc>
        <w:tc>
          <w:tcPr>
            <w:tcW w:w="551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  <w:tc>
          <w:tcPr>
            <w:tcW w:w="4592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1.11 (0.37 - 3.34)</w:t>
            </w:r>
          </w:p>
        </w:tc>
        <w:tc>
          <w:tcPr>
            <w:tcW w:w="1953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0.851</w:t>
            </w:r>
          </w:p>
        </w:tc>
      </w:tr>
      <w:tr w:rsidR="007D2677" w:rsidRPr="00BF3613" w:rsidTr="005877A8">
        <w:trPr>
          <w:trHeight w:val="125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71 +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0.74 (0.14 - 3.91)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0.723</w:t>
            </w:r>
          </w:p>
        </w:tc>
      </w:tr>
      <w:tr w:rsidR="007D2677" w:rsidRPr="00BF3613" w:rsidTr="005877A8">
        <w:trPr>
          <w:trHeight w:val="413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Body Mass Index (kg/m2)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D2677" w:rsidRPr="00BF3613" w:rsidTr="005877A8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&lt;18.5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0.70 (0.22 - 2.30)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0.562</w:t>
            </w:r>
          </w:p>
        </w:tc>
      </w:tr>
      <w:tr w:rsidR="007D2677" w:rsidRPr="00BF3613" w:rsidTr="005877A8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18-5-24.9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125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 xml:space="preserve">Ref 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Ref</w:t>
            </w:r>
          </w:p>
        </w:tc>
      </w:tr>
      <w:tr w:rsidR="007D2677" w:rsidRPr="00BF3613" w:rsidTr="005877A8">
        <w:trPr>
          <w:trHeight w:val="340"/>
        </w:trPr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25.0-29.9</w:t>
            </w:r>
          </w:p>
        </w:tc>
        <w:tc>
          <w:tcPr>
            <w:tcW w:w="551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112</w:t>
            </w:r>
          </w:p>
        </w:tc>
        <w:tc>
          <w:tcPr>
            <w:tcW w:w="4592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0.84 (0.48 - 1.47)</w:t>
            </w:r>
          </w:p>
        </w:tc>
        <w:tc>
          <w:tcPr>
            <w:tcW w:w="1953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0.539</w:t>
            </w:r>
          </w:p>
        </w:tc>
      </w:tr>
      <w:tr w:rsidR="007D2677" w:rsidRPr="00BF3613" w:rsidTr="005877A8">
        <w:trPr>
          <w:trHeight w:val="340"/>
        </w:trPr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30-34.9</w:t>
            </w:r>
          </w:p>
        </w:tc>
        <w:tc>
          <w:tcPr>
            <w:tcW w:w="551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91</w:t>
            </w:r>
          </w:p>
        </w:tc>
        <w:tc>
          <w:tcPr>
            <w:tcW w:w="4592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1.02 (0.57 - 1.83)</w:t>
            </w:r>
          </w:p>
        </w:tc>
        <w:tc>
          <w:tcPr>
            <w:tcW w:w="1953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0.954</w:t>
            </w:r>
          </w:p>
        </w:tc>
      </w:tr>
      <w:tr w:rsidR="007D2677" w:rsidRPr="00BF3613" w:rsidTr="005877A8">
        <w:trPr>
          <w:trHeight w:val="340"/>
        </w:trPr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35-39.9</w:t>
            </w:r>
          </w:p>
        </w:tc>
        <w:tc>
          <w:tcPr>
            <w:tcW w:w="551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43</w:t>
            </w:r>
          </w:p>
        </w:tc>
        <w:tc>
          <w:tcPr>
            <w:tcW w:w="4592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1.36 (0.66 - 2.81)</w:t>
            </w:r>
          </w:p>
        </w:tc>
        <w:tc>
          <w:tcPr>
            <w:tcW w:w="1953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0.410</w:t>
            </w:r>
          </w:p>
        </w:tc>
      </w:tr>
      <w:tr w:rsidR="007D2677" w:rsidRPr="00BF3613" w:rsidTr="005877A8">
        <w:trPr>
          <w:trHeight w:val="125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≥</w:t>
            </w:r>
            <w:r w:rsidRPr="00BF3613">
              <w:rPr>
                <w:rFonts w:ascii="Times New Roman" w:hAnsi="Times New Roman" w:cs="Times New Roman"/>
                <w:color w:val="000000" w:themeColor="text1"/>
              </w:rPr>
              <w:t xml:space="preserve"> 40.0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41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0.95 (0.44 - 2.05)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0.891</w:t>
            </w:r>
          </w:p>
        </w:tc>
      </w:tr>
      <w:tr w:rsidR="007D2677" w:rsidRPr="00BF3613" w:rsidTr="005877A8">
        <w:trPr>
          <w:trHeight w:val="295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Cannabis Status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D2677" w:rsidRPr="00BF3613" w:rsidTr="005877A8">
        <w:trPr>
          <w:trHeight w:val="12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Never used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142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 xml:space="preserve">Ref 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Ref</w:t>
            </w:r>
          </w:p>
        </w:tc>
      </w:tr>
      <w:tr w:rsidR="007D2677" w:rsidRPr="00BF3613" w:rsidTr="005877A8">
        <w:trPr>
          <w:trHeight w:val="187"/>
        </w:trPr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Current user</w:t>
            </w:r>
          </w:p>
        </w:tc>
        <w:tc>
          <w:tcPr>
            <w:tcW w:w="551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236</w:t>
            </w:r>
          </w:p>
        </w:tc>
        <w:tc>
          <w:tcPr>
            <w:tcW w:w="4592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2.81 (1.67 - 4.72)</w:t>
            </w:r>
          </w:p>
        </w:tc>
        <w:tc>
          <w:tcPr>
            <w:tcW w:w="1953" w:type="dxa"/>
            <w:tcBorders>
              <w:top w:val="nil"/>
              <w:left w:val="nil"/>
              <w:right w:val="nil"/>
            </w:tcBorders>
            <w:noWrap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&lt;0.001</w:t>
            </w:r>
          </w:p>
        </w:tc>
      </w:tr>
      <w:tr w:rsidR="007D2677" w:rsidRPr="00BF3613" w:rsidTr="005877A8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Ex-user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68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2.47 (1.26 - 4.87)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0.009</w:t>
            </w:r>
          </w:p>
        </w:tc>
      </w:tr>
      <w:tr w:rsidR="007D2677" w:rsidRPr="00BF3613" w:rsidTr="005877A8">
        <w:trPr>
          <w:trHeight w:val="710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CBMP Method of Administration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D2677" w:rsidRPr="00BF3613" w:rsidTr="005877A8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Oils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132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Ref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Ref</w:t>
            </w:r>
          </w:p>
        </w:tc>
      </w:tr>
      <w:tr w:rsidR="007D2677" w:rsidRPr="00BF3613" w:rsidTr="005877A8">
        <w:trPr>
          <w:trHeight w:val="340"/>
        </w:trPr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Flower</w:t>
            </w:r>
          </w:p>
        </w:tc>
        <w:tc>
          <w:tcPr>
            <w:tcW w:w="551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85</w:t>
            </w:r>
          </w:p>
        </w:tc>
        <w:tc>
          <w:tcPr>
            <w:tcW w:w="4592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2.20 (1.13 - 4.31)</w:t>
            </w:r>
          </w:p>
        </w:tc>
        <w:tc>
          <w:tcPr>
            <w:tcW w:w="1953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0.021</w:t>
            </w:r>
          </w:p>
        </w:tc>
      </w:tr>
      <w:tr w:rsidR="007D2677" w:rsidRPr="00BF3613" w:rsidTr="005877A8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Both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226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3.25 (1.88 – 5.62)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&lt;0.001</w:t>
            </w:r>
          </w:p>
        </w:tc>
      </w:tr>
      <w:tr w:rsidR="007D2677" w:rsidRPr="00BF3613" w:rsidTr="005877A8">
        <w:trPr>
          <w:trHeight w:val="694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Total THC Dosage (mg/day)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D2677" w:rsidRPr="00BF3613" w:rsidTr="005877A8">
        <w:trPr>
          <w:trHeight w:val="820"/>
        </w:trPr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≤</w:t>
            </w:r>
            <w:r w:rsidRPr="00BF3613">
              <w:rPr>
                <w:rFonts w:ascii="Times New Roman" w:hAnsi="Times New Roman" w:cs="Times New Roman"/>
                <w:color w:val="000000" w:themeColor="text1"/>
              </w:rPr>
              <w:t xml:space="preserve"> median dose (112.50)</w:t>
            </w:r>
          </w:p>
        </w:tc>
        <w:tc>
          <w:tcPr>
            <w:tcW w:w="551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232</w:t>
            </w:r>
          </w:p>
        </w:tc>
        <w:tc>
          <w:tcPr>
            <w:tcW w:w="4592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 xml:space="preserve">Ref </w:t>
            </w:r>
          </w:p>
        </w:tc>
        <w:tc>
          <w:tcPr>
            <w:tcW w:w="1953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Ref</w:t>
            </w:r>
          </w:p>
        </w:tc>
      </w:tr>
      <w:tr w:rsidR="007D2677" w:rsidRPr="00BF3613" w:rsidTr="005877A8">
        <w:trPr>
          <w:trHeight w:val="704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&gt; median dose (112.50)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214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2.76 (1.80 – 4.23)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&lt;0.001</w:t>
            </w:r>
          </w:p>
        </w:tc>
      </w:tr>
      <w:tr w:rsidR="007D2677" w:rsidRPr="00BF3613" w:rsidTr="005877A8">
        <w:trPr>
          <w:trHeight w:val="1020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Total CBD Dosage (mg/day)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D2677" w:rsidRPr="00BF3613" w:rsidTr="005877A8">
        <w:trPr>
          <w:trHeight w:val="680"/>
        </w:trPr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≤</w:t>
            </w:r>
            <w:r w:rsidRPr="00BF3613">
              <w:rPr>
                <w:rFonts w:ascii="Times New Roman" w:hAnsi="Times New Roman" w:cs="Times New Roman"/>
                <w:color w:val="000000" w:themeColor="text1"/>
              </w:rPr>
              <w:t xml:space="preserve"> median dose (25.00)</w:t>
            </w:r>
          </w:p>
        </w:tc>
        <w:tc>
          <w:tcPr>
            <w:tcW w:w="551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256</w:t>
            </w:r>
          </w:p>
        </w:tc>
        <w:tc>
          <w:tcPr>
            <w:tcW w:w="4592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 xml:space="preserve">Ref </w:t>
            </w:r>
          </w:p>
        </w:tc>
        <w:tc>
          <w:tcPr>
            <w:tcW w:w="1953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Ref</w:t>
            </w:r>
          </w:p>
        </w:tc>
      </w:tr>
      <w:tr w:rsidR="007D2677" w:rsidRPr="00BF3613" w:rsidTr="005877A8">
        <w:trPr>
          <w:trHeight w:val="68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&gt; median dose (25.00)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190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2.39 (1.57 - 3.63)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&lt;0.001</w:t>
            </w:r>
          </w:p>
        </w:tc>
      </w:tr>
      <w:tr w:rsidR="007D2677" w:rsidRPr="00BF3613" w:rsidTr="005877A8">
        <w:trPr>
          <w:trHeight w:val="680"/>
        </w:trPr>
        <w:tc>
          <w:tcPr>
            <w:tcW w:w="2268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Baseline GAD-7 Score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D2677" w:rsidRPr="00BF3613" w:rsidTr="005877A8">
        <w:trPr>
          <w:trHeight w:val="680"/>
        </w:trPr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0-4</w:t>
            </w:r>
          </w:p>
        </w:tc>
        <w:tc>
          <w:tcPr>
            <w:tcW w:w="551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118</w:t>
            </w:r>
          </w:p>
        </w:tc>
        <w:tc>
          <w:tcPr>
            <w:tcW w:w="4592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Ref</w:t>
            </w:r>
          </w:p>
        </w:tc>
        <w:tc>
          <w:tcPr>
            <w:tcW w:w="1953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Ref</w:t>
            </w:r>
          </w:p>
        </w:tc>
      </w:tr>
      <w:tr w:rsidR="007D2677" w:rsidRPr="00BF3613" w:rsidTr="005877A8">
        <w:trPr>
          <w:trHeight w:val="680"/>
        </w:trPr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5-9</w:t>
            </w:r>
          </w:p>
        </w:tc>
        <w:tc>
          <w:tcPr>
            <w:tcW w:w="551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120</w:t>
            </w:r>
          </w:p>
        </w:tc>
        <w:tc>
          <w:tcPr>
            <w:tcW w:w="4592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1.02 (0.59 - 1.76)</w:t>
            </w:r>
          </w:p>
        </w:tc>
        <w:tc>
          <w:tcPr>
            <w:tcW w:w="1953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0.957</w:t>
            </w:r>
          </w:p>
        </w:tc>
      </w:tr>
      <w:tr w:rsidR="007D2677" w:rsidRPr="00BF3613" w:rsidTr="005877A8">
        <w:trPr>
          <w:trHeight w:val="680"/>
        </w:trPr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10-14</w:t>
            </w:r>
          </w:p>
        </w:tc>
        <w:tc>
          <w:tcPr>
            <w:tcW w:w="551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97</w:t>
            </w:r>
          </w:p>
        </w:tc>
        <w:tc>
          <w:tcPr>
            <w:tcW w:w="4592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1.12 (0.63 - 2.00)</w:t>
            </w:r>
          </w:p>
        </w:tc>
        <w:tc>
          <w:tcPr>
            <w:tcW w:w="1953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0.697</w:t>
            </w:r>
          </w:p>
        </w:tc>
      </w:tr>
      <w:tr w:rsidR="007D2677" w:rsidRPr="00BF3613" w:rsidTr="005877A8">
        <w:trPr>
          <w:trHeight w:val="680"/>
        </w:trPr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≥</w:t>
            </w:r>
            <w:r w:rsidRPr="00BF3613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551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111</w:t>
            </w:r>
          </w:p>
        </w:tc>
        <w:tc>
          <w:tcPr>
            <w:tcW w:w="4592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0.60 (0.33 - 1.09)</w:t>
            </w:r>
          </w:p>
        </w:tc>
        <w:tc>
          <w:tcPr>
            <w:tcW w:w="1953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0.092</w:t>
            </w:r>
          </w:p>
        </w:tc>
      </w:tr>
      <w:tr w:rsidR="007D2677" w:rsidRPr="00BF3613" w:rsidTr="005877A8">
        <w:trPr>
          <w:trHeight w:val="680"/>
        </w:trPr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BF361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Baseline SQS Score</w:t>
            </w:r>
          </w:p>
        </w:tc>
        <w:tc>
          <w:tcPr>
            <w:tcW w:w="551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92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53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D2677" w:rsidRPr="00BF3613" w:rsidTr="005877A8">
        <w:trPr>
          <w:trHeight w:val="680"/>
        </w:trPr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0-3</w:t>
            </w:r>
          </w:p>
        </w:tc>
        <w:tc>
          <w:tcPr>
            <w:tcW w:w="551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259</w:t>
            </w:r>
          </w:p>
        </w:tc>
        <w:tc>
          <w:tcPr>
            <w:tcW w:w="4592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0.90 (0.60 - 1.36)</w:t>
            </w:r>
          </w:p>
        </w:tc>
        <w:tc>
          <w:tcPr>
            <w:tcW w:w="1953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0.621</w:t>
            </w:r>
          </w:p>
        </w:tc>
      </w:tr>
      <w:tr w:rsidR="007D2677" w:rsidRPr="00BF3613" w:rsidTr="005877A8">
        <w:trPr>
          <w:trHeight w:val="680"/>
        </w:trPr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4-10</w:t>
            </w:r>
          </w:p>
        </w:tc>
        <w:tc>
          <w:tcPr>
            <w:tcW w:w="551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187</w:t>
            </w:r>
          </w:p>
        </w:tc>
        <w:tc>
          <w:tcPr>
            <w:tcW w:w="4592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Ref</w:t>
            </w:r>
          </w:p>
        </w:tc>
        <w:tc>
          <w:tcPr>
            <w:tcW w:w="1953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Ref</w:t>
            </w:r>
          </w:p>
        </w:tc>
      </w:tr>
    </w:tbl>
    <w:p w:rsidR="007D2677" w:rsidRDefault="007D2677">
      <w:pPr>
        <w:spacing w:after="200" w:line="276" w:lineRule="auto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>
        <w:rPr>
          <w:rFonts w:ascii="Times New Roman" w:hAnsi="Times New Roman" w:cs="Times New Roman"/>
          <w:b/>
          <w:bCs/>
          <w:color w:val="000000" w:themeColor="text1"/>
          <w:u w:val="single"/>
        </w:rPr>
        <w:br w:type="page"/>
      </w:r>
    </w:p>
    <w:p w:rsidR="007D2677" w:rsidRPr="00BF3613" w:rsidRDefault="007D2677" w:rsidP="007D2677">
      <w:pPr>
        <w:jc w:val="both"/>
        <w:rPr>
          <w:rFonts w:ascii="Times New Roman" w:hAnsi="Times New Roman" w:cs="Times New Roman"/>
          <w:color w:val="000000" w:themeColor="text1"/>
        </w:rPr>
      </w:pPr>
      <w:r w:rsidRPr="00BF3613">
        <w:rPr>
          <w:rFonts w:ascii="Times New Roman" w:hAnsi="Times New Roman" w:cs="Times New Roman"/>
          <w:b/>
          <w:bCs/>
          <w:color w:val="000000" w:themeColor="text1"/>
        </w:rPr>
        <w:lastRenderedPageBreak/>
        <w:t>Appendix G</w:t>
      </w:r>
      <w:r w:rsidRPr="00BF3613">
        <w:rPr>
          <w:rFonts w:ascii="Times New Roman" w:hAnsi="Times New Roman" w:cs="Times New Roman"/>
          <w:color w:val="000000" w:themeColor="text1"/>
        </w:rPr>
        <w:t xml:space="preserve">: Multivariate logistic regression of an improvement in the Fibromyalgia Widespread Pain Index scale with multiple different variables. </w:t>
      </w:r>
      <w:r w:rsidRPr="00BF3613">
        <w:rPr>
          <w:rFonts w:ascii="Times New Roman" w:hAnsi="Times New Roman" w:cs="Times New Roman"/>
          <w:i/>
          <w:iCs/>
          <w:color w:val="000000" w:themeColor="text1"/>
        </w:rPr>
        <w:t xml:space="preserve">Abbreviations: n: number of participants; CBMP: cannabis-based medicinal product; THC: tetrahydrocannabinol; CBD: </w:t>
      </w:r>
      <w:proofErr w:type="spellStart"/>
      <w:r w:rsidRPr="00BF3613">
        <w:rPr>
          <w:rFonts w:ascii="Times New Roman" w:hAnsi="Times New Roman" w:cs="Times New Roman"/>
          <w:i/>
          <w:iCs/>
          <w:color w:val="000000" w:themeColor="text1"/>
        </w:rPr>
        <w:t>cannabidiol</w:t>
      </w:r>
      <w:proofErr w:type="spellEnd"/>
      <w:r w:rsidRPr="00BF3613">
        <w:rPr>
          <w:rFonts w:ascii="Times New Roman" w:hAnsi="Times New Roman" w:cs="Times New Roman"/>
          <w:i/>
          <w:iCs/>
          <w:color w:val="000000" w:themeColor="text1"/>
        </w:rPr>
        <w:t>; GAD-7: Generalised anxiety disorder scale; SQS: Sleep quality scale</w:t>
      </w:r>
    </w:p>
    <w:tbl>
      <w:tblPr>
        <w:tblW w:w="9364" w:type="dxa"/>
        <w:tblLook w:val="04A0" w:firstRow="1" w:lastRow="0" w:firstColumn="1" w:lastColumn="0" w:noHBand="0" w:noVBand="1"/>
      </w:tblPr>
      <w:tblGrid>
        <w:gridCol w:w="2268"/>
        <w:gridCol w:w="551"/>
        <w:gridCol w:w="4592"/>
        <w:gridCol w:w="1953"/>
      </w:tblGrid>
      <w:tr w:rsidR="007D2677" w:rsidRPr="00BF3613" w:rsidTr="005877A8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Odds ratio (95% Confidence Interval)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</w:t>
            </w:r>
            <w:r w:rsidRPr="00BF361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-value</w:t>
            </w:r>
          </w:p>
        </w:tc>
      </w:tr>
      <w:tr w:rsidR="007D2677" w:rsidRPr="00BF3613" w:rsidTr="005877A8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Gender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D2677" w:rsidRPr="00BF3613" w:rsidTr="005877A8">
        <w:trPr>
          <w:trHeight w:val="340"/>
        </w:trPr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Female</w:t>
            </w:r>
          </w:p>
        </w:tc>
        <w:tc>
          <w:tcPr>
            <w:tcW w:w="551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298</w:t>
            </w:r>
          </w:p>
        </w:tc>
        <w:tc>
          <w:tcPr>
            <w:tcW w:w="4592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Ref</w:t>
            </w:r>
          </w:p>
        </w:tc>
        <w:tc>
          <w:tcPr>
            <w:tcW w:w="1953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Ref</w:t>
            </w:r>
          </w:p>
        </w:tc>
      </w:tr>
      <w:tr w:rsidR="007D2677" w:rsidRPr="00BF3613" w:rsidTr="005877A8">
        <w:trPr>
          <w:trHeight w:val="340"/>
        </w:trPr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Male</w:t>
            </w:r>
          </w:p>
        </w:tc>
        <w:tc>
          <w:tcPr>
            <w:tcW w:w="551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127</w:t>
            </w:r>
          </w:p>
        </w:tc>
        <w:tc>
          <w:tcPr>
            <w:tcW w:w="4592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0.90 (0.54 - 1.50)</w:t>
            </w:r>
          </w:p>
        </w:tc>
        <w:tc>
          <w:tcPr>
            <w:tcW w:w="1953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0.674</w:t>
            </w:r>
          </w:p>
        </w:tc>
      </w:tr>
      <w:tr w:rsidR="007D2677" w:rsidRPr="00BF3613" w:rsidTr="005877A8">
        <w:trPr>
          <w:trHeight w:val="337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Age (years)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D2677" w:rsidRPr="00BF3613" w:rsidTr="005877A8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18-30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45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 xml:space="preserve">Ref 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Ref</w:t>
            </w:r>
          </w:p>
        </w:tc>
      </w:tr>
      <w:tr w:rsidR="007D2677" w:rsidRPr="00BF3613" w:rsidTr="005877A8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31-40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131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1.47 (0.61 - 3.58)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0.393</w:t>
            </w:r>
          </w:p>
        </w:tc>
      </w:tr>
      <w:tr w:rsidR="007D2677" w:rsidRPr="00BF3613" w:rsidTr="005877A8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41-50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113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3.39 (1.38 - 8.31)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0.008</w:t>
            </w:r>
          </w:p>
        </w:tc>
      </w:tr>
      <w:tr w:rsidR="007D2677" w:rsidRPr="00BF3613" w:rsidTr="005877A8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51-60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91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2.02 (0.79 - 5.16)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0.144</w:t>
            </w:r>
          </w:p>
        </w:tc>
      </w:tr>
      <w:tr w:rsidR="007D2677" w:rsidRPr="00BF3613" w:rsidTr="005877A8">
        <w:trPr>
          <w:trHeight w:val="340"/>
        </w:trPr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61-70</w:t>
            </w:r>
          </w:p>
        </w:tc>
        <w:tc>
          <w:tcPr>
            <w:tcW w:w="551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33</w:t>
            </w:r>
          </w:p>
        </w:tc>
        <w:tc>
          <w:tcPr>
            <w:tcW w:w="4592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2.46 (0.73 - 8.36)</w:t>
            </w:r>
          </w:p>
        </w:tc>
        <w:tc>
          <w:tcPr>
            <w:tcW w:w="1953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0.148</w:t>
            </w:r>
          </w:p>
        </w:tc>
      </w:tr>
      <w:tr w:rsidR="007D2677" w:rsidRPr="00BF3613" w:rsidTr="005877A8">
        <w:trPr>
          <w:trHeight w:val="125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71 +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1.42 (0.23 - 8.89)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0.710</w:t>
            </w:r>
          </w:p>
        </w:tc>
      </w:tr>
      <w:tr w:rsidR="007D2677" w:rsidRPr="00BF3613" w:rsidTr="005877A8">
        <w:trPr>
          <w:trHeight w:val="413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Body Mass Index (kg/m2)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D2677" w:rsidRPr="00BF3613" w:rsidTr="005877A8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&lt;18.5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0.54 (0.15 - 1.88)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0.332</w:t>
            </w:r>
          </w:p>
        </w:tc>
      </w:tr>
      <w:tr w:rsidR="007D2677" w:rsidRPr="00BF3613" w:rsidTr="005877A8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18-5-24.9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124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 xml:space="preserve">Ref 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Ref</w:t>
            </w:r>
          </w:p>
        </w:tc>
      </w:tr>
      <w:tr w:rsidR="007D2677" w:rsidRPr="00BF3613" w:rsidTr="005877A8">
        <w:trPr>
          <w:trHeight w:val="340"/>
        </w:trPr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25.0-29.9</w:t>
            </w:r>
          </w:p>
        </w:tc>
        <w:tc>
          <w:tcPr>
            <w:tcW w:w="551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111</w:t>
            </w:r>
          </w:p>
        </w:tc>
        <w:tc>
          <w:tcPr>
            <w:tcW w:w="4592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0.81 (0.44 - 1.52)</w:t>
            </w:r>
          </w:p>
        </w:tc>
        <w:tc>
          <w:tcPr>
            <w:tcW w:w="1953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0.518</w:t>
            </w:r>
          </w:p>
        </w:tc>
      </w:tr>
      <w:tr w:rsidR="007D2677" w:rsidRPr="00BF3613" w:rsidTr="005877A8">
        <w:trPr>
          <w:trHeight w:val="340"/>
        </w:trPr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30-34.9</w:t>
            </w:r>
          </w:p>
        </w:tc>
        <w:tc>
          <w:tcPr>
            <w:tcW w:w="551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89</w:t>
            </w:r>
          </w:p>
        </w:tc>
        <w:tc>
          <w:tcPr>
            <w:tcW w:w="4592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1.15 (0.59 - 2.25)</w:t>
            </w:r>
          </w:p>
        </w:tc>
        <w:tc>
          <w:tcPr>
            <w:tcW w:w="1953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0.675</w:t>
            </w:r>
          </w:p>
        </w:tc>
      </w:tr>
      <w:tr w:rsidR="007D2677" w:rsidRPr="00BF3613" w:rsidTr="005877A8">
        <w:trPr>
          <w:trHeight w:val="340"/>
        </w:trPr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35-39.9</w:t>
            </w:r>
          </w:p>
        </w:tc>
        <w:tc>
          <w:tcPr>
            <w:tcW w:w="551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43</w:t>
            </w:r>
          </w:p>
        </w:tc>
        <w:tc>
          <w:tcPr>
            <w:tcW w:w="4592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1.84 (0.81 - 4.22)</w:t>
            </w:r>
          </w:p>
        </w:tc>
        <w:tc>
          <w:tcPr>
            <w:tcW w:w="1953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0.148</w:t>
            </w:r>
          </w:p>
        </w:tc>
      </w:tr>
      <w:tr w:rsidR="007D2677" w:rsidRPr="00BF3613" w:rsidTr="005877A8">
        <w:trPr>
          <w:trHeight w:val="125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≥</w:t>
            </w:r>
            <w:r w:rsidRPr="00BF3613">
              <w:rPr>
                <w:rFonts w:ascii="Times New Roman" w:hAnsi="Times New Roman" w:cs="Times New Roman"/>
                <w:color w:val="000000" w:themeColor="text1"/>
              </w:rPr>
              <w:t xml:space="preserve"> 40.0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41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0.87 (0.37 - 2.07)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0.758</w:t>
            </w:r>
          </w:p>
        </w:tc>
      </w:tr>
      <w:tr w:rsidR="007D2677" w:rsidRPr="00BF3613" w:rsidTr="005877A8">
        <w:trPr>
          <w:trHeight w:val="295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Cannabis Status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D2677" w:rsidRPr="00BF3613" w:rsidTr="005877A8">
        <w:trPr>
          <w:trHeight w:val="12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Never used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138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 xml:space="preserve">Ref 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Ref</w:t>
            </w:r>
          </w:p>
        </w:tc>
      </w:tr>
      <w:tr w:rsidR="007D2677" w:rsidRPr="00BF3613" w:rsidTr="005877A8">
        <w:trPr>
          <w:trHeight w:val="187"/>
        </w:trPr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Current user</w:t>
            </w:r>
          </w:p>
        </w:tc>
        <w:tc>
          <w:tcPr>
            <w:tcW w:w="551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222</w:t>
            </w:r>
          </w:p>
        </w:tc>
        <w:tc>
          <w:tcPr>
            <w:tcW w:w="4592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2.32 (1.21 - 4.45)</w:t>
            </w:r>
          </w:p>
        </w:tc>
        <w:tc>
          <w:tcPr>
            <w:tcW w:w="1953" w:type="dxa"/>
            <w:tcBorders>
              <w:top w:val="nil"/>
              <w:left w:val="nil"/>
              <w:right w:val="nil"/>
            </w:tcBorders>
            <w:noWrap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0.011</w:t>
            </w:r>
          </w:p>
        </w:tc>
      </w:tr>
      <w:tr w:rsidR="007D2677" w:rsidRPr="00BF3613" w:rsidTr="005877A8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Ex-user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65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2.63 (1.22 - 5.68)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0.014</w:t>
            </w:r>
          </w:p>
        </w:tc>
      </w:tr>
      <w:tr w:rsidR="007D2677" w:rsidRPr="00BF3613" w:rsidTr="005877A8">
        <w:trPr>
          <w:trHeight w:val="710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CBMP Method of Administration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D2677" w:rsidRPr="00BF3613" w:rsidTr="005877A8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Oils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123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Ref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Ref</w:t>
            </w:r>
          </w:p>
        </w:tc>
      </w:tr>
      <w:tr w:rsidR="007D2677" w:rsidRPr="00BF3613" w:rsidTr="005877A8">
        <w:trPr>
          <w:trHeight w:val="340"/>
        </w:trPr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Flower</w:t>
            </w:r>
          </w:p>
        </w:tc>
        <w:tc>
          <w:tcPr>
            <w:tcW w:w="551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83</w:t>
            </w:r>
          </w:p>
        </w:tc>
        <w:tc>
          <w:tcPr>
            <w:tcW w:w="4592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0.81 (0.33 - 1.97)</w:t>
            </w:r>
          </w:p>
        </w:tc>
        <w:tc>
          <w:tcPr>
            <w:tcW w:w="1953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0.639</w:t>
            </w:r>
          </w:p>
        </w:tc>
      </w:tr>
      <w:tr w:rsidR="007D2677" w:rsidRPr="00BF3613" w:rsidTr="005877A8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Both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219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1.44 (0.67 - 3.06)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0.347</w:t>
            </w:r>
          </w:p>
        </w:tc>
      </w:tr>
      <w:tr w:rsidR="007D2677" w:rsidRPr="00BF3613" w:rsidTr="005877A8">
        <w:trPr>
          <w:trHeight w:val="694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Total THC Dosage (mg/day)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D2677" w:rsidRPr="00BF3613" w:rsidTr="005877A8">
        <w:trPr>
          <w:trHeight w:val="1020"/>
        </w:trPr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≤</w:t>
            </w:r>
            <w:r w:rsidRPr="00BF3613">
              <w:rPr>
                <w:rFonts w:ascii="Times New Roman" w:hAnsi="Times New Roman" w:cs="Times New Roman"/>
                <w:color w:val="000000" w:themeColor="text1"/>
              </w:rPr>
              <w:t xml:space="preserve"> median dose (112.50)</w:t>
            </w:r>
          </w:p>
        </w:tc>
        <w:tc>
          <w:tcPr>
            <w:tcW w:w="551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216</w:t>
            </w:r>
          </w:p>
        </w:tc>
        <w:tc>
          <w:tcPr>
            <w:tcW w:w="4592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 xml:space="preserve">Ref </w:t>
            </w:r>
          </w:p>
        </w:tc>
        <w:tc>
          <w:tcPr>
            <w:tcW w:w="1953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Ref</w:t>
            </w:r>
          </w:p>
        </w:tc>
      </w:tr>
      <w:tr w:rsidR="007D2677" w:rsidRPr="00BF3613" w:rsidTr="005877A8">
        <w:trPr>
          <w:trHeight w:val="125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&gt; median dose (112.50)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209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1.70 (0.93 - 3.09)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0.084</w:t>
            </w:r>
          </w:p>
        </w:tc>
      </w:tr>
      <w:tr w:rsidR="007D2677" w:rsidRPr="00BF3613" w:rsidTr="005877A8">
        <w:trPr>
          <w:trHeight w:val="1020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Total CBD Dosage (mg/day)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D2677" w:rsidRPr="00BF3613" w:rsidTr="005877A8">
        <w:trPr>
          <w:trHeight w:val="680"/>
        </w:trPr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≤</w:t>
            </w:r>
            <w:r w:rsidRPr="00BF3613">
              <w:rPr>
                <w:rFonts w:ascii="Times New Roman" w:hAnsi="Times New Roman" w:cs="Times New Roman"/>
                <w:color w:val="000000" w:themeColor="text1"/>
              </w:rPr>
              <w:t xml:space="preserve"> median dose (25.00)</w:t>
            </w:r>
          </w:p>
        </w:tc>
        <w:tc>
          <w:tcPr>
            <w:tcW w:w="551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241</w:t>
            </w:r>
          </w:p>
        </w:tc>
        <w:tc>
          <w:tcPr>
            <w:tcW w:w="4592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 xml:space="preserve">Ref </w:t>
            </w:r>
          </w:p>
        </w:tc>
        <w:tc>
          <w:tcPr>
            <w:tcW w:w="1953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Ref</w:t>
            </w:r>
          </w:p>
        </w:tc>
      </w:tr>
      <w:tr w:rsidR="007D2677" w:rsidRPr="00BF3613" w:rsidTr="005877A8">
        <w:trPr>
          <w:trHeight w:val="68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&gt; median dose (25.00)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184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1.90 (1.19 - 3.03)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0.007</w:t>
            </w:r>
          </w:p>
        </w:tc>
      </w:tr>
      <w:tr w:rsidR="007D2677" w:rsidRPr="00BF3613" w:rsidTr="005877A8">
        <w:trPr>
          <w:trHeight w:val="680"/>
        </w:trPr>
        <w:tc>
          <w:tcPr>
            <w:tcW w:w="2268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Baseline GAD-7 Score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D2677" w:rsidRPr="00BF3613" w:rsidTr="005877A8">
        <w:trPr>
          <w:trHeight w:val="680"/>
        </w:trPr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0-4</w:t>
            </w:r>
          </w:p>
        </w:tc>
        <w:tc>
          <w:tcPr>
            <w:tcW w:w="551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116</w:t>
            </w:r>
          </w:p>
        </w:tc>
        <w:tc>
          <w:tcPr>
            <w:tcW w:w="4592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Ref</w:t>
            </w:r>
          </w:p>
        </w:tc>
        <w:tc>
          <w:tcPr>
            <w:tcW w:w="1953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Ref</w:t>
            </w:r>
          </w:p>
        </w:tc>
      </w:tr>
      <w:tr w:rsidR="007D2677" w:rsidRPr="00BF3613" w:rsidTr="005877A8">
        <w:trPr>
          <w:trHeight w:val="680"/>
        </w:trPr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5-9</w:t>
            </w:r>
          </w:p>
        </w:tc>
        <w:tc>
          <w:tcPr>
            <w:tcW w:w="551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115</w:t>
            </w:r>
          </w:p>
        </w:tc>
        <w:tc>
          <w:tcPr>
            <w:tcW w:w="4592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1.03 (0.55 - 1.93)</w:t>
            </w:r>
          </w:p>
        </w:tc>
        <w:tc>
          <w:tcPr>
            <w:tcW w:w="1953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0.932</w:t>
            </w:r>
          </w:p>
        </w:tc>
      </w:tr>
      <w:tr w:rsidR="007D2677" w:rsidRPr="00BF3613" w:rsidTr="005877A8">
        <w:trPr>
          <w:trHeight w:val="680"/>
        </w:trPr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10-14</w:t>
            </w:r>
          </w:p>
        </w:tc>
        <w:tc>
          <w:tcPr>
            <w:tcW w:w="551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89</w:t>
            </w:r>
          </w:p>
        </w:tc>
        <w:tc>
          <w:tcPr>
            <w:tcW w:w="4592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1.10 (0.56 - 2.13)</w:t>
            </w:r>
          </w:p>
        </w:tc>
        <w:tc>
          <w:tcPr>
            <w:tcW w:w="1953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0.787</w:t>
            </w:r>
          </w:p>
        </w:tc>
      </w:tr>
      <w:tr w:rsidR="007D2677" w:rsidRPr="00BF3613" w:rsidTr="005877A8">
        <w:trPr>
          <w:trHeight w:val="680"/>
        </w:trPr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≥</w:t>
            </w:r>
            <w:r w:rsidRPr="00BF3613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551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105</w:t>
            </w:r>
          </w:p>
        </w:tc>
        <w:tc>
          <w:tcPr>
            <w:tcW w:w="4592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0.63 (0.31 - 1.29)</w:t>
            </w:r>
          </w:p>
        </w:tc>
        <w:tc>
          <w:tcPr>
            <w:tcW w:w="1953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0.207</w:t>
            </w:r>
          </w:p>
        </w:tc>
      </w:tr>
      <w:tr w:rsidR="007D2677" w:rsidRPr="00BF3613" w:rsidTr="005877A8">
        <w:trPr>
          <w:trHeight w:val="680"/>
        </w:trPr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BF361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Baseline SQS Score</w:t>
            </w:r>
          </w:p>
        </w:tc>
        <w:tc>
          <w:tcPr>
            <w:tcW w:w="551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92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53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D2677" w:rsidRPr="00BF3613" w:rsidTr="005877A8">
        <w:trPr>
          <w:trHeight w:val="680"/>
        </w:trPr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0-3</w:t>
            </w:r>
          </w:p>
        </w:tc>
        <w:tc>
          <w:tcPr>
            <w:tcW w:w="551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245</w:t>
            </w:r>
          </w:p>
        </w:tc>
        <w:tc>
          <w:tcPr>
            <w:tcW w:w="4592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0.79 (0.49 - 1.29)</w:t>
            </w:r>
          </w:p>
        </w:tc>
        <w:tc>
          <w:tcPr>
            <w:tcW w:w="1953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0.350</w:t>
            </w:r>
          </w:p>
        </w:tc>
      </w:tr>
      <w:tr w:rsidR="007D2677" w:rsidRPr="00BF3613" w:rsidTr="005877A8">
        <w:trPr>
          <w:trHeight w:val="680"/>
        </w:trPr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4-10</w:t>
            </w:r>
          </w:p>
        </w:tc>
        <w:tc>
          <w:tcPr>
            <w:tcW w:w="551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180</w:t>
            </w:r>
          </w:p>
        </w:tc>
        <w:tc>
          <w:tcPr>
            <w:tcW w:w="4592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Ref</w:t>
            </w:r>
          </w:p>
        </w:tc>
        <w:tc>
          <w:tcPr>
            <w:tcW w:w="1953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Ref</w:t>
            </w:r>
          </w:p>
        </w:tc>
      </w:tr>
    </w:tbl>
    <w:p w:rsidR="007D2677" w:rsidRDefault="007D2677">
      <w:pPr>
        <w:spacing w:after="200" w:line="276" w:lineRule="auto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>
        <w:rPr>
          <w:rFonts w:ascii="Times New Roman" w:hAnsi="Times New Roman" w:cs="Times New Roman"/>
          <w:b/>
          <w:bCs/>
          <w:color w:val="000000" w:themeColor="text1"/>
          <w:u w:val="single"/>
        </w:rPr>
        <w:br w:type="page"/>
      </w:r>
    </w:p>
    <w:p w:rsidR="007D2677" w:rsidRPr="00BF3613" w:rsidRDefault="007D2677" w:rsidP="007D2677">
      <w:pPr>
        <w:jc w:val="both"/>
        <w:rPr>
          <w:rFonts w:ascii="Times New Roman" w:hAnsi="Times New Roman" w:cs="Times New Roman"/>
          <w:color w:val="000000" w:themeColor="text1"/>
        </w:rPr>
      </w:pPr>
      <w:r w:rsidRPr="00BF3613">
        <w:rPr>
          <w:rFonts w:ascii="Times New Roman" w:hAnsi="Times New Roman" w:cs="Times New Roman"/>
          <w:b/>
          <w:bCs/>
          <w:color w:val="000000" w:themeColor="text1"/>
        </w:rPr>
        <w:lastRenderedPageBreak/>
        <w:t>Appendix H</w:t>
      </w:r>
      <w:r w:rsidRPr="00BF3613">
        <w:rPr>
          <w:rFonts w:ascii="Times New Roman" w:hAnsi="Times New Roman" w:cs="Times New Roman"/>
          <w:color w:val="000000" w:themeColor="text1"/>
        </w:rPr>
        <w:t xml:space="preserve">: Univariate logistic regression of an improvement in the Fibromyalgia scale overall with multiple different variables. </w:t>
      </w:r>
      <w:r w:rsidRPr="00BF3613">
        <w:rPr>
          <w:rFonts w:ascii="Times New Roman" w:hAnsi="Times New Roman" w:cs="Times New Roman"/>
          <w:i/>
          <w:iCs/>
          <w:color w:val="000000" w:themeColor="text1"/>
        </w:rPr>
        <w:t xml:space="preserve">Abbreviations: n: number of participants; CBMP: cannabis-based medicinal product; THC: tetrahydrocannabinol; CBD: </w:t>
      </w:r>
      <w:proofErr w:type="spellStart"/>
      <w:r w:rsidRPr="00BF3613">
        <w:rPr>
          <w:rFonts w:ascii="Times New Roman" w:hAnsi="Times New Roman" w:cs="Times New Roman"/>
          <w:i/>
          <w:iCs/>
          <w:color w:val="000000" w:themeColor="text1"/>
        </w:rPr>
        <w:t>cannabidiol</w:t>
      </w:r>
      <w:proofErr w:type="spellEnd"/>
      <w:r w:rsidRPr="00BF3613">
        <w:rPr>
          <w:rFonts w:ascii="Times New Roman" w:hAnsi="Times New Roman" w:cs="Times New Roman"/>
          <w:i/>
          <w:iCs/>
          <w:color w:val="000000" w:themeColor="text1"/>
        </w:rPr>
        <w:t>; GAD-7: Generalised anxiety disorder scale; SQS: Sleep quality scale</w:t>
      </w:r>
    </w:p>
    <w:tbl>
      <w:tblPr>
        <w:tblW w:w="9364" w:type="dxa"/>
        <w:tblLook w:val="04A0" w:firstRow="1" w:lastRow="0" w:firstColumn="1" w:lastColumn="0" w:noHBand="0" w:noVBand="1"/>
      </w:tblPr>
      <w:tblGrid>
        <w:gridCol w:w="2268"/>
        <w:gridCol w:w="551"/>
        <w:gridCol w:w="4592"/>
        <w:gridCol w:w="1953"/>
      </w:tblGrid>
      <w:tr w:rsidR="007D2677" w:rsidRPr="00BF3613" w:rsidTr="005877A8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Odds ratio (95% Confidence Interval)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</w:t>
            </w:r>
            <w:r w:rsidRPr="00BF361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-value</w:t>
            </w:r>
          </w:p>
        </w:tc>
      </w:tr>
      <w:tr w:rsidR="007D2677" w:rsidRPr="00BF3613" w:rsidTr="005877A8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Gender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D2677" w:rsidRPr="00BF3613" w:rsidTr="005877A8">
        <w:trPr>
          <w:trHeight w:val="340"/>
        </w:trPr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Female</w:t>
            </w:r>
          </w:p>
        </w:tc>
        <w:tc>
          <w:tcPr>
            <w:tcW w:w="551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309</w:t>
            </w:r>
          </w:p>
        </w:tc>
        <w:tc>
          <w:tcPr>
            <w:tcW w:w="4592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Ref</w:t>
            </w:r>
          </w:p>
        </w:tc>
        <w:tc>
          <w:tcPr>
            <w:tcW w:w="1953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Ref</w:t>
            </w:r>
          </w:p>
        </w:tc>
      </w:tr>
      <w:tr w:rsidR="007D2677" w:rsidRPr="00BF3613" w:rsidTr="005877A8">
        <w:trPr>
          <w:trHeight w:val="340"/>
        </w:trPr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Male</w:t>
            </w:r>
          </w:p>
        </w:tc>
        <w:tc>
          <w:tcPr>
            <w:tcW w:w="551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135</w:t>
            </w:r>
          </w:p>
        </w:tc>
        <w:tc>
          <w:tcPr>
            <w:tcW w:w="4592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1.26 (0.82 - 1.94)</w:t>
            </w:r>
          </w:p>
        </w:tc>
        <w:tc>
          <w:tcPr>
            <w:tcW w:w="1953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0.299</w:t>
            </w:r>
          </w:p>
        </w:tc>
      </w:tr>
      <w:tr w:rsidR="007D2677" w:rsidRPr="00BF3613" w:rsidTr="005877A8">
        <w:trPr>
          <w:trHeight w:val="337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Age (years)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D2677" w:rsidRPr="00BF3613" w:rsidTr="005877A8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18-30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49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 xml:space="preserve">Ref 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Ref</w:t>
            </w:r>
          </w:p>
        </w:tc>
      </w:tr>
      <w:tr w:rsidR="007D2677" w:rsidRPr="00BF3613" w:rsidTr="005877A8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31-40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138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1.27 (0.59 - 2.73)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0. 549</w:t>
            </w:r>
          </w:p>
        </w:tc>
      </w:tr>
      <w:tr w:rsidR="007D2677" w:rsidRPr="00BF3613" w:rsidTr="005877A8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41-50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116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2.91 (1.35 - 6.24)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0.006</w:t>
            </w:r>
          </w:p>
        </w:tc>
      </w:tr>
      <w:tr w:rsidR="007D2677" w:rsidRPr="00BF3613" w:rsidTr="005877A8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51-60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94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1.32 (0.59 - 2.97)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0.500</w:t>
            </w:r>
          </w:p>
        </w:tc>
      </w:tr>
      <w:tr w:rsidR="007D2677" w:rsidRPr="00BF3613" w:rsidTr="005877A8">
        <w:trPr>
          <w:trHeight w:val="340"/>
        </w:trPr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61-70</w:t>
            </w:r>
          </w:p>
        </w:tc>
        <w:tc>
          <w:tcPr>
            <w:tcW w:w="551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  <w:tc>
          <w:tcPr>
            <w:tcW w:w="4592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0.86 (0.30 - 2.51)</w:t>
            </w:r>
          </w:p>
        </w:tc>
        <w:tc>
          <w:tcPr>
            <w:tcW w:w="1953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0.788</w:t>
            </w:r>
          </w:p>
        </w:tc>
      </w:tr>
      <w:tr w:rsidR="007D2677" w:rsidRPr="00BF3613" w:rsidTr="005877A8">
        <w:trPr>
          <w:trHeight w:val="125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71 +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0.94 (0.22 - 3.99)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0.935</w:t>
            </w:r>
          </w:p>
        </w:tc>
      </w:tr>
      <w:tr w:rsidR="007D2677" w:rsidRPr="00BF3613" w:rsidTr="005877A8">
        <w:trPr>
          <w:trHeight w:val="413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Body Mass Index (kg/m2)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D2677" w:rsidRPr="00BF3613" w:rsidTr="005877A8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&lt;18.5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0.79 (0.26 - 2.40)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0.684</w:t>
            </w:r>
          </w:p>
        </w:tc>
      </w:tr>
      <w:tr w:rsidR="007D2677" w:rsidRPr="00BF3613" w:rsidTr="005877A8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18-5-24.9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125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 xml:space="preserve">Ref 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Ref</w:t>
            </w:r>
          </w:p>
        </w:tc>
      </w:tr>
      <w:tr w:rsidR="007D2677" w:rsidRPr="00BF3613" w:rsidTr="005877A8">
        <w:trPr>
          <w:trHeight w:val="340"/>
        </w:trPr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25.0-29.9</w:t>
            </w:r>
          </w:p>
        </w:tc>
        <w:tc>
          <w:tcPr>
            <w:tcW w:w="551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112</w:t>
            </w:r>
          </w:p>
        </w:tc>
        <w:tc>
          <w:tcPr>
            <w:tcW w:w="4592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0.80 (0.46 - 1.38)</w:t>
            </w:r>
          </w:p>
        </w:tc>
        <w:tc>
          <w:tcPr>
            <w:tcW w:w="1953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0.417</w:t>
            </w:r>
          </w:p>
        </w:tc>
      </w:tr>
      <w:tr w:rsidR="007D2677" w:rsidRPr="00BF3613" w:rsidTr="005877A8">
        <w:trPr>
          <w:trHeight w:val="340"/>
        </w:trPr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30-34.9</w:t>
            </w:r>
          </w:p>
        </w:tc>
        <w:tc>
          <w:tcPr>
            <w:tcW w:w="551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91</w:t>
            </w:r>
          </w:p>
        </w:tc>
        <w:tc>
          <w:tcPr>
            <w:tcW w:w="4592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0.89 (0.50 - 1.59)</w:t>
            </w:r>
          </w:p>
        </w:tc>
        <w:tc>
          <w:tcPr>
            <w:tcW w:w="1953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0.697</w:t>
            </w:r>
          </w:p>
        </w:tc>
      </w:tr>
      <w:tr w:rsidR="007D2677" w:rsidRPr="00BF3613" w:rsidTr="005877A8">
        <w:trPr>
          <w:trHeight w:val="340"/>
        </w:trPr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35-39.9</w:t>
            </w:r>
          </w:p>
        </w:tc>
        <w:tc>
          <w:tcPr>
            <w:tcW w:w="551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43</w:t>
            </w:r>
          </w:p>
        </w:tc>
        <w:tc>
          <w:tcPr>
            <w:tcW w:w="4592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1.25 (0.61 - 2.55)</w:t>
            </w:r>
          </w:p>
        </w:tc>
        <w:tc>
          <w:tcPr>
            <w:tcW w:w="1953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0.545</w:t>
            </w:r>
          </w:p>
        </w:tc>
      </w:tr>
      <w:tr w:rsidR="007D2677" w:rsidRPr="00BF3613" w:rsidTr="005877A8">
        <w:trPr>
          <w:trHeight w:val="125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≥</w:t>
            </w:r>
            <w:r w:rsidRPr="00BF3613">
              <w:rPr>
                <w:rFonts w:ascii="Times New Roman" w:hAnsi="Times New Roman" w:cs="Times New Roman"/>
                <w:color w:val="000000" w:themeColor="text1"/>
              </w:rPr>
              <w:t xml:space="preserve"> 40.0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41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0.62 (0.28 - 1.37)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0.235</w:t>
            </w:r>
          </w:p>
        </w:tc>
      </w:tr>
      <w:tr w:rsidR="007D2677" w:rsidRPr="00BF3613" w:rsidTr="005877A8">
        <w:trPr>
          <w:trHeight w:val="295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Cannabis Status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D2677" w:rsidRPr="00BF3613" w:rsidTr="005877A8">
        <w:trPr>
          <w:trHeight w:val="12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Never used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142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 xml:space="preserve">Ref 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Ref</w:t>
            </w:r>
          </w:p>
        </w:tc>
      </w:tr>
      <w:tr w:rsidR="007D2677" w:rsidRPr="00BF3613" w:rsidTr="005877A8">
        <w:trPr>
          <w:trHeight w:val="187"/>
        </w:trPr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Current user</w:t>
            </w:r>
          </w:p>
        </w:tc>
        <w:tc>
          <w:tcPr>
            <w:tcW w:w="551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236</w:t>
            </w:r>
          </w:p>
        </w:tc>
        <w:tc>
          <w:tcPr>
            <w:tcW w:w="4592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2.73 (1.65 - 4.53)</w:t>
            </w:r>
          </w:p>
        </w:tc>
        <w:tc>
          <w:tcPr>
            <w:tcW w:w="1953" w:type="dxa"/>
            <w:tcBorders>
              <w:top w:val="nil"/>
              <w:left w:val="nil"/>
              <w:right w:val="nil"/>
            </w:tcBorders>
            <w:noWrap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&lt;0.001</w:t>
            </w:r>
          </w:p>
        </w:tc>
      </w:tr>
      <w:tr w:rsidR="007D2677" w:rsidRPr="00BF3613" w:rsidTr="005877A8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Ex-user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68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2.72 (1.41 - 5.24)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0.003</w:t>
            </w:r>
          </w:p>
        </w:tc>
      </w:tr>
      <w:tr w:rsidR="007D2677" w:rsidRPr="00BF3613" w:rsidTr="005877A8">
        <w:trPr>
          <w:trHeight w:val="710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CBMP Method of Administration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D2677" w:rsidRPr="00BF3613" w:rsidTr="005877A8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Oils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132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Ref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Ref</w:t>
            </w:r>
          </w:p>
        </w:tc>
      </w:tr>
      <w:tr w:rsidR="007D2677" w:rsidRPr="00BF3613" w:rsidTr="005877A8">
        <w:trPr>
          <w:trHeight w:val="340"/>
        </w:trPr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Flower</w:t>
            </w:r>
          </w:p>
        </w:tc>
        <w:tc>
          <w:tcPr>
            <w:tcW w:w="551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85</w:t>
            </w:r>
          </w:p>
        </w:tc>
        <w:tc>
          <w:tcPr>
            <w:tcW w:w="4592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2.92 (1.50 – 5.67)</w:t>
            </w:r>
          </w:p>
        </w:tc>
        <w:tc>
          <w:tcPr>
            <w:tcW w:w="1953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0.002</w:t>
            </w:r>
          </w:p>
        </w:tc>
      </w:tr>
      <w:tr w:rsidR="007D2677" w:rsidRPr="00BF3613" w:rsidTr="005877A8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Both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226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3.86 (2.22 – 6.73)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&lt;0.001</w:t>
            </w:r>
          </w:p>
        </w:tc>
      </w:tr>
      <w:tr w:rsidR="007D2677" w:rsidRPr="00BF3613" w:rsidTr="005877A8">
        <w:trPr>
          <w:trHeight w:val="694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Total THC Dosage (mg/day)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D2677" w:rsidRPr="00BF3613" w:rsidTr="005877A8">
        <w:trPr>
          <w:trHeight w:val="1020"/>
        </w:trPr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≤</w:t>
            </w:r>
            <w:r w:rsidRPr="00BF3613">
              <w:rPr>
                <w:rFonts w:ascii="Times New Roman" w:hAnsi="Times New Roman" w:cs="Times New Roman"/>
                <w:color w:val="000000" w:themeColor="text1"/>
              </w:rPr>
              <w:t xml:space="preserve"> median dose (112.50)</w:t>
            </w:r>
          </w:p>
        </w:tc>
        <w:tc>
          <w:tcPr>
            <w:tcW w:w="551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232</w:t>
            </w:r>
          </w:p>
        </w:tc>
        <w:tc>
          <w:tcPr>
            <w:tcW w:w="4592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 xml:space="preserve">Ref </w:t>
            </w:r>
          </w:p>
        </w:tc>
        <w:tc>
          <w:tcPr>
            <w:tcW w:w="1953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Ref</w:t>
            </w:r>
          </w:p>
        </w:tc>
      </w:tr>
      <w:tr w:rsidR="007D2677" w:rsidRPr="00BF3613" w:rsidTr="005877A8">
        <w:trPr>
          <w:trHeight w:val="125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&gt; median dose (112.50)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214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2.86 (1.88 - 4.35)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&lt;0.001</w:t>
            </w:r>
          </w:p>
        </w:tc>
      </w:tr>
      <w:tr w:rsidR="007D2677" w:rsidRPr="00BF3613" w:rsidTr="005877A8">
        <w:trPr>
          <w:trHeight w:val="1020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Total CBD Dosage (mg/day)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D2677" w:rsidRPr="00BF3613" w:rsidTr="005877A8">
        <w:trPr>
          <w:trHeight w:val="680"/>
        </w:trPr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≤</w:t>
            </w:r>
            <w:r w:rsidRPr="00BF3613">
              <w:rPr>
                <w:rFonts w:ascii="Times New Roman" w:hAnsi="Times New Roman" w:cs="Times New Roman"/>
                <w:color w:val="000000" w:themeColor="text1"/>
              </w:rPr>
              <w:t xml:space="preserve"> median dose (25.00)</w:t>
            </w:r>
          </w:p>
        </w:tc>
        <w:tc>
          <w:tcPr>
            <w:tcW w:w="551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256</w:t>
            </w:r>
          </w:p>
        </w:tc>
        <w:tc>
          <w:tcPr>
            <w:tcW w:w="4592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 xml:space="preserve">Ref </w:t>
            </w:r>
          </w:p>
        </w:tc>
        <w:tc>
          <w:tcPr>
            <w:tcW w:w="1953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Ref</w:t>
            </w:r>
          </w:p>
        </w:tc>
      </w:tr>
      <w:tr w:rsidR="007D2677" w:rsidRPr="00BF3613" w:rsidTr="005877A8">
        <w:trPr>
          <w:trHeight w:val="68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&gt; median dose (25.00)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190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2.90 (1.92 – 4.39)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&lt;0.001</w:t>
            </w:r>
          </w:p>
        </w:tc>
      </w:tr>
      <w:tr w:rsidR="007D2677" w:rsidRPr="00BF3613" w:rsidTr="005877A8">
        <w:trPr>
          <w:trHeight w:val="680"/>
        </w:trPr>
        <w:tc>
          <w:tcPr>
            <w:tcW w:w="2268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Baseline GAD-7 Score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D2677" w:rsidRPr="00BF3613" w:rsidTr="005877A8">
        <w:trPr>
          <w:trHeight w:val="680"/>
        </w:trPr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0-4</w:t>
            </w:r>
          </w:p>
        </w:tc>
        <w:tc>
          <w:tcPr>
            <w:tcW w:w="551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118</w:t>
            </w:r>
          </w:p>
        </w:tc>
        <w:tc>
          <w:tcPr>
            <w:tcW w:w="4592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Ref</w:t>
            </w:r>
          </w:p>
        </w:tc>
        <w:tc>
          <w:tcPr>
            <w:tcW w:w="1953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Ref</w:t>
            </w:r>
          </w:p>
        </w:tc>
      </w:tr>
      <w:tr w:rsidR="007D2677" w:rsidRPr="00BF3613" w:rsidTr="005877A8">
        <w:trPr>
          <w:trHeight w:val="680"/>
        </w:trPr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5-9</w:t>
            </w:r>
          </w:p>
        </w:tc>
        <w:tc>
          <w:tcPr>
            <w:tcW w:w="551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120</w:t>
            </w:r>
          </w:p>
        </w:tc>
        <w:tc>
          <w:tcPr>
            <w:tcW w:w="4592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1.18 (0.69 - 2.04)</w:t>
            </w:r>
          </w:p>
        </w:tc>
        <w:tc>
          <w:tcPr>
            <w:tcW w:w="1953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0.547</w:t>
            </w:r>
          </w:p>
        </w:tc>
      </w:tr>
      <w:tr w:rsidR="007D2677" w:rsidRPr="00BF3613" w:rsidTr="005877A8">
        <w:trPr>
          <w:trHeight w:val="680"/>
        </w:trPr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10-14</w:t>
            </w:r>
          </w:p>
        </w:tc>
        <w:tc>
          <w:tcPr>
            <w:tcW w:w="551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97</w:t>
            </w:r>
          </w:p>
        </w:tc>
        <w:tc>
          <w:tcPr>
            <w:tcW w:w="4592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1.23 (0.69 - 2.18)</w:t>
            </w:r>
          </w:p>
        </w:tc>
        <w:tc>
          <w:tcPr>
            <w:tcW w:w="1953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0.480</w:t>
            </w:r>
          </w:p>
        </w:tc>
      </w:tr>
      <w:tr w:rsidR="007D2677" w:rsidRPr="00BF3613" w:rsidTr="005877A8">
        <w:trPr>
          <w:trHeight w:val="680"/>
        </w:trPr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≥</w:t>
            </w:r>
            <w:r w:rsidRPr="00BF3613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551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111</w:t>
            </w:r>
          </w:p>
        </w:tc>
        <w:tc>
          <w:tcPr>
            <w:tcW w:w="4592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0.70 (0.39 - 1.26)</w:t>
            </w:r>
          </w:p>
        </w:tc>
        <w:tc>
          <w:tcPr>
            <w:tcW w:w="1953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0.229</w:t>
            </w:r>
          </w:p>
        </w:tc>
      </w:tr>
      <w:tr w:rsidR="007D2677" w:rsidRPr="00BF3613" w:rsidTr="005877A8">
        <w:trPr>
          <w:trHeight w:val="680"/>
        </w:trPr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BF361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Baseline SQS Score</w:t>
            </w:r>
          </w:p>
        </w:tc>
        <w:tc>
          <w:tcPr>
            <w:tcW w:w="551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92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53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D2677" w:rsidRPr="00BF3613" w:rsidTr="005877A8">
        <w:trPr>
          <w:trHeight w:val="680"/>
        </w:trPr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0-3</w:t>
            </w:r>
          </w:p>
        </w:tc>
        <w:tc>
          <w:tcPr>
            <w:tcW w:w="551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259</w:t>
            </w:r>
          </w:p>
        </w:tc>
        <w:tc>
          <w:tcPr>
            <w:tcW w:w="4592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1.02 (0.68 - 1.53)</w:t>
            </w:r>
          </w:p>
        </w:tc>
        <w:tc>
          <w:tcPr>
            <w:tcW w:w="1953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0.927</w:t>
            </w:r>
          </w:p>
        </w:tc>
      </w:tr>
      <w:tr w:rsidR="007D2677" w:rsidRPr="00BF3613" w:rsidTr="005877A8">
        <w:trPr>
          <w:trHeight w:val="680"/>
        </w:trPr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4-10</w:t>
            </w:r>
          </w:p>
        </w:tc>
        <w:tc>
          <w:tcPr>
            <w:tcW w:w="551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187</w:t>
            </w:r>
          </w:p>
        </w:tc>
        <w:tc>
          <w:tcPr>
            <w:tcW w:w="4592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Ref</w:t>
            </w:r>
          </w:p>
        </w:tc>
        <w:tc>
          <w:tcPr>
            <w:tcW w:w="1953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Ref</w:t>
            </w:r>
          </w:p>
        </w:tc>
      </w:tr>
    </w:tbl>
    <w:p w:rsidR="007D2677" w:rsidRDefault="007D2677">
      <w:pPr>
        <w:spacing w:after="200" w:line="276" w:lineRule="auto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>
        <w:rPr>
          <w:rFonts w:ascii="Times New Roman" w:hAnsi="Times New Roman" w:cs="Times New Roman"/>
          <w:b/>
          <w:bCs/>
          <w:color w:val="000000" w:themeColor="text1"/>
          <w:u w:val="single"/>
        </w:rPr>
        <w:br w:type="page"/>
      </w:r>
    </w:p>
    <w:p w:rsidR="007D2677" w:rsidRPr="00BF3613" w:rsidRDefault="007D2677" w:rsidP="007D2677">
      <w:pPr>
        <w:jc w:val="both"/>
        <w:rPr>
          <w:rFonts w:ascii="Times New Roman" w:hAnsi="Times New Roman" w:cs="Times New Roman"/>
          <w:color w:val="000000" w:themeColor="text1"/>
        </w:rPr>
      </w:pPr>
      <w:r w:rsidRPr="00BF3613">
        <w:rPr>
          <w:rFonts w:ascii="Times New Roman" w:hAnsi="Times New Roman" w:cs="Times New Roman"/>
          <w:b/>
          <w:bCs/>
          <w:color w:val="000000" w:themeColor="text1"/>
        </w:rPr>
        <w:lastRenderedPageBreak/>
        <w:t>Appendix I</w:t>
      </w:r>
      <w:r w:rsidRPr="00BF3613">
        <w:rPr>
          <w:rFonts w:ascii="Times New Roman" w:hAnsi="Times New Roman" w:cs="Times New Roman"/>
          <w:color w:val="000000" w:themeColor="text1"/>
        </w:rPr>
        <w:t xml:space="preserve">: Multivariate logistic regression of an improvement in the Fibromyalgia scale overall with multiple different variables. </w:t>
      </w:r>
      <w:r w:rsidRPr="00BF3613">
        <w:rPr>
          <w:rFonts w:ascii="Times New Roman" w:hAnsi="Times New Roman" w:cs="Times New Roman"/>
          <w:i/>
          <w:iCs/>
          <w:color w:val="000000" w:themeColor="text1"/>
        </w:rPr>
        <w:t xml:space="preserve">Abbreviations: n: number of participants; CBMP: cannabis-based medicinal product; THC: tetrahydrocannabinol; CBD: </w:t>
      </w:r>
      <w:proofErr w:type="spellStart"/>
      <w:r w:rsidRPr="00BF3613">
        <w:rPr>
          <w:rFonts w:ascii="Times New Roman" w:hAnsi="Times New Roman" w:cs="Times New Roman"/>
          <w:i/>
          <w:iCs/>
          <w:color w:val="000000" w:themeColor="text1"/>
        </w:rPr>
        <w:t>cannabidiol</w:t>
      </w:r>
      <w:proofErr w:type="spellEnd"/>
      <w:r w:rsidRPr="00BF3613">
        <w:rPr>
          <w:rFonts w:ascii="Times New Roman" w:hAnsi="Times New Roman" w:cs="Times New Roman"/>
          <w:i/>
          <w:iCs/>
          <w:color w:val="000000" w:themeColor="text1"/>
        </w:rPr>
        <w:t>; GAD-7: Generalised anxiety disorder scale; SQS: Sleep quality scale</w:t>
      </w:r>
    </w:p>
    <w:tbl>
      <w:tblPr>
        <w:tblW w:w="9364" w:type="dxa"/>
        <w:tblLook w:val="04A0" w:firstRow="1" w:lastRow="0" w:firstColumn="1" w:lastColumn="0" w:noHBand="0" w:noVBand="1"/>
      </w:tblPr>
      <w:tblGrid>
        <w:gridCol w:w="2268"/>
        <w:gridCol w:w="551"/>
        <w:gridCol w:w="4592"/>
        <w:gridCol w:w="1953"/>
      </w:tblGrid>
      <w:tr w:rsidR="007D2677" w:rsidRPr="00BF3613" w:rsidTr="005877A8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Odds ratio (95% Confidence Interval)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</w:t>
            </w:r>
            <w:r w:rsidRPr="00BF361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-value</w:t>
            </w:r>
          </w:p>
        </w:tc>
      </w:tr>
      <w:tr w:rsidR="007D2677" w:rsidRPr="00BF3613" w:rsidTr="005877A8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Gender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D2677" w:rsidRPr="00BF3613" w:rsidTr="005877A8">
        <w:trPr>
          <w:trHeight w:val="340"/>
        </w:trPr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Female</w:t>
            </w:r>
          </w:p>
        </w:tc>
        <w:tc>
          <w:tcPr>
            <w:tcW w:w="551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298</w:t>
            </w:r>
          </w:p>
        </w:tc>
        <w:tc>
          <w:tcPr>
            <w:tcW w:w="4592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Ref</w:t>
            </w:r>
          </w:p>
        </w:tc>
        <w:tc>
          <w:tcPr>
            <w:tcW w:w="1953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Ref</w:t>
            </w:r>
          </w:p>
        </w:tc>
      </w:tr>
      <w:tr w:rsidR="007D2677" w:rsidRPr="00BF3613" w:rsidTr="005877A8">
        <w:trPr>
          <w:trHeight w:val="340"/>
        </w:trPr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Male</w:t>
            </w:r>
          </w:p>
        </w:tc>
        <w:tc>
          <w:tcPr>
            <w:tcW w:w="551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127</w:t>
            </w:r>
          </w:p>
        </w:tc>
        <w:tc>
          <w:tcPr>
            <w:tcW w:w="4592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1.02 (0.61 - 1.71)</w:t>
            </w:r>
          </w:p>
        </w:tc>
        <w:tc>
          <w:tcPr>
            <w:tcW w:w="1953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0.931</w:t>
            </w:r>
          </w:p>
        </w:tc>
      </w:tr>
      <w:tr w:rsidR="007D2677" w:rsidRPr="00BF3613" w:rsidTr="005877A8">
        <w:trPr>
          <w:trHeight w:val="337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Age (years)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D2677" w:rsidRPr="00BF3613" w:rsidTr="005877A8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18-30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45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 xml:space="preserve">Ref 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Ref</w:t>
            </w:r>
          </w:p>
        </w:tc>
      </w:tr>
      <w:tr w:rsidR="007D2677" w:rsidRPr="00BF3613" w:rsidTr="005877A8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31-40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131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1.04 (0.45 - 2.42)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0.928</w:t>
            </w:r>
          </w:p>
        </w:tc>
      </w:tr>
      <w:tr w:rsidR="007D2677" w:rsidRPr="00BF3613" w:rsidTr="005877A8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41-50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113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2.95 (1.26 - 6.93)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0.013</w:t>
            </w:r>
          </w:p>
        </w:tc>
      </w:tr>
      <w:tr w:rsidR="007D2677" w:rsidRPr="00BF3613" w:rsidTr="005877A8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51-60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91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1.77 (0.72 - 4.33)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0.213</w:t>
            </w:r>
          </w:p>
        </w:tc>
      </w:tr>
      <w:tr w:rsidR="007D2677" w:rsidRPr="00BF3613" w:rsidTr="005877A8">
        <w:trPr>
          <w:trHeight w:val="340"/>
        </w:trPr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61-70</w:t>
            </w:r>
          </w:p>
        </w:tc>
        <w:tc>
          <w:tcPr>
            <w:tcW w:w="551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33</w:t>
            </w:r>
          </w:p>
        </w:tc>
        <w:tc>
          <w:tcPr>
            <w:tcW w:w="4592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2.04 (0.61 - 6.81)</w:t>
            </w:r>
          </w:p>
        </w:tc>
        <w:tc>
          <w:tcPr>
            <w:tcW w:w="1953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0.245</w:t>
            </w:r>
          </w:p>
        </w:tc>
      </w:tr>
      <w:tr w:rsidR="007D2677" w:rsidRPr="00BF3613" w:rsidTr="005877A8">
        <w:trPr>
          <w:trHeight w:val="125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71 +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2.12 (0.41 - 11.08)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0.371</w:t>
            </w:r>
          </w:p>
        </w:tc>
      </w:tr>
      <w:tr w:rsidR="007D2677" w:rsidRPr="00BF3613" w:rsidTr="005877A8">
        <w:trPr>
          <w:trHeight w:val="413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Body Mass Index (kg/m2)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D2677" w:rsidRPr="00BF3613" w:rsidTr="005877A8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&lt;18.5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0.65 (0.20 - 2.11)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0.474</w:t>
            </w:r>
          </w:p>
        </w:tc>
      </w:tr>
      <w:tr w:rsidR="007D2677" w:rsidRPr="00BF3613" w:rsidTr="005877A8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18-5-24.9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124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 xml:space="preserve">Ref 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Ref</w:t>
            </w:r>
          </w:p>
        </w:tc>
      </w:tr>
      <w:tr w:rsidR="007D2677" w:rsidRPr="00BF3613" w:rsidTr="005877A8">
        <w:trPr>
          <w:trHeight w:val="340"/>
        </w:trPr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25.0-29.9</w:t>
            </w:r>
          </w:p>
        </w:tc>
        <w:tc>
          <w:tcPr>
            <w:tcW w:w="551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111</w:t>
            </w:r>
          </w:p>
        </w:tc>
        <w:tc>
          <w:tcPr>
            <w:tcW w:w="4592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0.81 (0.44 - 1.49)</w:t>
            </w:r>
          </w:p>
        </w:tc>
        <w:tc>
          <w:tcPr>
            <w:tcW w:w="1953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0.503</w:t>
            </w:r>
          </w:p>
        </w:tc>
      </w:tr>
      <w:tr w:rsidR="007D2677" w:rsidRPr="00BF3613" w:rsidTr="005877A8">
        <w:trPr>
          <w:trHeight w:val="340"/>
        </w:trPr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30-34.9</w:t>
            </w:r>
          </w:p>
        </w:tc>
        <w:tc>
          <w:tcPr>
            <w:tcW w:w="551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89</w:t>
            </w:r>
          </w:p>
        </w:tc>
        <w:tc>
          <w:tcPr>
            <w:tcW w:w="4592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1.05 (0.54 - 2.04)</w:t>
            </w:r>
          </w:p>
        </w:tc>
        <w:tc>
          <w:tcPr>
            <w:tcW w:w="1953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0.887</w:t>
            </w:r>
          </w:p>
        </w:tc>
      </w:tr>
      <w:tr w:rsidR="007D2677" w:rsidRPr="00BF3613" w:rsidTr="005877A8">
        <w:trPr>
          <w:trHeight w:val="340"/>
        </w:trPr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35-39.9</w:t>
            </w:r>
          </w:p>
        </w:tc>
        <w:tc>
          <w:tcPr>
            <w:tcW w:w="551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43</w:t>
            </w:r>
          </w:p>
        </w:tc>
        <w:tc>
          <w:tcPr>
            <w:tcW w:w="4592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1.46 (0.65 - 3.32)</w:t>
            </w:r>
          </w:p>
        </w:tc>
        <w:tc>
          <w:tcPr>
            <w:tcW w:w="1953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0.361</w:t>
            </w:r>
          </w:p>
        </w:tc>
      </w:tr>
      <w:tr w:rsidR="007D2677" w:rsidRPr="00BF3613" w:rsidTr="005877A8">
        <w:trPr>
          <w:trHeight w:val="125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≥</w:t>
            </w:r>
            <w:r w:rsidRPr="00BF3613">
              <w:rPr>
                <w:rFonts w:ascii="Times New Roman" w:hAnsi="Times New Roman" w:cs="Times New Roman"/>
                <w:color w:val="000000" w:themeColor="text1"/>
              </w:rPr>
              <w:t xml:space="preserve"> 40.0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41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0.52 (0.21 - 1.29)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0.158</w:t>
            </w:r>
          </w:p>
        </w:tc>
      </w:tr>
      <w:tr w:rsidR="007D2677" w:rsidRPr="00BF3613" w:rsidTr="005877A8">
        <w:trPr>
          <w:trHeight w:val="295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Cannabis Status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D2677" w:rsidRPr="00BF3613" w:rsidTr="005877A8">
        <w:trPr>
          <w:trHeight w:val="12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Never used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138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 xml:space="preserve">Ref 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Ref</w:t>
            </w:r>
          </w:p>
        </w:tc>
      </w:tr>
      <w:tr w:rsidR="007D2677" w:rsidRPr="00BF3613" w:rsidTr="005877A8">
        <w:trPr>
          <w:trHeight w:val="187"/>
        </w:trPr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Current user</w:t>
            </w:r>
          </w:p>
        </w:tc>
        <w:tc>
          <w:tcPr>
            <w:tcW w:w="551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222</w:t>
            </w:r>
          </w:p>
        </w:tc>
        <w:tc>
          <w:tcPr>
            <w:tcW w:w="4592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1.97 (1.04 - 3.73)</w:t>
            </w:r>
          </w:p>
        </w:tc>
        <w:tc>
          <w:tcPr>
            <w:tcW w:w="1953" w:type="dxa"/>
            <w:tcBorders>
              <w:top w:val="nil"/>
              <w:left w:val="nil"/>
              <w:right w:val="nil"/>
            </w:tcBorders>
            <w:noWrap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0.038</w:t>
            </w:r>
          </w:p>
        </w:tc>
      </w:tr>
      <w:tr w:rsidR="007D2677" w:rsidRPr="00BF3613" w:rsidTr="005877A8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Ex-user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65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2.91 (1.35 - 6.24)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0.006</w:t>
            </w:r>
          </w:p>
        </w:tc>
      </w:tr>
      <w:tr w:rsidR="007D2677" w:rsidRPr="00BF3613" w:rsidTr="005877A8">
        <w:trPr>
          <w:trHeight w:val="710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CBMP Method of Administration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D2677" w:rsidRPr="00BF3613" w:rsidTr="005877A8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Oils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123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Ref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Ref</w:t>
            </w:r>
          </w:p>
        </w:tc>
      </w:tr>
      <w:tr w:rsidR="007D2677" w:rsidRPr="00BF3613" w:rsidTr="005877A8">
        <w:trPr>
          <w:trHeight w:val="340"/>
        </w:trPr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Flower</w:t>
            </w:r>
          </w:p>
        </w:tc>
        <w:tc>
          <w:tcPr>
            <w:tcW w:w="551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83</w:t>
            </w:r>
          </w:p>
        </w:tc>
        <w:tc>
          <w:tcPr>
            <w:tcW w:w="4592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1.44 (0.60 - 3.45)</w:t>
            </w:r>
          </w:p>
        </w:tc>
        <w:tc>
          <w:tcPr>
            <w:tcW w:w="1953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0.414</w:t>
            </w:r>
          </w:p>
        </w:tc>
      </w:tr>
      <w:tr w:rsidR="007D2677" w:rsidRPr="00BF3613" w:rsidTr="005877A8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Both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219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2.02 (0.95 - 4.29)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0.067</w:t>
            </w:r>
          </w:p>
        </w:tc>
      </w:tr>
      <w:tr w:rsidR="007D2677" w:rsidRPr="00BF3613" w:rsidTr="005877A8">
        <w:trPr>
          <w:trHeight w:val="694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Total THC Dosage (mg/day)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D2677" w:rsidRPr="00BF3613" w:rsidTr="005877A8">
        <w:trPr>
          <w:trHeight w:val="1020"/>
        </w:trPr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≤</w:t>
            </w:r>
            <w:r w:rsidRPr="00BF3613">
              <w:rPr>
                <w:rFonts w:ascii="Times New Roman" w:hAnsi="Times New Roman" w:cs="Times New Roman"/>
                <w:color w:val="000000" w:themeColor="text1"/>
              </w:rPr>
              <w:t xml:space="preserve"> median dose (112.50)</w:t>
            </w:r>
          </w:p>
        </w:tc>
        <w:tc>
          <w:tcPr>
            <w:tcW w:w="551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216</w:t>
            </w:r>
          </w:p>
        </w:tc>
        <w:tc>
          <w:tcPr>
            <w:tcW w:w="4592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 xml:space="preserve">Ref </w:t>
            </w:r>
          </w:p>
        </w:tc>
        <w:tc>
          <w:tcPr>
            <w:tcW w:w="1953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Ref</w:t>
            </w:r>
          </w:p>
        </w:tc>
      </w:tr>
      <w:tr w:rsidR="007D2677" w:rsidRPr="00BF3613" w:rsidTr="005877A8">
        <w:trPr>
          <w:trHeight w:val="125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&gt; median dose (112.50)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209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1.51 (0.85 - 2.71)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0.163</w:t>
            </w:r>
          </w:p>
        </w:tc>
      </w:tr>
      <w:tr w:rsidR="007D2677" w:rsidRPr="00BF3613" w:rsidTr="005877A8">
        <w:trPr>
          <w:trHeight w:val="1020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Total CBD Dosage (mg/day)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D2677" w:rsidRPr="00BF3613" w:rsidTr="005877A8">
        <w:trPr>
          <w:trHeight w:val="680"/>
        </w:trPr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≤</w:t>
            </w:r>
            <w:r w:rsidRPr="00BF3613">
              <w:rPr>
                <w:rFonts w:ascii="Times New Roman" w:hAnsi="Times New Roman" w:cs="Times New Roman"/>
                <w:color w:val="000000" w:themeColor="text1"/>
              </w:rPr>
              <w:t xml:space="preserve"> median dose (25.00)</w:t>
            </w:r>
          </w:p>
        </w:tc>
        <w:tc>
          <w:tcPr>
            <w:tcW w:w="551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241</w:t>
            </w:r>
          </w:p>
        </w:tc>
        <w:tc>
          <w:tcPr>
            <w:tcW w:w="4592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 xml:space="preserve">Ref </w:t>
            </w:r>
          </w:p>
        </w:tc>
        <w:tc>
          <w:tcPr>
            <w:tcW w:w="1953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Ref</w:t>
            </w:r>
          </w:p>
        </w:tc>
      </w:tr>
      <w:tr w:rsidR="007D2677" w:rsidRPr="00BF3613" w:rsidTr="005877A8">
        <w:trPr>
          <w:trHeight w:val="68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&gt; median dose (25.00)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184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2.42 (1.51 - 3.86)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&lt;0.001</w:t>
            </w:r>
          </w:p>
        </w:tc>
      </w:tr>
      <w:tr w:rsidR="007D2677" w:rsidRPr="00BF3613" w:rsidTr="005877A8">
        <w:trPr>
          <w:trHeight w:val="680"/>
        </w:trPr>
        <w:tc>
          <w:tcPr>
            <w:tcW w:w="2268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Baseline GAD-7 Score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D2677" w:rsidRPr="00BF3613" w:rsidTr="005877A8">
        <w:trPr>
          <w:trHeight w:val="680"/>
        </w:trPr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0-4</w:t>
            </w:r>
          </w:p>
        </w:tc>
        <w:tc>
          <w:tcPr>
            <w:tcW w:w="551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116</w:t>
            </w:r>
          </w:p>
        </w:tc>
        <w:tc>
          <w:tcPr>
            <w:tcW w:w="4592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Ref</w:t>
            </w:r>
          </w:p>
        </w:tc>
        <w:tc>
          <w:tcPr>
            <w:tcW w:w="1953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Ref</w:t>
            </w:r>
          </w:p>
        </w:tc>
      </w:tr>
      <w:tr w:rsidR="007D2677" w:rsidRPr="00BF3613" w:rsidTr="005877A8">
        <w:trPr>
          <w:trHeight w:val="680"/>
        </w:trPr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5-9</w:t>
            </w:r>
          </w:p>
        </w:tc>
        <w:tc>
          <w:tcPr>
            <w:tcW w:w="551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115</w:t>
            </w:r>
          </w:p>
        </w:tc>
        <w:tc>
          <w:tcPr>
            <w:tcW w:w="4592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1.29 (0.68 - 2.43)</w:t>
            </w:r>
          </w:p>
        </w:tc>
        <w:tc>
          <w:tcPr>
            <w:tcW w:w="1953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0.431</w:t>
            </w:r>
          </w:p>
        </w:tc>
      </w:tr>
      <w:tr w:rsidR="007D2677" w:rsidRPr="00BF3613" w:rsidTr="005877A8">
        <w:trPr>
          <w:trHeight w:val="680"/>
        </w:trPr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10-14</w:t>
            </w:r>
          </w:p>
        </w:tc>
        <w:tc>
          <w:tcPr>
            <w:tcW w:w="551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89</w:t>
            </w:r>
          </w:p>
        </w:tc>
        <w:tc>
          <w:tcPr>
            <w:tcW w:w="4592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1.14 (0.58 - 2.22)</w:t>
            </w:r>
          </w:p>
        </w:tc>
        <w:tc>
          <w:tcPr>
            <w:tcW w:w="1953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0.706</w:t>
            </w:r>
          </w:p>
        </w:tc>
      </w:tr>
      <w:tr w:rsidR="007D2677" w:rsidRPr="00BF3613" w:rsidTr="005877A8">
        <w:trPr>
          <w:trHeight w:val="680"/>
        </w:trPr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≥</w:t>
            </w:r>
            <w:r w:rsidRPr="00BF3613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551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105</w:t>
            </w:r>
          </w:p>
        </w:tc>
        <w:tc>
          <w:tcPr>
            <w:tcW w:w="4592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0.74 (0.37 - 1.49)</w:t>
            </w:r>
          </w:p>
        </w:tc>
        <w:tc>
          <w:tcPr>
            <w:tcW w:w="1953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0.400</w:t>
            </w:r>
          </w:p>
        </w:tc>
      </w:tr>
      <w:tr w:rsidR="007D2677" w:rsidRPr="00BF3613" w:rsidTr="005877A8">
        <w:trPr>
          <w:trHeight w:val="680"/>
        </w:trPr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BF361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Baseline SQS Score</w:t>
            </w:r>
          </w:p>
        </w:tc>
        <w:tc>
          <w:tcPr>
            <w:tcW w:w="551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92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53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D2677" w:rsidRPr="00BF3613" w:rsidTr="005877A8">
        <w:trPr>
          <w:trHeight w:val="680"/>
        </w:trPr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0-3</w:t>
            </w:r>
          </w:p>
        </w:tc>
        <w:tc>
          <w:tcPr>
            <w:tcW w:w="551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245</w:t>
            </w:r>
          </w:p>
        </w:tc>
        <w:tc>
          <w:tcPr>
            <w:tcW w:w="4592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0.90 (0.55 - 1.46)</w:t>
            </w:r>
          </w:p>
        </w:tc>
        <w:tc>
          <w:tcPr>
            <w:tcW w:w="1953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0.659</w:t>
            </w:r>
          </w:p>
        </w:tc>
      </w:tr>
      <w:tr w:rsidR="007D2677" w:rsidRPr="00BF3613" w:rsidTr="005877A8">
        <w:trPr>
          <w:trHeight w:val="680"/>
        </w:trPr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4-10</w:t>
            </w:r>
          </w:p>
        </w:tc>
        <w:tc>
          <w:tcPr>
            <w:tcW w:w="551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180</w:t>
            </w:r>
          </w:p>
        </w:tc>
        <w:tc>
          <w:tcPr>
            <w:tcW w:w="4592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Ref</w:t>
            </w:r>
          </w:p>
        </w:tc>
        <w:tc>
          <w:tcPr>
            <w:tcW w:w="1953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Ref</w:t>
            </w:r>
          </w:p>
        </w:tc>
      </w:tr>
    </w:tbl>
    <w:p w:rsidR="007D2677" w:rsidRDefault="007D2677">
      <w:pPr>
        <w:spacing w:after="200" w:line="276" w:lineRule="auto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>
        <w:rPr>
          <w:rFonts w:ascii="Times New Roman" w:hAnsi="Times New Roman" w:cs="Times New Roman"/>
          <w:b/>
          <w:bCs/>
          <w:color w:val="000000" w:themeColor="text1"/>
          <w:u w:val="single"/>
        </w:rPr>
        <w:br w:type="page"/>
      </w:r>
    </w:p>
    <w:p w:rsidR="007D2677" w:rsidRPr="00BF3613" w:rsidRDefault="007D2677" w:rsidP="007D2677">
      <w:pPr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BF3613">
        <w:rPr>
          <w:rFonts w:ascii="Times New Roman" w:hAnsi="Times New Roman" w:cs="Times New Roman"/>
          <w:b/>
          <w:bCs/>
          <w:color w:val="000000" w:themeColor="text1"/>
        </w:rPr>
        <w:lastRenderedPageBreak/>
        <w:t>Appendix J</w:t>
      </w:r>
      <w:r w:rsidRPr="00BF3613">
        <w:rPr>
          <w:rFonts w:ascii="Times New Roman" w:hAnsi="Times New Roman" w:cs="Times New Roman"/>
          <w:color w:val="000000" w:themeColor="text1"/>
        </w:rPr>
        <w:t xml:space="preserve">: Univariate logistic regression for the odds of reporting an adverse event with multiple different variables. </w:t>
      </w:r>
      <w:r w:rsidRPr="00BF3613">
        <w:rPr>
          <w:rFonts w:ascii="Times New Roman" w:hAnsi="Times New Roman" w:cs="Times New Roman"/>
          <w:i/>
          <w:iCs/>
          <w:color w:val="000000" w:themeColor="text1"/>
        </w:rPr>
        <w:t xml:space="preserve">Abbreviations: n: number of participants; CBMP: cannabis-based medicinal product; THC: tetrahydrocannabinol; CBD: </w:t>
      </w:r>
      <w:proofErr w:type="spellStart"/>
      <w:r w:rsidRPr="00BF3613">
        <w:rPr>
          <w:rFonts w:ascii="Times New Roman" w:hAnsi="Times New Roman" w:cs="Times New Roman"/>
          <w:i/>
          <w:iCs/>
          <w:color w:val="000000" w:themeColor="text1"/>
        </w:rPr>
        <w:t>cannabidiol</w:t>
      </w:r>
      <w:proofErr w:type="spellEnd"/>
      <w:r w:rsidRPr="00BF3613">
        <w:rPr>
          <w:rFonts w:ascii="Times New Roman" w:hAnsi="Times New Roman" w:cs="Times New Roman"/>
          <w:i/>
          <w:iCs/>
          <w:color w:val="000000" w:themeColor="text1"/>
        </w:rPr>
        <w:t>; GAD-7: Generalised anxiety disorder scale; SQS: Sleep quality scale</w:t>
      </w:r>
    </w:p>
    <w:tbl>
      <w:tblPr>
        <w:tblW w:w="9364" w:type="dxa"/>
        <w:tblLook w:val="04A0" w:firstRow="1" w:lastRow="0" w:firstColumn="1" w:lastColumn="0" w:noHBand="0" w:noVBand="1"/>
      </w:tblPr>
      <w:tblGrid>
        <w:gridCol w:w="2268"/>
        <w:gridCol w:w="551"/>
        <w:gridCol w:w="4592"/>
        <w:gridCol w:w="1953"/>
      </w:tblGrid>
      <w:tr w:rsidR="007D2677" w:rsidRPr="00BF3613" w:rsidTr="005877A8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Odds ratio (95% Confidence Interval)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</w:t>
            </w:r>
            <w:r w:rsidRPr="00BF361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-value</w:t>
            </w:r>
          </w:p>
        </w:tc>
      </w:tr>
      <w:tr w:rsidR="007D2677" w:rsidRPr="00BF3613" w:rsidTr="005877A8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Gender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D2677" w:rsidRPr="00BF3613" w:rsidTr="005877A8">
        <w:trPr>
          <w:trHeight w:val="340"/>
        </w:trPr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Female</w:t>
            </w:r>
          </w:p>
        </w:tc>
        <w:tc>
          <w:tcPr>
            <w:tcW w:w="551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341</w:t>
            </w:r>
          </w:p>
        </w:tc>
        <w:tc>
          <w:tcPr>
            <w:tcW w:w="4592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Ref</w:t>
            </w:r>
          </w:p>
        </w:tc>
        <w:tc>
          <w:tcPr>
            <w:tcW w:w="1953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Ref</w:t>
            </w:r>
          </w:p>
        </w:tc>
      </w:tr>
      <w:tr w:rsidR="007D2677" w:rsidRPr="00BF3613" w:rsidTr="005877A8">
        <w:trPr>
          <w:trHeight w:val="340"/>
        </w:trPr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Male</w:t>
            </w:r>
          </w:p>
        </w:tc>
        <w:tc>
          <w:tcPr>
            <w:tcW w:w="551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154</w:t>
            </w:r>
          </w:p>
        </w:tc>
        <w:tc>
          <w:tcPr>
            <w:tcW w:w="4592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0.70 (0.45-1.09)</w:t>
            </w:r>
          </w:p>
        </w:tc>
        <w:tc>
          <w:tcPr>
            <w:tcW w:w="1953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0.113</w:t>
            </w:r>
          </w:p>
        </w:tc>
      </w:tr>
      <w:tr w:rsidR="007D2677" w:rsidRPr="00BF3613" w:rsidTr="005877A8">
        <w:trPr>
          <w:trHeight w:val="337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Age (years)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D2677" w:rsidRPr="00BF3613" w:rsidTr="005877A8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18-30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55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 xml:space="preserve">Ref 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Ref</w:t>
            </w:r>
          </w:p>
        </w:tc>
      </w:tr>
      <w:tr w:rsidR="007D2677" w:rsidRPr="00BF3613" w:rsidTr="005877A8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31-40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155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0.49 (0.25 - 0.95)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0.034</w:t>
            </w:r>
          </w:p>
        </w:tc>
      </w:tr>
      <w:tr w:rsidR="007D2677" w:rsidRPr="00BF3613" w:rsidTr="005877A8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41-50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128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0.45 (0.23 - 0.90)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0.024</w:t>
            </w:r>
          </w:p>
        </w:tc>
      </w:tr>
      <w:tr w:rsidR="007D2677" w:rsidRPr="00BF3613" w:rsidTr="005877A8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51-60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106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0.61 (0.31 - 1.22)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0.161</w:t>
            </w:r>
          </w:p>
        </w:tc>
      </w:tr>
      <w:tr w:rsidR="007D2677" w:rsidRPr="00BF3613" w:rsidTr="005877A8">
        <w:trPr>
          <w:trHeight w:val="340"/>
        </w:trPr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61-70</w:t>
            </w:r>
          </w:p>
        </w:tc>
        <w:tc>
          <w:tcPr>
            <w:tcW w:w="551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39</w:t>
            </w:r>
          </w:p>
        </w:tc>
        <w:tc>
          <w:tcPr>
            <w:tcW w:w="4592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1.70 (0.74 - 3.91)</w:t>
            </w:r>
          </w:p>
        </w:tc>
        <w:tc>
          <w:tcPr>
            <w:tcW w:w="1953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0.208</w:t>
            </w:r>
          </w:p>
        </w:tc>
      </w:tr>
      <w:tr w:rsidR="007D2677" w:rsidRPr="00BF3613" w:rsidTr="005877A8">
        <w:trPr>
          <w:trHeight w:val="125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71 +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0.44 (0.11 - 1.77)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0.248</w:t>
            </w:r>
          </w:p>
        </w:tc>
      </w:tr>
      <w:tr w:rsidR="007D2677" w:rsidRPr="00BF3613" w:rsidTr="005877A8">
        <w:trPr>
          <w:trHeight w:val="413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Body Mass Index (kg/m2)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D2677" w:rsidRPr="00BF3613" w:rsidTr="005877A8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&lt;18.5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0.46 (0.13 - 1.64)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0.229</w:t>
            </w:r>
          </w:p>
        </w:tc>
      </w:tr>
      <w:tr w:rsidR="007D2677" w:rsidRPr="00BF3613" w:rsidTr="005877A8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18-5-24.9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136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Ref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Ref</w:t>
            </w:r>
          </w:p>
        </w:tc>
      </w:tr>
      <w:tr w:rsidR="007D2677" w:rsidRPr="00BF3613" w:rsidTr="005877A8">
        <w:trPr>
          <w:trHeight w:val="340"/>
        </w:trPr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25.0-29.9</w:t>
            </w:r>
          </w:p>
        </w:tc>
        <w:tc>
          <w:tcPr>
            <w:tcW w:w="551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 xml:space="preserve">131 </w:t>
            </w:r>
          </w:p>
        </w:tc>
        <w:tc>
          <w:tcPr>
            <w:tcW w:w="4592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0.94 (0.55 - 1.61)</w:t>
            </w:r>
          </w:p>
        </w:tc>
        <w:tc>
          <w:tcPr>
            <w:tcW w:w="1953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0.823</w:t>
            </w:r>
          </w:p>
        </w:tc>
      </w:tr>
      <w:tr w:rsidR="007D2677" w:rsidRPr="00BF3613" w:rsidTr="005877A8">
        <w:trPr>
          <w:trHeight w:val="340"/>
        </w:trPr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30-34.9</w:t>
            </w:r>
          </w:p>
        </w:tc>
        <w:tc>
          <w:tcPr>
            <w:tcW w:w="551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98</w:t>
            </w:r>
          </w:p>
        </w:tc>
        <w:tc>
          <w:tcPr>
            <w:tcW w:w="4592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1.14 (0.64 - 2.01)</w:t>
            </w:r>
          </w:p>
        </w:tc>
        <w:tc>
          <w:tcPr>
            <w:tcW w:w="1953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0.657</w:t>
            </w:r>
          </w:p>
        </w:tc>
      </w:tr>
      <w:tr w:rsidR="007D2677" w:rsidRPr="00BF3613" w:rsidTr="005877A8">
        <w:trPr>
          <w:trHeight w:val="340"/>
        </w:trPr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35-39.9</w:t>
            </w:r>
          </w:p>
        </w:tc>
        <w:tc>
          <w:tcPr>
            <w:tcW w:w="551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4592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1.11 (0.54 - 2.25)</w:t>
            </w:r>
          </w:p>
        </w:tc>
        <w:tc>
          <w:tcPr>
            <w:tcW w:w="1953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0.783</w:t>
            </w:r>
          </w:p>
        </w:tc>
      </w:tr>
      <w:tr w:rsidR="007D2677" w:rsidRPr="00BF3613" w:rsidTr="005877A8">
        <w:trPr>
          <w:trHeight w:val="125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≥</w:t>
            </w:r>
            <w:r w:rsidRPr="00BF3613">
              <w:rPr>
                <w:rFonts w:ascii="Times New Roman" w:hAnsi="Times New Roman" w:cs="Times New Roman"/>
                <w:color w:val="000000" w:themeColor="text1"/>
              </w:rPr>
              <w:t xml:space="preserve"> 40.0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42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0.92 (0.42 - 2.00)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0.824</w:t>
            </w:r>
          </w:p>
        </w:tc>
      </w:tr>
      <w:tr w:rsidR="007D2677" w:rsidRPr="00BF3613" w:rsidTr="005877A8">
        <w:trPr>
          <w:trHeight w:val="295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Cannabis Status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D2677" w:rsidRPr="00BF3613" w:rsidTr="005877A8">
        <w:trPr>
          <w:trHeight w:val="12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Never used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156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 xml:space="preserve">Ref 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Ref</w:t>
            </w:r>
          </w:p>
        </w:tc>
      </w:tr>
      <w:tr w:rsidR="007D2677" w:rsidRPr="00BF3613" w:rsidTr="005877A8">
        <w:trPr>
          <w:trHeight w:val="187"/>
        </w:trPr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Current user</w:t>
            </w:r>
          </w:p>
        </w:tc>
        <w:tc>
          <w:tcPr>
            <w:tcW w:w="551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264</w:t>
            </w:r>
          </w:p>
        </w:tc>
        <w:tc>
          <w:tcPr>
            <w:tcW w:w="4592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0.41 (0.26-0.63)</w:t>
            </w:r>
          </w:p>
        </w:tc>
        <w:tc>
          <w:tcPr>
            <w:tcW w:w="1953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&lt;0.001</w:t>
            </w:r>
          </w:p>
        </w:tc>
      </w:tr>
      <w:tr w:rsidR="007D2677" w:rsidRPr="00BF3613" w:rsidTr="005877A8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Ex-user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77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0.58 (0.32-1.06)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0.077</w:t>
            </w:r>
          </w:p>
        </w:tc>
      </w:tr>
      <w:tr w:rsidR="007D2677" w:rsidRPr="00BF3613" w:rsidTr="005877A8">
        <w:trPr>
          <w:trHeight w:val="710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CBMP Method of Administration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D2677" w:rsidRPr="00BF3613" w:rsidTr="005877A8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Oils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147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Ref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Ref</w:t>
            </w:r>
          </w:p>
        </w:tc>
      </w:tr>
      <w:tr w:rsidR="007D2677" w:rsidRPr="00BF3613" w:rsidTr="005877A8">
        <w:trPr>
          <w:trHeight w:val="340"/>
        </w:trPr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Flower</w:t>
            </w:r>
          </w:p>
        </w:tc>
        <w:tc>
          <w:tcPr>
            <w:tcW w:w="551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97</w:t>
            </w:r>
          </w:p>
        </w:tc>
        <w:tc>
          <w:tcPr>
            <w:tcW w:w="4592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0.61 (0.35-1.06)</w:t>
            </w:r>
          </w:p>
        </w:tc>
        <w:tc>
          <w:tcPr>
            <w:tcW w:w="1953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0.080</w:t>
            </w:r>
          </w:p>
        </w:tc>
      </w:tr>
      <w:tr w:rsidR="007D2677" w:rsidRPr="00BF3613" w:rsidTr="005877A8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Both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249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0.42 (0.27-0.65)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&lt;0.001</w:t>
            </w:r>
          </w:p>
        </w:tc>
      </w:tr>
      <w:tr w:rsidR="007D2677" w:rsidRPr="00BF3613" w:rsidTr="005877A8">
        <w:trPr>
          <w:trHeight w:val="694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Total THC Dosage (mg/day)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D2677" w:rsidRPr="00BF3613" w:rsidTr="005877A8">
        <w:trPr>
          <w:trHeight w:val="1020"/>
        </w:trPr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lastRenderedPageBreak/>
              <w:t>≤</w:t>
            </w:r>
            <w:r w:rsidRPr="00BF3613">
              <w:rPr>
                <w:rFonts w:ascii="Times New Roman" w:hAnsi="Times New Roman" w:cs="Times New Roman"/>
                <w:color w:val="000000" w:themeColor="text1"/>
              </w:rPr>
              <w:t xml:space="preserve"> median dose (112.50)</w:t>
            </w:r>
          </w:p>
        </w:tc>
        <w:tc>
          <w:tcPr>
            <w:tcW w:w="551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252</w:t>
            </w:r>
          </w:p>
        </w:tc>
        <w:tc>
          <w:tcPr>
            <w:tcW w:w="4592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 xml:space="preserve">Ref </w:t>
            </w:r>
          </w:p>
        </w:tc>
        <w:tc>
          <w:tcPr>
            <w:tcW w:w="1953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Ref</w:t>
            </w:r>
          </w:p>
        </w:tc>
      </w:tr>
      <w:tr w:rsidR="007D2677" w:rsidRPr="00BF3613" w:rsidTr="005877A8">
        <w:trPr>
          <w:trHeight w:val="125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&gt; median dose (112.50)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245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0.71 (0.48-1.05)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0.087</w:t>
            </w:r>
          </w:p>
        </w:tc>
      </w:tr>
      <w:tr w:rsidR="007D2677" w:rsidRPr="00BF3613" w:rsidTr="005877A8">
        <w:trPr>
          <w:trHeight w:val="1020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Total CBD Dosage (mg/day)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D2677" w:rsidRPr="00BF3613" w:rsidTr="005877A8">
        <w:trPr>
          <w:trHeight w:val="680"/>
        </w:trPr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≤</w:t>
            </w:r>
            <w:r w:rsidRPr="00BF3613">
              <w:rPr>
                <w:rFonts w:ascii="Times New Roman" w:hAnsi="Times New Roman" w:cs="Times New Roman"/>
                <w:color w:val="000000" w:themeColor="text1"/>
              </w:rPr>
              <w:t xml:space="preserve"> median dose (25.00)</w:t>
            </w:r>
          </w:p>
        </w:tc>
        <w:tc>
          <w:tcPr>
            <w:tcW w:w="551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282</w:t>
            </w:r>
          </w:p>
        </w:tc>
        <w:tc>
          <w:tcPr>
            <w:tcW w:w="4592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 xml:space="preserve">Ref </w:t>
            </w:r>
          </w:p>
        </w:tc>
        <w:tc>
          <w:tcPr>
            <w:tcW w:w="1953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Ref</w:t>
            </w:r>
          </w:p>
        </w:tc>
      </w:tr>
      <w:tr w:rsidR="007D2677" w:rsidRPr="00BF3613" w:rsidTr="005877A8">
        <w:trPr>
          <w:trHeight w:val="68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&gt; median dose (25.00)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215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1.43 (0.96-2.12)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0.077</w:t>
            </w:r>
          </w:p>
        </w:tc>
      </w:tr>
      <w:tr w:rsidR="007D2677" w:rsidRPr="00BF3613" w:rsidTr="005877A8">
        <w:trPr>
          <w:trHeight w:val="680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Baseline GAD-7 Score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D2677" w:rsidRPr="00BF3613" w:rsidTr="005877A8">
        <w:trPr>
          <w:trHeight w:val="6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0-4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132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Ref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Ref</w:t>
            </w:r>
          </w:p>
        </w:tc>
      </w:tr>
      <w:tr w:rsidR="007D2677" w:rsidRPr="00BF3613" w:rsidTr="005877A8">
        <w:trPr>
          <w:trHeight w:val="6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5-9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130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1.06 (0.61 - 1.85)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0.831</w:t>
            </w:r>
          </w:p>
        </w:tc>
      </w:tr>
      <w:tr w:rsidR="007D2677" w:rsidRPr="00BF3613" w:rsidTr="005877A8">
        <w:trPr>
          <w:trHeight w:val="680"/>
        </w:trPr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10-14</w:t>
            </w:r>
          </w:p>
        </w:tc>
        <w:tc>
          <w:tcPr>
            <w:tcW w:w="551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106</w:t>
            </w:r>
          </w:p>
        </w:tc>
        <w:tc>
          <w:tcPr>
            <w:tcW w:w="4592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1.48 (0.84 - 2.60)</w:t>
            </w:r>
          </w:p>
        </w:tc>
        <w:tc>
          <w:tcPr>
            <w:tcW w:w="1953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0.175</w:t>
            </w:r>
          </w:p>
        </w:tc>
      </w:tr>
      <w:tr w:rsidR="007D2677" w:rsidRPr="00BF3613" w:rsidTr="005877A8">
        <w:trPr>
          <w:trHeight w:val="68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≥</w:t>
            </w:r>
            <w:r w:rsidRPr="00BF3613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129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1.12 (0.64 - 1.94)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0.695</w:t>
            </w:r>
          </w:p>
        </w:tc>
      </w:tr>
      <w:tr w:rsidR="007D2677" w:rsidRPr="00BF3613" w:rsidTr="005877A8">
        <w:trPr>
          <w:trHeight w:val="680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Baseline SQS Score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D2677" w:rsidRPr="00BF3613" w:rsidTr="005877A8">
        <w:trPr>
          <w:trHeight w:val="680"/>
        </w:trPr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0-3</w:t>
            </w:r>
          </w:p>
        </w:tc>
        <w:tc>
          <w:tcPr>
            <w:tcW w:w="551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285</w:t>
            </w:r>
          </w:p>
        </w:tc>
        <w:tc>
          <w:tcPr>
            <w:tcW w:w="4592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0.59 (0.40-0.88)</w:t>
            </w:r>
          </w:p>
        </w:tc>
        <w:tc>
          <w:tcPr>
            <w:tcW w:w="1953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0.010</w:t>
            </w:r>
          </w:p>
        </w:tc>
      </w:tr>
      <w:tr w:rsidR="007D2677" w:rsidRPr="00BF3613" w:rsidTr="005877A8">
        <w:trPr>
          <w:trHeight w:val="68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4-10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211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Ref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Ref</w:t>
            </w:r>
          </w:p>
        </w:tc>
      </w:tr>
    </w:tbl>
    <w:p w:rsidR="007D2677" w:rsidRDefault="007D2677">
      <w:pPr>
        <w:spacing w:after="200" w:line="276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br w:type="page"/>
      </w:r>
    </w:p>
    <w:p w:rsidR="007D2677" w:rsidRPr="00BF3613" w:rsidRDefault="007D2677" w:rsidP="007D2677">
      <w:pPr>
        <w:jc w:val="both"/>
        <w:rPr>
          <w:rFonts w:ascii="Times New Roman" w:hAnsi="Times New Roman" w:cs="Times New Roman"/>
          <w:color w:val="000000" w:themeColor="text1"/>
        </w:rPr>
      </w:pPr>
      <w:r w:rsidRPr="00BF3613">
        <w:rPr>
          <w:rFonts w:ascii="Times New Roman" w:hAnsi="Times New Roman" w:cs="Times New Roman"/>
          <w:b/>
          <w:bCs/>
          <w:color w:val="000000" w:themeColor="text1"/>
        </w:rPr>
        <w:lastRenderedPageBreak/>
        <w:t>Appendix K</w:t>
      </w:r>
      <w:r w:rsidRPr="00BF3613">
        <w:rPr>
          <w:rFonts w:ascii="Times New Roman" w:hAnsi="Times New Roman" w:cs="Times New Roman"/>
          <w:color w:val="000000" w:themeColor="text1"/>
        </w:rPr>
        <w:t xml:space="preserve">: Multivariate logistic regression for the odds of reporting an adverse event with multiple different variables. </w:t>
      </w:r>
      <w:r w:rsidRPr="00BF3613">
        <w:rPr>
          <w:rFonts w:ascii="Times New Roman" w:hAnsi="Times New Roman" w:cs="Times New Roman"/>
          <w:i/>
          <w:iCs/>
          <w:color w:val="000000" w:themeColor="text1"/>
        </w:rPr>
        <w:t xml:space="preserve">Abbreviations: n: number of participants; CBMP: cannabis-based medicinal product; THC: tetrahydrocannabinol; CBD: </w:t>
      </w:r>
      <w:proofErr w:type="spellStart"/>
      <w:r w:rsidRPr="00BF3613">
        <w:rPr>
          <w:rFonts w:ascii="Times New Roman" w:hAnsi="Times New Roman" w:cs="Times New Roman"/>
          <w:i/>
          <w:iCs/>
          <w:color w:val="000000" w:themeColor="text1"/>
        </w:rPr>
        <w:t>cannabidiol</w:t>
      </w:r>
      <w:proofErr w:type="spellEnd"/>
      <w:r w:rsidRPr="00BF3613">
        <w:rPr>
          <w:rFonts w:ascii="Times New Roman" w:hAnsi="Times New Roman" w:cs="Times New Roman"/>
          <w:i/>
          <w:iCs/>
          <w:color w:val="000000" w:themeColor="text1"/>
        </w:rPr>
        <w:t>; GAD-7: Generalised anxiety disorder scale; SQS: Sleep quality scale</w:t>
      </w:r>
    </w:p>
    <w:tbl>
      <w:tblPr>
        <w:tblW w:w="9364" w:type="dxa"/>
        <w:tblLook w:val="04A0" w:firstRow="1" w:lastRow="0" w:firstColumn="1" w:lastColumn="0" w:noHBand="0" w:noVBand="1"/>
      </w:tblPr>
      <w:tblGrid>
        <w:gridCol w:w="2268"/>
        <w:gridCol w:w="551"/>
        <w:gridCol w:w="4592"/>
        <w:gridCol w:w="1953"/>
      </w:tblGrid>
      <w:tr w:rsidR="007D2677" w:rsidRPr="00BF3613" w:rsidTr="005877A8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Odds ratio (95% Confidence Interval)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</w:t>
            </w:r>
            <w:r w:rsidRPr="00BF361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-value</w:t>
            </w:r>
          </w:p>
        </w:tc>
      </w:tr>
      <w:tr w:rsidR="007D2677" w:rsidRPr="00BF3613" w:rsidTr="005877A8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Gender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D2677" w:rsidRPr="00BF3613" w:rsidTr="005877A8">
        <w:trPr>
          <w:trHeight w:val="340"/>
        </w:trPr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Female</w:t>
            </w:r>
          </w:p>
        </w:tc>
        <w:tc>
          <w:tcPr>
            <w:tcW w:w="551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327</w:t>
            </w:r>
          </w:p>
        </w:tc>
        <w:tc>
          <w:tcPr>
            <w:tcW w:w="4592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Ref</w:t>
            </w:r>
          </w:p>
        </w:tc>
        <w:tc>
          <w:tcPr>
            <w:tcW w:w="1953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Ref</w:t>
            </w:r>
          </w:p>
        </w:tc>
      </w:tr>
      <w:tr w:rsidR="007D2677" w:rsidRPr="00BF3613" w:rsidTr="005877A8">
        <w:trPr>
          <w:trHeight w:val="340"/>
        </w:trPr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Male</w:t>
            </w:r>
          </w:p>
        </w:tc>
        <w:tc>
          <w:tcPr>
            <w:tcW w:w="551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145</w:t>
            </w:r>
          </w:p>
        </w:tc>
        <w:tc>
          <w:tcPr>
            <w:tcW w:w="4592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1.23 (0.74-2.06)</w:t>
            </w:r>
          </w:p>
        </w:tc>
        <w:tc>
          <w:tcPr>
            <w:tcW w:w="1953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0.420</w:t>
            </w:r>
          </w:p>
        </w:tc>
      </w:tr>
      <w:tr w:rsidR="007D2677" w:rsidRPr="00BF3613" w:rsidTr="005877A8">
        <w:trPr>
          <w:trHeight w:val="337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Age (years)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D2677" w:rsidRPr="00BF3613" w:rsidTr="005877A8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18-30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 xml:space="preserve">Ref 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Ref</w:t>
            </w:r>
          </w:p>
        </w:tc>
      </w:tr>
      <w:tr w:rsidR="007D2677" w:rsidRPr="00BF3613" w:rsidTr="005877A8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31-40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147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0.48 (0.23-1.01)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0.053</w:t>
            </w:r>
          </w:p>
        </w:tc>
      </w:tr>
      <w:tr w:rsidR="007D2677" w:rsidRPr="00BF3613" w:rsidTr="005877A8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41-50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124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0.40 (0.18-0.88)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0.023</w:t>
            </w:r>
          </w:p>
        </w:tc>
      </w:tr>
      <w:tr w:rsidR="007D2677" w:rsidRPr="00BF3613" w:rsidTr="005877A8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51-60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102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0.50 (0.22-1.11)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0.087</w:t>
            </w:r>
          </w:p>
        </w:tc>
      </w:tr>
      <w:tr w:rsidR="007D2677" w:rsidRPr="00BF3613" w:rsidTr="005877A8">
        <w:trPr>
          <w:trHeight w:val="340"/>
        </w:trPr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61-70</w:t>
            </w:r>
          </w:p>
        </w:tc>
        <w:tc>
          <w:tcPr>
            <w:tcW w:w="551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37</w:t>
            </w:r>
          </w:p>
        </w:tc>
        <w:tc>
          <w:tcPr>
            <w:tcW w:w="4592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1.36 (0.52-3.58)</w:t>
            </w:r>
          </w:p>
        </w:tc>
        <w:tc>
          <w:tcPr>
            <w:tcW w:w="1953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0.529</w:t>
            </w:r>
          </w:p>
        </w:tc>
      </w:tr>
      <w:tr w:rsidR="007D2677" w:rsidRPr="00BF3613" w:rsidTr="005877A8">
        <w:trPr>
          <w:trHeight w:val="125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71 +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0.09 (0.01-0.84)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0.034</w:t>
            </w:r>
          </w:p>
        </w:tc>
      </w:tr>
      <w:tr w:rsidR="007D2677" w:rsidRPr="00BF3613" w:rsidTr="005877A8">
        <w:trPr>
          <w:trHeight w:val="413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Body Mass Index (kg/m2)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D2677" w:rsidRPr="00BF3613" w:rsidTr="005877A8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&lt;18.5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0.41 (0.11-1.56)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0.189</w:t>
            </w:r>
          </w:p>
        </w:tc>
      </w:tr>
      <w:tr w:rsidR="007D2677" w:rsidRPr="00BF3613" w:rsidTr="005877A8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18-5-24.9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135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Ref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Ref</w:t>
            </w:r>
          </w:p>
        </w:tc>
      </w:tr>
      <w:tr w:rsidR="007D2677" w:rsidRPr="00BF3613" w:rsidTr="005877A8">
        <w:trPr>
          <w:trHeight w:val="340"/>
        </w:trPr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25.0-29.9</w:t>
            </w:r>
          </w:p>
        </w:tc>
        <w:tc>
          <w:tcPr>
            <w:tcW w:w="551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 xml:space="preserve">129 </w:t>
            </w:r>
          </w:p>
        </w:tc>
        <w:tc>
          <w:tcPr>
            <w:tcW w:w="4592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0.82 (0.45-1.47)</w:t>
            </w:r>
          </w:p>
        </w:tc>
        <w:tc>
          <w:tcPr>
            <w:tcW w:w="1953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0.497</w:t>
            </w:r>
          </w:p>
        </w:tc>
      </w:tr>
      <w:tr w:rsidR="007D2677" w:rsidRPr="00BF3613" w:rsidTr="005877A8">
        <w:trPr>
          <w:trHeight w:val="340"/>
        </w:trPr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30-34.9</w:t>
            </w:r>
          </w:p>
        </w:tc>
        <w:tc>
          <w:tcPr>
            <w:tcW w:w="551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96</w:t>
            </w:r>
          </w:p>
        </w:tc>
        <w:tc>
          <w:tcPr>
            <w:tcW w:w="4592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0.93 (0.49-1.77)</w:t>
            </w:r>
          </w:p>
        </w:tc>
        <w:tc>
          <w:tcPr>
            <w:tcW w:w="1953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0.828</w:t>
            </w:r>
          </w:p>
        </w:tc>
      </w:tr>
      <w:tr w:rsidR="007D2677" w:rsidRPr="00BF3613" w:rsidTr="005877A8">
        <w:trPr>
          <w:trHeight w:val="340"/>
        </w:trPr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35-39.9</w:t>
            </w:r>
          </w:p>
        </w:tc>
        <w:tc>
          <w:tcPr>
            <w:tcW w:w="551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4592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0.87 (0.39-1.94)</w:t>
            </w:r>
          </w:p>
        </w:tc>
        <w:tc>
          <w:tcPr>
            <w:tcW w:w="1953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0.730</w:t>
            </w:r>
          </w:p>
        </w:tc>
      </w:tr>
      <w:tr w:rsidR="007D2677" w:rsidRPr="00BF3613" w:rsidTr="005877A8">
        <w:trPr>
          <w:trHeight w:val="125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≥</w:t>
            </w:r>
            <w:r w:rsidRPr="00BF3613">
              <w:rPr>
                <w:rFonts w:ascii="Times New Roman" w:hAnsi="Times New Roman" w:cs="Times New Roman"/>
                <w:color w:val="000000" w:themeColor="text1"/>
              </w:rPr>
              <w:t xml:space="preserve"> 40.0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42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0.80 (0.34-1.89)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0.615</w:t>
            </w:r>
          </w:p>
        </w:tc>
      </w:tr>
      <w:tr w:rsidR="007D2677" w:rsidRPr="00BF3613" w:rsidTr="005877A8">
        <w:trPr>
          <w:trHeight w:val="295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Cannabis Status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D2677" w:rsidRPr="00BF3613" w:rsidTr="005877A8">
        <w:trPr>
          <w:trHeight w:val="12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Never used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151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 xml:space="preserve">Ref 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Ref</w:t>
            </w:r>
          </w:p>
        </w:tc>
      </w:tr>
      <w:tr w:rsidR="007D2677" w:rsidRPr="00BF3613" w:rsidTr="005877A8">
        <w:trPr>
          <w:trHeight w:val="187"/>
        </w:trPr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Current user</w:t>
            </w:r>
          </w:p>
        </w:tc>
        <w:tc>
          <w:tcPr>
            <w:tcW w:w="551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249</w:t>
            </w:r>
          </w:p>
        </w:tc>
        <w:tc>
          <w:tcPr>
            <w:tcW w:w="4592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0.46 (0.26-0.83)</w:t>
            </w:r>
          </w:p>
        </w:tc>
        <w:tc>
          <w:tcPr>
            <w:tcW w:w="1953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0.010</w:t>
            </w:r>
          </w:p>
        </w:tc>
      </w:tr>
      <w:tr w:rsidR="007D2677" w:rsidRPr="00BF3613" w:rsidTr="005877A8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Ex-user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72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0.69 (0.34-1.38)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0.296</w:t>
            </w:r>
          </w:p>
        </w:tc>
      </w:tr>
      <w:tr w:rsidR="007D2677" w:rsidRPr="00BF3613" w:rsidTr="005877A8">
        <w:trPr>
          <w:trHeight w:val="710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CBMP Method of Administration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D2677" w:rsidRPr="00BF3613" w:rsidTr="005877A8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Oils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136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Ref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Ref</w:t>
            </w:r>
          </w:p>
        </w:tc>
      </w:tr>
      <w:tr w:rsidR="007D2677" w:rsidRPr="00BF3613" w:rsidTr="005877A8">
        <w:trPr>
          <w:trHeight w:val="340"/>
        </w:trPr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Flower</w:t>
            </w:r>
          </w:p>
        </w:tc>
        <w:tc>
          <w:tcPr>
            <w:tcW w:w="551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95</w:t>
            </w:r>
          </w:p>
        </w:tc>
        <w:tc>
          <w:tcPr>
            <w:tcW w:w="4592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0.74 (0.33-1.67)</w:t>
            </w:r>
          </w:p>
        </w:tc>
        <w:tc>
          <w:tcPr>
            <w:tcW w:w="1953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0.467</w:t>
            </w:r>
          </w:p>
        </w:tc>
      </w:tr>
      <w:tr w:rsidR="007D2677" w:rsidRPr="00BF3613" w:rsidTr="005877A8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Both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241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0.44 (0.22-0.90)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0.025</w:t>
            </w:r>
          </w:p>
        </w:tc>
      </w:tr>
      <w:tr w:rsidR="007D2677" w:rsidRPr="00BF3613" w:rsidTr="005877A8">
        <w:trPr>
          <w:trHeight w:val="694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Total THC Dosage (mg/day)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D2677" w:rsidRPr="00BF3613" w:rsidTr="005877A8">
        <w:trPr>
          <w:trHeight w:val="1020"/>
        </w:trPr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lastRenderedPageBreak/>
              <w:t>≤</w:t>
            </w:r>
            <w:r w:rsidRPr="00BF3613">
              <w:rPr>
                <w:rFonts w:ascii="Times New Roman" w:hAnsi="Times New Roman" w:cs="Times New Roman"/>
                <w:color w:val="000000" w:themeColor="text1"/>
              </w:rPr>
              <w:t xml:space="preserve"> median dose (112.50)</w:t>
            </w:r>
          </w:p>
        </w:tc>
        <w:tc>
          <w:tcPr>
            <w:tcW w:w="551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233</w:t>
            </w:r>
          </w:p>
        </w:tc>
        <w:tc>
          <w:tcPr>
            <w:tcW w:w="4592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 xml:space="preserve">Ref </w:t>
            </w:r>
          </w:p>
        </w:tc>
        <w:tc>
          <w:tcPr>
            <w:tcW w:w="1953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Ref</w:t>
            </w:r>
          </w:p>
        </w:tc>
      </w:tr>
      <w:tr w:rsidR="007D2677" w:rsidRPr="00BF3613" w:rsidTr="005877A8">
        <w:trPr>
          <w:trHeight w:val="125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&gt; median dose (112.50)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239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1.29 (0.68-2.44)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0.436</w:t>
            </w:r>
          </w:p>
        </w:tc>
      </w:tr>
      <w:tr w:rsidR="007D2677" w:rsidRPr="00BF3613" w:rsidTr="005877A8">
        <w:trPr>
          <w:trHeight w:val="1020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Total CBD Dosage (mg/day)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D2677" w:rsidRPr="00BF3613" w:rsidTr="005877A8">
        <w:trPr>
          <w:trHeight w:val="680"/>
        </w:trPr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≤</w:t>
            </w:r>
            <w:r w:rsidRPr="00BF3613">
              <w:rPr>
                <w:rFonts w:ascii="Times New Roman" w:hAnsi="Times New Roman" w:cs="Times New Roman"/>
                <w:color w:val="000000" w:themeColor="text1"/>
              </w:rPr>
              <w:t xml:space="preserve"> median dose (25.00)</w:t>
            </w:r>
          </w:p>
        </w:tc>
        <w:tc>
          <w:tcPr>
            <w:tcW w:w="551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265</w:t>
            </w:r>
          </w:p>
        </w:tc>
        <w:tc>
          <w:tcPr>
            <w:tcW w:w="4592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 xml:space="preserve">Ref </w:t>
            </w:r>
          </w:p>
        </w:tc>
        <w:tc>
          <w:tcPr>
            <w:tcW w:w="1953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Ref</w:t>
            </w:r>
          </w:p>
        </w:tc>
      </w:tr>
      <w:tr w:rsidR="007D2677" w:rsidRPr="00BF3613" w:rsidTr="005877A8">
        <w:trPr>
          <w:trHeight w:val="68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&gt; median dose (25.00)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207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2.28 (1.42-3.66)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&lt;0.001</w:t>
            </w:r>
          </w:p>
        </w:tc>
      </w:tr>
      <w:tr w:rsidR="007D2677" w:rsidRPr="00BF3613" w:rsidTr="005877A8">
        <w:trPr>
          <w:trHeight w:val="680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Baseline GAD-7 Score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D2677" w:rsidRPr="00BF3613" w:rsidTr="005877A8">
        <w:trPr>
          <w:trHeight w:val="6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0-4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129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Ref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Ref</w:t>
            </w:r>
          </w:p>
        </w:tc>
      </w:tr>
      <w:tr w:rsidR="007D2677" w:rsidRPr="00BF3613" w:rsidTr="005877A8">
        <w:trPr>
          <w:trHeight w:val="6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5-9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124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1.23 (0.65-2.32)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0.519</w:t>
            </w:r>
          </w:p>
        </w:tc>
      </w:tr>
      <w:tr w:rsidR="007D2677" w:rsidRPr="00BF3613" w:rsidTr="005877A8">
        <w:trPr>
          <w:trHeight w:val="680"/>
        </w:trPr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10-14</w:t>
            </w:r>
          </w:p>
        </w:tc>
        <w:tc>
          <w:tcPr>
            <w:tcW w:w="551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97</w:t>
            </w:r>
          </w:p>
        </w:tc>
        <w:tc>
          <w:tcPr>
            <w:tcW w:w="4592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2.24 (1.16-4.32)</w:t>
            </w:r>
          </w:p>
        </w:tc>
        <w:tc>
          <w:tcPr>
            <w:tcW w:w="1953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0.017</w:t>
            </w:r>
          </w:p>
        </w:tc>
      </w:tr>
      <w:tr w:rsidR="007D2677" w:rsidRPr="00BF3613" w:rsidTr="005877A8">
        <w:trPr>
          <w:trHeight w:val="68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≥</w:t>
            </w:r>
            <w:r w:rsidRPr="00BF3613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122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1.94 (1.01-3.70)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0.045</w:t>
            </w:r>
          </w:p>
        </w:tc>
      </w:tr>
      <w:tr w:rsidR="007D2677" w:rsidRPr="00BF3613" w:rsidTr="005877A8">
        <w:trPr>
          <w:trHeight w:val="680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Baseline SQS Score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D2677" w:rsidRPr="00BF3613" w:rsidTr="005877A8">
        <w:trPr>
          <w:trHeight w:val="680"/>
        </w:trPr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0-3</w:t>
            </w:r>
          </w:p>
        </w:tc>
        <w:tc>
          <w:tcPr>
            <w:tcW w:w="551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270</w:t>
            </w:r>
          </w:p>
        </w:tc>
        <w:tc>
          <w:tcPr>
            <w:tcW w:w="4592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0.47 (0.29-0.75)</w:t>
            </w:r>
          </w:p>
        </w:tc>
        <w:tc>
          <w:tcPr>
            <w:tcW w:w="1953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0.002</w:t>
            </w:r>
          </w:p>
        </w:tc>
      </w:tr>
      <w:tr w:rsidR="007D2677" w:rsidRPr="00BF3613" w:rsidTr="005877A8">
        <w:trPr>
          <w:trHeight w:val="68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4-10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202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Ref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D2677" w:rsidRPr="00BF3613" w:rsidRDefault="007D2677" w:rsidP="00587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3613">
              <w:rPr>
                <w:rFonts w:ascii="Times New Roman" w:hAnsi="Times New Roman" w:cs="Times New Roman"/>
                <w:color w:val="000000" w:themeColor="text1"/>
              </w:rPr>
              <w:t>Ref</w:t>
            </w:r>
          </w:p>
        </w:tc>
      </w:tr>
    </w:tbl>
    <w:p w:rsidR="00D53862" w:rsidRDefault="007D2677">
      <w:bookmarkStart w:id="0" w:name="_GoBack"/>
      <w:bookmarkEnd w:id="0"/>
    </w:p>
    <w:sectPr w:rsidR="00D538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8632C"/>
    <w:multiLevelType w:val="multilevel"/>
    <w:tmpl w:val="B178F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C75A25"/>
    <w:multiLevelType w:val="multilevel"/>
    <w:tmpl w:val="182CD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A05673"/>
    <w:multiLevelType w:val="multilevel"/>
    <w:tmpl w:val="7C506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965FD9"/>
    <w:multiLevelType w:val="multilevel"/>
    <w:tmpl w:val="A4BEA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CA1A12"/>
    <w:multiLevelType w:val="multilevel"/>
    <w:tmpl w:val="D5687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5A08B6"/>
    <w:multiLevelType w:val="multilevel"/>
    <w:tmpl w:val="CF604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B70804"/>
    <w:multiLevelType w:val="hybridMultilevel"/>
    <w:tmpl w:val="51325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E2152E"/>
    <w:multiLevelType w:val="multilevel"/>
    <w:tmpl w:val="60CE1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E04662"/>
    <w:multiLevelType w:val="multilevel"/>
    <w:tmpl w:val="E20C8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5EAF12"/>
    <w:multiLevelType w:val="hybridMultilevel"/>
    <w:tmpl w:val="89621512"/>
    <w:lvl w:ilvl="0" w:tplc="C23E670C">
      <w:start w:val="1"/>
      <w:numFmt w:val="decimal"/>
      <w:lvlText w:val="%1."/>
      <w:lvlJc w:val="left"/>
      <w:pPr>
        <w:ind w:left="720" w:hanging="360"/>
      </w:pPr>
    </w:lvl>
    <w:lvl w:ilvl="1" w:tplc="90F69942">
      <w:start w:val="1"/>
      <w:numFmt w:val="lowerLetter"/>
      <w:lvlText w:val="%2."/>
      <w:lvlJc w:val="left"/>
      <w:pPr>
        <w:ind w:left="1440" w:hanging="360"/>
      </w:pPr>
    </w:lvl>
    <w:lvl w:ilvl="2" w:tplc="1708011E">
      <w:start w:val="1"/>
      <w:numFmt w:val="lowerRoman"/>
      <w:lvlText w:val="%3."/>
      <w:lvlJc w:val="right"/>
      <w:pPr>
        <w:ind w:left="2160" w:hanging="180"/>
      </w:pPr>
    </w:lvl>
    <w:lvl w:ilvl="3" w:tplc="4D0678FC">
      <w:start w:val="1"/>
      <w:numFmt w:val="decimal"/>
      <w:lvlText w:val="%4."/>
      <w:lvlJc w:val="left"/>
      <w:pPr>
        <w:ind w:left="2880" w:hanging="360"/>
      </w:pPr>
    </w:lvl>
    <w:lvl w:ilvl="4" w:tplc="D2E0877A">
      <w:start w:val="1"/>
      <w:numFmt w:val="lowerLetter"/>
      <w:lvlText w:val="%5."/>
      <w:lvlJc w:val="left"/>
      <w:pPr>
        <w:ind w:left="3600" w:hanging="360"/>
      </w:pPr>
    </w:lvl>
    <w:lvl w:ilvl="5" w:tplc="DAD234A8">
      <w:start w:val="1"/>
      <w:numFmt w:val="lowerRoman"/>
      <w:lvlText w:val="%6."/>
      <w:lvlJc w:val="right"/>
      <w:pPr>
        <w:ind w:left="4320" w:hanging="180"/>
      </w:pPr>
    </w:lvl>
    <w:lvl w:ilvl="6" w:tplc="8FC8664A">
      <w:start w:val="1"/>
      <w:numFmt w:val="decimal"/>
      <w:lvlText w:val="%7."/>
      <w:lvlJc w:val="left"/>
      <w:pPr>
        <w:ind w:left="5040" w:hanging="360"/>
      </w:pPr>
    </w:lvl>
    <w:lvl w:ilvl="7" w:tplc="AAD2BDF0">
      <w:start w:val="1"/>
      <w:numFmt w:val="lowerLetter"/>
      <w:lvlText w:val="%8."/>
      <w:lvlJc w:val="left"/>
      <w:pPr>
        <w:ind w:left="5760" w:hanging="360"/>
      </w:pPr>
    </w:lvl>
    <w:lvl w:ilvl="8" w:tplc="56929814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AD0E48"/>
    <w:multiLevelType w:val="multilevel"/>
    <w:tmpl w:val="31F85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AA0F4D"/>
    <w:multiLevelType w:val="multilevel"/>
    <w:tmpl w:val="77149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1436116"/>
    <w:multiLevelType w:val="multilevel"/>
    <w:tmpl w:val="C3368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2945A08"/>
    <w:multiLevelType w:val="multilevel"/>
    <w:tmpl w:val="61D0F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2FD2437"/>
    <w:multiLevelType w:val="hybridMultilevel"/>
    <w:tmpl w:val="54E080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1D3F40"/>
    <w:multiLevelType w:val="multilevel"/>
    <w:tmpl w:val="62ACF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5A72C25"/>
    <w:multiLevelType w:val="multilevel"/>
    <w:tmpl w:val="959E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8381202"/>
    <w:multiLevelType w:val="multilevel"/>
    <w:tmpl w:val="2C088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E7E632E"/>
    <w:multiLevelType w:val="multilevel"/>
    <w:tmpl w:val="57945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44754C7"/>
    <w:multiLevelType w:val="multilevel"/>
    <w:tmpl w:val="24842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88E5D0E"/>
    <w:multiLevelType w:val="multilevel"/>
    <w:tmpl w:val="533ED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2CA6DDF"/>
    <w:multiLevelType w:val="multilevel"/>
    <w:tmpl w:val="A1909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3140856"/>
    <w:multiLevelType w:val="multilevel"/>
    <w:tmpl w:val="1D663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7153D57"/>
    <w:multiLevelType w:val="multilevel"/>
    <w:tmpl w:val="DDD4B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4"/>
  </w:num>
  <w:num w:numId="3">
    <w:abstractNumId w:val="1"/>
  </w:num>
  <w:num w:numId="4">
    <w:abstractNumId w:val="4"/>
  </w:num>
  <w:num w:numId="5">
    <w:abstractNumId w:val="11"/>
  </w:num>
  <w:num w:numId="6">
    <w:abstractNumId w:val="5"/>
  </w:num>
  <w:num w:numId="7">
    <w:abstractNumId w:val="18"/>
  </w:num>
  <w:num w:numId="8">
    <w:abstractNumId w:val="15"/>
  </w:num>
  <w:num w:numId="9">
    <w:abstractNumId w:val="7"/>
  </w:num>
  <w:num w:numId="10">
    <w:abstractNumId w:val="21"/>
  </w:num>
  <w:num w:numId="11">
    <w:abstractNumId w:val="17"/>
  </w:num>
  <w:num w:numId="12">
    <w:abstractNumId w:val="3"/>
  </w:num>
  <w:num w:numId="13">
    <w:abstractNumId w:val="10"/>
  </w:num>
  <w:num w:numId="14">
    <w:abstractNumId w:val="2"/>
  </w:num>
  <w:num w:numId="15">
    <w:abstractNumId w:val="20"/>
  </w:num>
  <w:num w:numId="16">
    <w:abstractNumId w:val="0"/>
  </w:num>
  <w:num w:numId="17">
    <w:abstractNumId w:val="12"/>
  </w:num>
  <w:num w:numId="18">
    <w:abstractNumId w:val="8"/>
  </w:num>
  <w:num w:numId="19">
    <w:abstractNumId w:val="19"/>
  </w:num>
  <w:num w:numId="20">
    <w:abstractNumId w:val="16"/>
  </w:num>
  <w:num w:numId="21">
    <w:abstractNumId w:val="22"/>
  </w:num>
  <w:num w:numId="22">
    <w:abstractNumId w:val="13"/>
  </w:num>
  <w:num w:numId="23">
    <w:abstractNumId w:val="23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677"/>
    <w:rsid w:val="001251BF"/>
    <w:rsid w:val="007D2677"/>
    <w:rsid w:val="008F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677"/>
    <w:pPr>
      <w:spacing w:after="160" w:line="259" w:lineRule="auto"/>
    </w:pPr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2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7D2677"/>
    <w:pPr>
      <w:ind w:left="720"/>
      <w:contextualSpacing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7D2677"/>
    <w:rPr>
      <w:color w:val="0000FF" w:themeColor="hyperlink"/>
      <w:u w:val="single"/>
    </w:rPr>
  </w:style>
  <w:style w:type="character" w:customStyle="1" w:styleId="normaltextrun">
    <w:name w:val="normaltextrun"/>
    <w:basedOn w:val="DefaultParagraphFont"/>
    <w:rsid w:val="007D2677"/>
  </w:style>
  <w:style w:type="character" w:customStyle="1" w:styleId="eop">
    <w:name w:val="eop"/>
    <w:basedOn w:val="DefaultParagraphFont"/>
    <w:rsid w:val="007D2677"/>
  </w:style>
  <w:style w:type="paragraph" w:styleId="Header">
    <w:name w:val="header"/>
    <w:basedOn w:val="Normal"/>
    <w:link w:val="HeaderChar"/>
    <w:uiPriority w:val="99"/>
    <w:unhideWhenUsed/>
    <w:rsid w:val="007D26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2677"/>
    <w:rPr>
      <w:kern w:val="2"/>
      <w:lang w:val="en-GB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7D26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2677"/>
    <w:rPr>
      <w:kern w:val="2"/>
      <w:lang w:val="en-GB"/>
      <w14:ligatures w14:val="standardContextua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26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2677"/>
    <w:rPr>
      <w:kern w:val="2"/>
      <w:sz w:val="20"/>
      <w:szCs w:val="20"/>
      <w:lang w:val="en-GB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7D2677"/>
    <w:rPr>
      <w:sz w:val="16"/>
      <w:szCs w:val="16"/>
    </w:rPr>
  </w:style>
  <w:style w:type="paragraph" w:styleId="Revision">
    <w:name w:val="Revision"/>
    <w:hidden/>
    <w:uiPriority w:val="99"/>
    <w:semiHidden/>
    <w:rsid w:val="007D2677"/>
    <w:pPr>
      <w:spacing w:after="0" w:line="240" w:lineRule="auto"/>
    </w:pPr>
    <w:rPr>
      <w:kern w:val="2"/>
      <w:lang w:val="en-GB"/>
      <w14:ligatures w14:val="standardContextual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D267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D2677"/>
    <w:rPr>
      <w:color w:val="800080" w:themeColor="followedHyperlink"/>
      <w:u w:val="single"/>
    </w:rPr>
  </w:style>
  <w:style w:type="character" w:customStyle="1" w:styleId="identifier">
    <w:name w:val="identifier"/>
    <w:basedOn w:val="DefaultParagraphFont"/>
    <w:rsid w:val="007D2677"/>
  </w:style>
  <w:style w:type="character" w:customStyle="1" w:styleId="anchor-text">
    <w:name w:val="anchor-text"/>
    <w:basedOn w:val="DefaultParagraphFont"/>
    <w:rsid w:val="007D2677"/>
  </w:style>
  <w:style w:type="paragraph" w:customStyle="1" w:styleId="dx-doi">
    <w:name w:val="dx-doi"/>
    <w:basedOn w:val="Normal"/>
    <w:rsid w:val="007D2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highwire-cite-doi">
    <w:name w:val="highwire-cite-doi"/>
    <w:basedOn w:val="DefaultParagraphFont"/>
    <w:rsid w:val="007D267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26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2677"/>
    <w:rPr>
      <w:b/>
      <w:bCs/>
      <w:kern w:val="2"/>
      <w:sz w:val="20"/>
      <w:szCs w:val="20"/>
      <w:lang w:val="en-GB"/>
      <w14:ligatures w14:val="standardContextual"/>
    </w:rPr>
  </w:style>
  <w:style w:type="character" w:styleId="Strong">
    <w:name w:val="Strong"/>
    <w:basedOn w:val="DefaultParagraphFont"/>
    <w:uiPriority w:val="22"/>
    <w:qFormat/>
    <w:rsid w:val="007D2677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7D2677"/>
    <w:rPr>
      <w:color w:val="666666"/>
    </w:rPr>
  </w:style>
  <w:style w:type="paragraph" w:customStyle="1" w:styleId="paragraph">
    <w:name w:val="paragraph"/>
    <w:basedOn w:val="Normal"/>
    <w:rsid w:val="007D2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2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677"/>
    <w:rPr>
      <w:rFonts w:ascii="Tahoma" w:hAnsi="Tahoma" w:cs="Tahoma"/>
      <w:kern w:val="2"/>
      <w:sz w:val="16"/>
      <w:szCs w:val="16"/>
      <w:lang w:val="en-GB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677"/>
    <w:pPr>
      <w:spacing w:after="160" w:line="259" w:lineRule="auto"/>
    </w:pPr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2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7D2677"/>
    <w:pPr>
      <w:ind w:left="720"/>
      <w:contextualSpacing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7D2677"/>
    <w:rPr>
      <w:color w:val="0000FF" w:themeColor="hyperlink"/>
      <w:u w:val="single"/>
    </w:rPr>
  </w:style>
  <w:style w:type="character" w:customStyle="1" w:styleId="normaltextrun">
    <w:name w:val="normaltextrun"/>
    <w:basedOn w:val="DefaultParagraphFont"/>
    <w:rsid w:val="007D2677"/>
  </w:style>
  <w:style w:type="character" w:customStyle="1" w:styleId="eop">
    <w:name w:val="eop"/>
    <w:basedOn w:val="DefaultParagraphFont"/>
    <w:rsid w:val="007D2677"/>
  </w:style>
  <w:style w:type="paragraph" w:styleId="Header">
    <w:name w:val="header"/>
    <w:basedOn w:val="Normal"/>
    <w:link w:val="HeaderChar"/>
    <w:uiPriority w:val="99"/>
    <w:unhideWhenUsed/>
    <w:rsid w:val="007D26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2677"/>
    <w:rPr>
      <w:kern w:val="2"/>
      <w:lang w:val="en-GB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7D26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2677"/>
    <w:rPr>
      <w:kern w:val="2"/>
      <w:lang w:val="en-GB"/>
      <w14:ligatures w14:val="standardContextua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26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2677"/>
    <w:rPr>
      <w:kern w:val="2"/>
      <w:sz w:val="20"/>
      <w:szCs w:val="20"/>
      <w:lang w:val="en-GB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7D2677"/>
    <w:rPr>
      <w:sz w:val="16"/>
      <w:szCs w:val="16"/>
    </w:rPr>
  </w:style>
  <w:style w:type="paragraph" w:styleId="Revision">
    <w:name w:val="Revision"/>
    <w:hidden/>
    <w:uiPriority w:val="99"/>
    <w:semiHidden/>
    <w:rsid w:val="007D2677"/>
    <w:pPr>
      <w:spacing w:after="0" w:line="240" w:lineRule="auto"/>
    </w:pPr>
    <w:rPr>
      <w:kern w:val="2"/>
      <w:lang w:val="en-GB"/>
      <w14:ligatures w14:val="standardContextual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D267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D2677"/>
    <w:rPr>
      <w:color w:val="800080" w:themeColor="followedHyperlink"/>
      <w:u w:val="single"/>
    </w:rPr>
  </w:style>
  <w:style w:type="character" w:customStyle="1" w:styleId="identifier">
    <w:name w:val="identifier"/>
    <w:basedOn w:val="DefaultParagraphFont"/>
    <w:rsid w:val="007D2677"/>
  </w:style>
  <w:style w:type="character" w:customStyle="1" w:styleId="anchor-text">
    <w:name w:val="anchor-text"/>
    <w:basedOn w:val="DefaultParagraphFont"/>
    <w:rsid w:val="007D2677"/>
  </w:style>
  <w:style w:type="paragraph" w:customStyle="1" w:styleId="dx-doi">
    <w:name w:val="dx-doi"/>
    <w:basedOn w:val="Normal"/>
    <w:rsid w:val="007D2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highwire-cite-doi">
    <w:name w:val="highwire-cite-doi"/>
    <w:basedOn w:val="DefaultParagraphFont"/>
    <w:rsid w:val="007D267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26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2677"/>
    <w:rPr>
      <w:b/>
      <w:bCs/>
      <w:kern w:val="2"/>
      <w:sz w:val="20"/>
      <w:szCs w:val="20"/>
      <w:lang w:val="en-GB"/>
      <w14:ligatures w14:val="standardContextual"/>
    </w:rPr>
  </w:style>
  <w:style w:type="character" w:styleId="Strong">
    <w:name w:val="Strong"/>
    <w:basedOn w:val="DefaultParagraphFont"/>
    <w:uiPriority w:val="22"/>
    <w:qFormat/>
    <w:rsid w:val="007D2677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7D2677"/>
    <w:rPr>
      <w:color w:val="666666"/>
    </w:rPr>
  </w:style>
  <w:style w:type="paragraph" w:customStyle="1" w:styleId="paragraph">
    <w:name w:val="paragraph"/>
    <w:basedOn w:val="Normal"/>
    <w:rsid w:val="007D2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2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677"/>
    <w:rPr>
      <w:rFonts w:ascii="Tahoma" w:hAnsi="Tahoma" w:cs="Tahoma"/>
      <w:kern w:val="2"/>
      <w:sz w:val="16"/>
      <w:szCs w:val="16"/>
      <w:lang w:val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20</Pages>
  <Words>2462</Words>
  <Characters>14039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Mirande</dc:creator>
  <cp:lastModifiedBy>Nathalie Mirande</cp:lastModifiedBy>
  <cp:revision>1</cp:revision>
  <dcterms:created xsi:type="dcterms:W3CDTF">2025-11-21T20:45:00Z</dcterms:created>
  <dcterms:modified xsi:type="dcterms:W3CDTF">2025-11-21T20:52:00Z</dcterms:modified>
</cp:coreProperties>
</file>