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120E1" w14:textId="452FECB6" w:rsidR="00C56C02" w:rsidRPr="00CD4E64" w:rsidRDefault="00C56C02" w:rsidP="00D81CAA">
      <w:pPr>
        <w:pStyle w:val="NormaleWeb"/>
        <w:shd w:val="clear" w:color="auto" w:fill="FFFFFF"/>
        <w:jc w:val="both"/>
        <w:rPr>
          <w:b/>
          <w:bCs/>
          <w:color w:val="000000" w:themeColor="text1"/>
          <w:lang w:val="en-GB"/>
        </w:rPr>
      </w:pPr>
      <w:r w:rsidRPr="00CD4E64">
        <w:rPr>
          <w:b/>
          <w:bCs/>
          <w:color w:val="000000" w:themeColor="text1"/>
          <w:lang w:val="en-GB"/>
        </w:rPr>
        <w:t>Supplementary Material</w:t>
      </w:r>
    </w:p>
    <w:p w14:paraId="6DC5C712" w14:textId="5CEAABE1" w:rsidR="009851C1" w:rsidRPr="009851C1" w:rsidRDefault="006D229E" w:rsidP="00CD4E64">
      <w:pPr>
        <w:pStyle w:val="NormaleWeb"/>
        <w:shd w:val="clear" w:color="auto" w:fill="FFFFFF"/>
        <w:jc w:val="both"/>
        <w:rPr>
          <w:color w:val="000000" w:themeColor="text1"/>
          <w:lang w:val="en-GB"/>
        </w:rPr>
      </w:pPr>
      <w:r w:rsidRPr="00CD4E64">
        <w:rPr>
          <w:color w:val="000000" w:themeColor="text1"/>
          <w:lang w:val="en-GB"/>
        </w:rPr>
        <w:t xml:space="preserve">Surface enhanced Raman scattering (SERS) spectroscopy of biofluids is a rapid, label-free and non-destructive </w:t>
      </w:r>
      <w:r w:rsidR="00D81CAA" w:rsidRPr="00CD4E64">
        <w:rPr>
          <w:color w:val="000000" w:themeColor="text1"/>
          <w:lang w:val="en-GB"/>
        </w:rPr>
        <w:t>technique that can quickly reveal molecular fingerprint information about the biochemical composition of a sample</w:t>
      </w:r>
      <w:r w:rsidR="009851C1">
        <w:rPr>
          <w:color w:val="000000" w:themeColor="text1"/>
          <w:lang w:val="en-GB"/>
        </w:rPr>
        <w:t xml:space="preserve"> </w:t>
      </w:r>
      <w:r w:rsidR="009851C1">
        <w:rPr>
          <w:color w:val="000000" w:themeColor="text1"/>
          <w:lang w:val="en-GB"/>
        </w:rPr>
        <w:fldChar w:fldCharType="begin">
          <w:fldData xml:space="preserve">PEVuZE5vdGU+PENpdGU+PEF1dGhvcj5Nb2lzb2l1PC9BdXRob3I+PFllYXI+MjAyMTwvWWVhcj48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</w:fldData>
        </w:fldChar>
      </w:r>
      <w:r w:rsidR="009851C1">
        <w:rPr>
          <w:color w:val="000000" w:themeColor="text1"/>
          <w:lang w:val="en-GB"/>
        </w:rPr>
        <w:instrText xml:space="preserve"> ADDIN EN.CITE </w:instrText>
      </w:r>
      <w:r w:rsidR="009851C1">
        <w:rPr>
          <w:color w:val="000000" w:themeColor="text1"/>
          <w:lang w:val="en-GB"/>
        </w:rPr>
        <w:fldChar w:fldCharType="begin">
          <w:fldData xml:space="preserve">PEVuZE5vdGU+PENpdGU+PEF1dGhvcj5Nb2lzb2l1PC9BdXRob3I+PFllYXI+MjAyMTwvWWVhcj48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</w:fldData>
        </w:fldChar>
      </w:r>
      <w:r w:rsidR="009851C1">
        <w:rPr>
          <w:color w:val="000000" w:themeColor="text1"/>
          <w:lang w:val="en-GB"/>
        </w:rPr>
        <w:instrText xml:space="preserve"> ADDIN EN.CITE.DATA </w:instrText>
      </w:r>
      <w:r w:rsidR="009851C1">
        <w:rPr>
          <w:color w:val="000000" w:themeColor="text1"/>
          <w:lang w:val="en-GB"/>
        </w:rPr>
      </w:r>
      <w:r w:rsidR="009851C1">
        <w:rPr>
          <w:color w:val="000000" w:themeColor="text1"/>
          <w:lang w:val="en-GB"/>
        </w:rPr>
        <w:fldChar w:fldCharType="end"/>
      </w:r>
      <w:r w:rsidR="009851C1">
        <w:rPr>
          <w:color w:val="000000" w:themeColor="text1"/>
          <w:lang w:val="en-GB"/>
        </w:rPr>
        <w:fldChar w:fldCharType="separate"/>
      </w:r>
      <w:r w:rsidR="009851C1">
        <w:rPr>
          <w:noProof/>
          <w:color w:val="000000" w:themeColor="text1"/>
          <w:lang w:val="en-GB"/>
        </w:rPr>
        <w:t>[1]</w:t>
      </w:r>
      <w:r w:rsidR="009851C1">
        <w:rPr>
          <w:color w:val="000000" w:themeColor="text1"/>
          <w:lang w:val="en-GB"/>
        </w:rPr>
        <w:fldChar w:fldCharType="end"/>
      </w:r>
      <w:r w:rsidR="00D81CAA" w:rsidRPr="00CD4E64">
        <w:rPr>
          <w:color w:val="000000" w:themeColor="text1"/>
          <w:lang w:val="en-GB"/>
        </w:rPr>
        <w:t>. This is done by analysing changes in the SERS spectral profiles, either in comparison to control samples or over time or dosage, rather than focusing on specific biomarkers. It is worth mentioning that due to the complex nature of human serum, with its multitude of molecules, it has been extremely challenging to accurately identify specific molecules based on SERS bands. Despite previous reports indicating that certain vibrational bands were identifiable</w:t>
      </w:r>
      <w:r w:rsidR="009851C1">
        <w:rPr>
          <w:color w:val="000000" w:themeColor="text1"/>
          <w:lang w:val="en-GB"/>
        </w:rPr>
        <w:t xml:space="preserve"> </w:t>
      </w:r>
      <w:r w:rsidR="009851C1">
        <w:rPr>
          <w:color w:val="000000" w:themeColor="text1"/>
          <w:lang w:val="en-GB"/>
        </w:rPr>
        <w:fldChar w:fldCharType="begin">
          <w:fldData xml:space="preserve">PEVuZE5vdGU+PENpdGU+PEF1dGhvcj5QcmVtYXNpcmk8L0F1dGhvcj48WWVhcj4yMDEyPC9ZZWFy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</w:fldData>
        </w:fldChar>
      </w:r>
      <w:r w:rsidR="009851C1">
        <w:rPr>
          <w:color w:val="000000" w:themeColor="text1"/>
          <w:lang w:val="en-GB"/>
        </w:rPr>
        <w:instrText xml:space="preserve"> ADDIN EN.CITE </w:instrText>
      </w:r>
      <w:r w:rsidR="009851C1">
        <w:rPr>
          <w:color w:val="000000" w:themeColor="text1"/>
          <w:lang w:val="en-GB"/>
        </w:rPr>
        <w:fldChar w:fldCharType="begin">
          <w:fldData xml:space="preserve">PEVuZE5vdGU+PENpdGU+PEF1dGhvcj5QcmVtYXNpcmk8L0F1dGhvcj48WWVhcj4yMDEyPC9ZZWFy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</w:fldData>
        </w:fldChar>
      </w:r>
      <w:r w:rsidR="009851C1">
        <w:rPr>
          <w:color w:val="000000" w:themeColor="text1"/>
          <w:lang w:val="en-GB"/>
        </w:rPr>
        <w:instrText xml:space="preserve"> ADDIN EN.CITE.DATA </w:instrText>
      </w:r>
      <w:r w:rsidR="009851C1">
        <w:rPr>
          <w:color w:val="000000" w:themeColor="text1"/>
          <w:lang w:val="en-GB"/>
        </w:rPr>
      </w:r>
      <w:r w:rsidR="009851C1">
        <w:rPr>
          <w:color w:val="000000" w:themeColor="text1"/>
          <w:lang w:val="en-GB"/>
        </w:rPr>
        <w:fldChar w:fldCharType="end"/>
      </w:r>
      <w:r w:rsidR="009851C1">
        <w:rPr>
          <w:color w:val="000000" w:themeColor="text1"/>
          <w:lang w:val="en-GB"/>
        </w:rPr>
        <w:fldChar w:fldCharType="separate"/>
      </w:r>
      <w:r w:rsidR="009851C1">
        <w:rPr>
          <w:noProof/>
          <w:color w:val="000000" w:themeColor="text1"/>
          <w:lang w:val="en-GB"/>
        </w:rPr>
        <w:t>[2, 3]</w:t>
      </w:r>
      <w:r w:rsidR="009851C1">
        <w:rPr>
          <w:color w:val="000000" w:themeColor="text1"/>
          <w:lang w:val="en-GB"/>
        </w:rPr>
        <w:fldChar w:fldCharType="end"/>
      </w:r>
      <w:r w:rsidR="00D81CAA" w:rsidRPr="00CD4E64">
        <w:rPr>
          <w:color w:val="000000" w:themeColor="text1"/>
          <w:lang w:val="en-GB"/>
        </w:rPr>
        <w:t xml:space="preserve">, further analysis is required. Here, the dynamic changes in the features of SERS bands provide an opportunity to uncover the biochemical pathways that may arise from PEA supplementation. Principal components analysis (PCA) was conducted to examine the multivariant trends in the data and identify the key differences in biochemical reaction paths at each time point. In general, the PCA-SERS analysis of serum samples indicates that the major fingerprint observed for the two patients can be related to inflammatory and antioxidant status. </w:t>
      </w:r>
      <w:r w:rsidR="00D81CAA" w:rsidRPr="00CD4E64">
        <w:rPr>
          <w:color w:val="000000" w:themeColor="text1"/>
          <w:shd w:val="clear" w:color="auto" w:fill="FFFFFF"/>
          <w:lang w:val="en-GB"/>
        </w:rPr>
        <w:t>The score time profiles of the first three principal components (PCs) of the SERS dataset describe the several relative abundances changes in time of the main spectral features, highlighted in the corresponding spectral loadings (Figure 1).</w:t>
      </w:r>
    </w:p>
    <w:p w14:paraId="6F1BCF2F" w14:textId="064695BA" w:rsidR="009851C1" w:rsidRDefault="009851C1" w:rsidP="00CD4E64">
      <w:pPr>
        <w:pStyle w:val="NormaleWeb"/>
        <w:shd w:val="clear" w:color="auto" w:fill="FFFFFF"/>
        <w:jc w:val="both"/>
        <w:rPr>
          <w:color w:val="000000" w:themeColor="text1"/>
          <w:shd w:val="clear" w:color="auto" w:fill="FFFFFF"/>
          <w:lang w:val="en-GB"/>
        </w:rPr>
      </w:pPr>
      <w:r>
        <w:rPr>
          <w:color w:val="000000" w:themeColor="text1"/>
          <w:shd w:val="clear" w:color="auto" w:fill="FFFFFF"/>
          <w:lang w:val="en-GB"/>
        </w:rPr>
        <w:t>References</w:t>
      </w:r>
    </w:p>
    <w:p w14:paraId="1889B5E0" w14:textId="2A9563A0" w:rsidR="009851C1" w:rsidRPr="009851C1" w:rsidRDefault="009851C1" w:rsidP="009851C1">
      <w:pPr>
        <w:pStyle w:val="EndNoteBibliography"/>
        <w:ind w:left="720" w:hanging="720"/>
        <w:rPr>
          <w:noProof/>
        </w:rPr>
      </w:pPr>
      <w:r>
        <w:rPr>
          <w:color w:val="000000" w:themeColor="text1"/>
          <w:shd w:val="clear" w:color="auto" w:fill="FFFFFF"/>
          <w:lang w:val="en-GB"/>
        </w:rPr>
        <w:fldChar w:fldCharType="begin"/>
      </w:r>
      <w:r>
        <w:rPr>
          <w:color w:val="000000" w:themeColor="text1"/>
          <w:shd w:val="clear" w:color="auto" w:fill="FFFFFF"/>
          <w:lang w:val="en-GB"/>
        </w:rPr>
        <w:instrText xml:space="preserve"> ADDIN EN.REFLIST </w:instrText>
      </w:r>
      <w:r>
        <w:rPr>
          <w:color w:val="000000" w:themeColor="text1"/>
          <w:shd w:val="clear" w:color="auto" w:fill="FFFFFF"/>
          <w:lang w:val="en-GB"/>
        </w:rPr>
        <w:fldChar w:fldCharType="separate"/>
      </w:r>
      <w:r w:rsidRPr="009851C1">
        <w:rPr>
          <w:noProof/>
        </w:rPr>
        <w:t>1.</w:t>
      </w:r>
      <w:r w:rsidRPr="009851C1">
        <w:rPr>
          <w:noProof/>
        </w:rPr>
        <w:tab/>
        <w:t>Moisoiu, V., S. D. Iancu, A. Stefancu, T. Moisoiu, B. Pardini, M. P. Dragomir, N. Crisan, L. Avram, D. Crisan, I. Andras</w:t>
      </w:r>
      <w:r w:rsidRPr="009851C1">
        <w:rPr>
          <w:i/>
          <w:noProof/>
        </w:rPr>
        <w:t>, et al.</w:t>
      </w:r>
      <w:r w:rsidRPr="009851C1">
        <w:rPr>
          <w:noProof/>
        </w:rPr>
        <w:t xml:space="preserve"> "Sers liquid biopsy: An emerging tool for medical diagnosis." </w:t>
      </w:r>
      <w:r w:rsidRPr="009851C1">
        <w:rPr>
          <w:i/>
          <w:noProof/>
        </w:rPr>
        <w:t xml:space="preserve">Colloids Surf B Biointerfaces </w:t>
      </w:r>
      <w:r w:rsidRPr="009851C1">
        <w:rPr>
          <w:noProof/>
        </w:rPr>
        <w:t xml:space="preserve">208 (2021): 112064. 10.1016/j.colsurfb.2021.112064. </w:t>
      </w:r>
      <w:hyperlink r:id="rId4" w:history="1">
        <w:r w:rsidRPr="009851C1">
          <w:rPr>
            <w:rStyle w:val="Collegamentoipertestuale"/>
            <w:noProof/>
          </w:rPr>
          <w:t>https://www.ncbi.nlm.nih.gov/pubmed/34517219</w:t>
        </w:r>
      </w:hyperlink>
      <w:r w:rsidRPr="009851C1">
        <w:rPr>
          <w:noProof/>
        </w:rPr>
        <w:t xml:space="preserve">. </w:t>
      </w:r>
    </w:p>
    <w:p w14:paraId="1E2EB7A2" w14:textId="4BFC335A" w:rsidR="009851C1" w:rsidRPr="009851C1" w:rsidRDefault="009851C1" w:rsidP="009851C1">
      <w:pPr>
        <w:pStyle w:val="EndNoteBibliography"/>
        <w:ind w:left="720" w:hanging="720"/>
        <w:rPr>
          <w:noProof/>
        </w:rPr>
      </w:pPr>
      <w:r w:rsidRPr="009851C1">
        <w:rPr>
          <w:noProof/>
        </w:rPr>
        <w:t>2.</w:t>
      </w:r>
      <w:r w:rsidRPr="009851C1">
        <w:rPr>
          <w:noProof/>
        </w:rPr>
        <w:tab/>
        <w:t xml:space="preserve">Premasiri, W. R., J. C. Lee and L. D. Ziegler. "Surface-enhanced raman scattering of whole human blood, blood plasma, and red blood cells: Cellular processes and bioanalytical sensing." </w:t>
      </w:r>
      <w:r w:rsidRPr="009851C1">
        <w:rPr>
          <w:i/>
          <w:noProof/>
        </w:rPr>
        <w:t xml:space="preserve">J Phys Chem B </w:t>
      </w:r>
      <w:r w:rsidRPr="009851C1">
        <w:rPr>
          <w:noProof/>
        </w:rPr>
        <w:t xml:space="preserve">116 (2012): 9376-86. 10.1021/jp304932g. </w:t>
      </w:r>
      <w:hyperlink r:id="rId5" w:history="1">
        <w:r w:rsidRPr="009851C1">
          <w:rPr>
            <w:rStyle w:val="Collegamentoipertestuale"/>
            <w:noProof/>
          </w:rPr>
          <w:t>https://www.ncbi.nlm.nih.gov/pubmed/22780445</w:t>
        </w:r>
      </w:hyperlink>
      <w:r w:rsidRPr="009851C1">
        <w:rPr>
          <w:noProof/>
        </w:rPr>
        <w:t xml:space="preserve">. </w:t>
      </w:r>
    </w:p>
    <w:p w14:paraId="18A97DC2" w14:textId="69FE23BC" w:rsidR="009851C1" w:rsidRPr="009851C1" w:rsidRDefault="009851C1" w:rsidP="009851C1">
      <w:pPr>
        <w:pStyle w:val="EndNoteBibliography"/>
        <w:ind w:left="720" w:hanging="720"/>
        <w:rPr>
          <w:noProof/>
        </w:rPr>
      </w:pPr>
      <w:r w:rsidRPr="009851C1">
        <w:rPr>
          <w:noProof/>
        </w:rPr>
        <w:t>3.</w:t>
      </w:r>
      <w:r w:rsidRPr="009851C1">
        <w:rPr>
          <w:noProof/>
        </w:rPr>
        <w:tab/>
        <w:t xml:space="preserve">Fornasaro, S., V. Sergo and A. Bonifacio. "The key role of ergothioneine in label-free surface-enhanced raman scattering spectra of biofluids: A retrospective re-assessment of the literature." </w:t>
      </w:r>
      <w:r w:rsidRPr="009851C1">
        <w:rPr>
          <w:i/>
          <w:noProof/>
        </w:rPr>
        <w:t xml:space="preserve">FEBS Lett </w:t>
      </w:r>
      <w:r w:rsidRPr="009851C1">
        <w:rPr>
          <w:noProof/>
        </w:rPr>
        <w:t xml:space="preserve">596 (2022): 1348-55. 10.1002/1873-3468.14312. </w:t>
      </w:r>
      <w:hyperlink r:id="rId6" w:history="1">
        <w:r w:rsidRPr="009851C1">
          <w:rPr>
            <w:rStyle w:val="Collegamentoipertestuale"/>
            <w:noProof/>
          </w:rPr>
          <w:t>https://www.ncbi.nlm.nih.gov/pubmed/35152417</w:t>
        </w:r>
      </w:hyperlink>
      <w:r w:rsidRPr="009851C1">
        <w:rPr>
          <w:noProof/>
        </w:rPr>
        <w:t xml:space="preserve">. </w:t>
      </w:r>
    </w:p>
    <w:p w14:paraId="5BFB919F" w14:textId="2F13762E" w:rsidR="00FC7081" w:rsidRPr="00CD4E64" w:rsidRDefault="009851C1" w:rsidP="00CD4E64">
      <w:pPr>
        <w:pStyle w:val="NormaleWeb"/>
        <w:shd w:val="clear" w:color="auto" w:fill="FFFFFF"/>
        <w:jc w:val="both"/>
        <w:rPr>
          <w:color w:val="000000" w:themeColor="text1"/>
          <w:shd w:val="clear" w:color="auto" w:fill="FFFFFF"/>
          <w:lang w:val="en-GB"/>
        </w:rPr>
      </w:pPr>
      <w:r>
        <w:rPr>
          <w:color w:val="000000" w:themeColor="text1"/>
          <w:shd w:val="clear" w:color="auto" w:fill="FFFFFF"/>
          <w:lang w:val="en-GB"/>
        </w:rPr>
        <w:fldChar w:fldCharType="end"/>
      </w:r>
    </w:p>
    <w:sectPr w:rsidR="00FC7081" w:rsidRPr="00CD4E64" w:rsidSect="0041243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DPI Chicago&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afza2r2ptrdaoewfrpxp0tn99exeesftvdt&quot;&gt;My EndNote Library&lt;record-ids&gt;&lt;item&gt;6759&lt;/item&gt;&lt;item&gt;6760&lt;/item&gt;&lt;item&gt;6761&lt;/item&gt;&lt;/record-ids&gt;&lt;/item&gt;&lt;/Libraries&gt;"/>
  </w:docVars>
  <w:rsids>
    <w:rsidRoot w:val="006D229E"/>
    <w:rsid w:val="00026460"/>
    <w:rsid w:val="0003310A"/>
    <w:rsid w:val="0004276C"/>
    <w:rsid w:val="000555DD"/>
    <w:rsid w:val="00057F44"/>
    <w:rsid w:val="000905F2"/>
    <w:rsid w:val="000F6148"/>
    <w:rsid w:val="001310B4"/>
    <w:rsid w:val="0013309C"/>
    <w:rsid w:val="00181A13"/>
    <w:rsid w:val="001A0172"/>
    <w:rsid w:val="001A3016"/>
    <w:rsid w:val="001E53D2"/>
    <w:rsid w:val="001E5AE9"/>
    <w:rsid w:val="00212F38"/>
    <w:rsid w:val="00217AA7"/>
    <w:rsid w:val="00232CFD"/>
    <w:rsid w:val="002721F0"/>
    <w:rsid w:val="00274CBB"/>
    <w:rsid w:val="002A53BE"/>
    <w:rsid w:val="002D2229"/>
    <w:rsid w:val="002D5A69"/>
    <w:rsid w:val="002E007A"/>
    <w:rsid w:val="00325717"/>
    <w:rsid w:val="00344519"/>
    <w:rsid w:val="00353416"/>
    <w:rsid w:val="003857D2"/>
    <w:rsid w:val="00391502"/>
    <w:rsid w:val="003A6195"/>
    <w:rsid w:val="003B1C0D"/>
    <w:rsid w:val="003B53AF"/>
    <w:rsid w:val="003B7DE5"/>
    <w:rsid w:val="00412435"/>
    <w:rsid w:val="00433E1E"/>
    <w:rsid w:val="00490808"/>
    <w:rsid w:val="00495BDF"/>
    <w:rsid w:val="004A71AF"/>
    <w:rsid w:val="004B57B1"/>
    <w:rsid w:val="004F2739"/>
    <w:rsid w:val="00505318"/>
    <w:rsid w:val="00511166"/>
    <w:rsid w:val="0052343B"/>
    <w:rsid w:val="00531171"/>
    <w:rsid w:val="00537B98"/>
    <w:rsid w:val="00543A58"/>
    <w:rsid w:val="00554FC9"/>
    <w:rsid w:val="00572CC0"/>
    <w:rsid w:val="005C1624"/>
    <w:rsid w:val="005F1618"/>
    <w:rsid w:val="0060568A"/>
    <w:rsid w:val="00612AE1"/>
    <w:rsid w:val="00660473"/>
    <w:rsid w:val="00692B19"/>
    <w:rsid w:val="006952A4"/>
    <w:rsid w:val="006D229E"/>
    <w:rsid w:val="006E5991"/>
    <w:rsid w:val="006F3DCD"/>
    <w:rsid w:val="00746001"/>
    <w:rsid w:val="00746443"/>
    <w:rsid w:val="00756133"/>
    <w:rsid w:val="00783015"/>
    <w:rsid w:val="00794120"/>
    <w:rsid w:val="007A323C"/>
    <w:rsid w:val="007F31DB"/>
    <w:rsid w:val="007F716F"/>
    <w:rsid w:val="00801344"/>
    <w:rsid w:val="008504CF"/>
    <w:rsid w:val="00882F21"/>
    <w:rsid w:val="00893F03"/>
    <w:rsid w:val="008B2657"/>
    <w:rsid w:val="008E0092"/>
    <w:rsid w:val="0094297D"/>
    <w:rsid w:val="009525F0"/>
    <w:rsid w:val="00967EB9"/>
    <w:rsid w:val="00970E20"/>
    <w:rsid w:val="009710FC"/>
    <w:rsid w:val="009851C1"/>
    <w:rsid w:val="00994B0B"/>
    <w:rsid w:val="009A2138"/>
    <w:rsid w:val="009A52EA"/>
    <w:rsid w:val="009C6AFD"/>
    <w:rsid w:val="009E0EB9"/>
    <w:rsid w:val="009E26E3"/>
    <w:rsid w:val="009E544E"/>
    <w:rsid w:val="00A0753A"/>
    <w:rsid w:val="00A07F53"/>
    <w:rsid w:val="00A33D46"/>
    <w:rsid w:val="00A43463"/>
    <w:rsid w:val="00A51021"/>
    <w:rsid w:val="00A51C59"/>
    <w:rsid w:val="00AB0BC4"/>
    <w:rsid w:val="00AD736A"/>
    <w:rsid w:val="00AE2061"/>
    <w:rsid w:val="00B03138"/>
    <w:rsid w:val="00B056DB"/>
    <w:rsid w:val="00B1263E"/>
    <w:rsid w:val="00B20979"/>
    <w:rsid w:val="00B22F3F"/>
    <w:rsid w:val="00B4454D"/>
    <w:rsid w:val="00B8675E"/>
    <w:rsid w:val="00BB7256"/>
    <w:rsid w:val="00BC3AD8"/>
    <w:rsid w:val="00BD0639"/>
    <w:rsid w:val="00BD5893"/>
    <w:rsid w:val="00BD68D6"/>
    <w:rsid w:val="00BE20AC"/>
    <w:rsid w:val="00BF012B"/>
    <w:rsid w:val="00C43B89"/>
    <w:rsid w:val="00C55D7D"/>
    <w:rsid w:val="00C56C02"/>
    <w:rsid w:val="00C62E6D"/>
    <w:rsid w:val="00C87874"/>
    <w:rsid w:val="00CA1140"/>
    <w:rsid w:val="00CA541F"/>
    <w:rsid w:val="00CB161D"/>
    <w:rsid w:val="00CB520C"/>
    <w:rsid w:val="00CB659F"/>
    <w:rsid w:val="00CC1B58"/>
    <w:rsid w:val="00CC793C"/>
    <w:rsid w:val="00CD4E64"/>
    <w:rsid w:val="00CE3D35"/>
    <w:rsid w:val="00CE4FA0"/>
    <w:rsid w:val="00CF059D"/>
    <w:rsid w:val="00D00C3E"/>
    <w:rsid w:val="00D15982"/>
    <w:rsid w:val="00D274B2"/>
    <w:rsid w:val="00D63FAF"/>
    <w:rsid w:val="00D705CA"/>
    <w:rsid w:val="00D728EA"/>
    <w:rsid w:val="00D81CAA"/>
    <w:rsid w:val="00D83A9C"/>
    <w:rsid w:val="00DA4AFD"/>
    <w:rsid w:val="00DB1549"/>
    <w:rsid w:val="00DC12E9"/>
    <w:rsid w:val="00DC47CD"/>
    <w:rsid w:val="00DC6C2D"/>
    <w:rsid w:val="00DD1756"/>
    <w:rsid w:val="00DE0237"/>
    <w:rsid w:val="00DE244B"/>
    <w:rsid w:val="00E771F4"/>
    <w:rsid w:val="00E925D6"/>
    <w:rsid w:val="00EC23A2"/>
    <w:rsid w:val="00EE0A3D"/>
    <w:rsid w:val="00F11D4F"/>
    <w:rsid w:val="00F13960"/>
    <w:rsid w:val="00F1653F"/>
    <w:rsid w:val="00F16BEB"/>
    <w:rsid w:val="00F32614"/>
    <w:rsid w:val="00F36536"/>
    <w:rsid w:val="00F37D21"/>
    <w:rsid w:val="00F66C0D"/>
    <w:rsid w:val="00F73CE9"/>
    <w:rsid w:val="00F823A5"/>
    <w:rsid w:val="00F83BFA"/>
    <w:rsid w:val="00FB3E5F"/>
    <w:rsid w:val="00FB62D8"/>
    <w:rsid w:val="00FC21F0"/>
    <w:rsid w:val="00FC7081"/>
    <w:rsid w:val="00FD7E07"/>
    <w:rsid w:val="00FF0B23"/>
    <w:rsid w:val="00FF35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E5F21"/>
  <w15:chartTrackingRefBased/>
  <w15:docId w15:val="{777EB300-3201-0340-A559-F3EA6AB1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link w:val="NormaleWebCarattere"/>
    <w:uiPriority w:val="99"/>
    <w:unhideWhenUsed/>
    <w:rsid w:val="006D229E"/>
    <w:pPr>
      <w:spacing w:before="100" w:beforeAutospacing="1" w:after="100" w:afterAutospacing="1"/>
    </w:pPr>
    <w:rPr>
      <w:rFonts w:ascii="Times New Roman" w:eastAsia="Times New Roman" w:hAnsi="Times New Roman" w:cs="Times New Roman"/>
    </w:rPr>
  </w:style>
  <w:style w:type="paragraph" w:styleId="Didascalia">
    <w:name w:val="caption"/>
    <w:basedOn w:val="Normale"/>
    <w:next w:val="Normale"/>
    <w:uiPriority w:val="35"/>
    <w:unhideWhenUsed/>
    <w:qFormat/>
    <w:rsid w:val="006D229E"/>
    <w:pPr>
      <w:spacing w:after="200"/>
    </w:pPr>
    <w:rPr>
      <w:i/>
      <w:iCs/>
      <w:color w:val="44546A" w:themeColor="text2"/>
      <w:sz w:val="18"/>
      <w:szCs w:val="18"/>
    </w:rPr>
  </w:style>
  <w:style w:type="character" w:customStyle="1" w:styleId="apple-converted-space">
    <w:name w:val="apple-converted-space"/>
    <w:basedOn w:val="Carpredefinitoparagrafo"/>
    <w:rsid w:val="00353416"/>
  </w:style>
  <w:style w:type="paragraph" w:customStyle="1" w:styleId="EndNoteBibliographyTitle">
    <w:name w:val="EndNote Bibliography Title"/>
    <w:basedOn w:val="Normale"/>
    <w:link w:val="EndNoteBibliographyTitleCarattere"/>
    <w:rsid w:val="009851C1"/>
    <w:pPr>
      <w:jc w:val="center"/>
    </w:pPr>
    <w:rPr>
      <w:rFonts w:ascii="Times New Roman" w:hAnsi="Times New Roman" w:cs="Times New Roman"/>
      <w:lang w:val="en-US"/>
    </w:rPr>
  </w:style>
  <w:style w:type="character" w:customStyle="1" w:styleId="NormaleWebCarattere">
    <w:name w:val="Normale (Web) Carattere"/>
    <w:basedOn w:val="Carpredefinitoparagrafo"/>
    <w:link w:val="NormaleWeb"/>
    <w:uiPriority w:val="99"/>
    <w:rsid w:val="009851C1"/>
    <w:rPr>
      <w:rFonts w:ascii="Times New Roman" w:eastAsia="Times New Roman" w:hAnsi="Times New Roman" w:cs="Times New Roman"/>
    </w:rPr>
  </w:style>
  <w:style w:type="character" w:customStyle="1" w:styleId="EndNoteBibliographyTitleCarattere">
    <w:name w:val="EndNote Bibliography Title Carattere"/>
    <w:basedOn w:val="NormaleWebCarattere"/>
    <w:link w:val="EndNoteBibliographyTitle"/>
    <w:rsid w:val="009851C1"/>
    <w:rPr>
      <w:rFonts w:ascii="Times New Roman" w:eastAsia="Times New Roman" w:hAnsi="Times New Roman" w:cs="Times New Roman"/>
      <w:lang w:val="en-US"/>
    </w:rPr>
  </w:style>
  <w:style w:type="paragraph" w:customStyle="1" w:styleId="EndNoteBibliography">
    <w:name w:val="EndNote Bibliography"/>
    <w:basedOn w:val="Normale"/>
    <w:link w:val="EndNoteBibliographyCarattere"/>
    <w:rsid w:val="009851C1"/>
    <w:pPr>
      <w:jc w:val="both"/>
    </w:pPr>
    <w:rPr>
      <w:rFonts w:ascii="Times New Roman" w:hAnsi="Times New Roman" w:cs="Times New Roman"/>
      <w:lang w:val="en-US"/>
    </w:rPr>
  </w:style>
  <w:style w:type="character" w:customStyle="1" w:styleId="EndNoteBibliographyCarattere">
    <w:name w:val="EndNote Bibliography Carattere"/>
    <w:basedOn w:val="NormaleWebCarattere"/>
    <w:link w:val="EndNoteBibliography"/>
    <w:rsid w:val="009851C1"/>
    <w:rPr>
      <w:rFonts w:ascii="Times New Roman" w:eastAsia="Times New Roman" w:hAnsi="Times New Roman" w:cs="Times New Roman"/>
      <w:lang w:val="en-US"/>
    </w:rPr>
  </w:style>
  <w:style w:type="character" w:styleId="Collegamentoipertestuale">
    <w:name w:val="Hyperlink"/>
    <w:basedOn w:val="Carpredefinitoparagrafo"/>
    <w:uiPriority w:val="99"/>
    <w:unhideWhenUsed/>
    <w:rsid w:val="009851C1"/>
    <w:rPr>
      <w:color w:val="0563C1" w:themeColor="hyperlink"/>
      <w:u w:val="single"/>
    </w:rPr>
  </w:style>
  <w:style w:type="character" w:styleId="Menzionenonrisolta">
    <w:name w:val="Unresolved Mention"/>
    <w:basedOn w:val="Carpredefinitoparagrafo"/>
    <w:uiPriority w:val="99"/>
    <w:rsid w:val="00985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5634">
      <w:bodyDiv w:val="1"/>
      <w:marLeft w:val="0"/>
      <w:marRight w:val="0"/>
      <w:marTop w:val="0"/>
      <w:marBottom w:val="0"/>
      <w:divBdr>
        <w:top w:val="none" w:sz="0" w:space="0" w:color="auto"/>
        <w:left w:val="none" w:sz="0" w:space="0" w:color="auto"/>
        <w:bottom w:val="none" w:sz="0" w:space="0" w:color="auto"/>
        <w:right w:val="none" w:sz="0" w:space="0" w:color="auto"/>
      </w:divBdr>
      <w:divsChild>
        <w:div w:id="1355115020">
          <w:marLeft w:val="0"/>
          <w:marRight w:val="0"/>
          <w:marTop w:val="0"/>
          <w:marBottom w:val="0"/>
          <w:divBdr>
            <w:top w:val="none" w:sz="0" w:space="0" w:color="auto"/>
            <w:left w:val="none" w:sz="0" w:space="0" w:color="auto"/>
            <w:bottom w:val="none" w:sz="0" w:space="0" w:color="auto"/>
            <w:right w:val="none" w:sz="0" w:space="0" w:color="auto"/>
          </w:divBdr>
          <w:divsChild>
            <w:div w:id="1025979708">
              <w:marLeft w:val="0"/>
              <w:marRight w:val="0"/>
              <w:marTop w:val="0"/>
              <w:marBottom w:val="0"/>
              <w:divBdr>
                <w:top w:val="none" w:sz="0" w:space="0" w:color="auto"/>
                <w:left w:val="none" w:sz="0" w:space="0" w:color="auto"/>
                <w:bottom w:val="none" w:sz="0" w:space="0" w:color="auto"/>
                <w:right w:val="none" w:sz="0" w:space="0" w:color="auto"/>
              </w:divBdr>
              <w:divsChild>
                <w:div w:id="1627276117">
                  <w:marLeft w:val="0"/>
                  <w:marRight w:val="0"/>
                  <w:marTop w:val="0"/>
                  <w:marBottom w:val="0"/>
                  <w:divBdr>
                    <w:top w:val="none" w:sz="0" w:space="0" w:color="auto"/>
                    <w:left w:val="none" w:sz="0" w:space="0" w:color="auto"/>
                    <w:bottom w:val="none" w:sz="0" w:space="0" w:color="auto"/>
                    <w:right w:val="none" w:sz="0" w:space="0" w:color="auto"/>
                  </w:divBdr>
                  <w:divsChild>
                    <w:div w:id="61290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7176">
      <w:bodyDiv w:val="1"/>
      <w:marLeft w:val="0"/>
      <w:marRight w:val="0"/>
      <w:marTop w:val="0"/>
      <w:marBottom w:val="0"/>
      <w:divBdr>
        <w:top w:val="none" w:sz="0" w:space="0" w:color="auto"/>
        <w:left w:val="none" w:sz="0" w:space="0" w:color="auto"/>
        <w:bottom w:val="none" w:sz="0" w:space="0" w:color="auto"/>
        <w:right w:val="none" w:sz="0" w:space="0" w:color="auto"/>
      </w:divBdr>
      <w:divsChild>
        <w:div w:id="969088345">
          <w:marLeft w:val="0"/>
          <w:marRight w:val="0"/>
          <w:marTop w:val="0"/>
          <w:marBottom w:val="0"/>
          <w:divBdr>
            <w:top w:val="none" w:sz="0" w:space="0" w:color="auto"/>
            <w:left w:val="none" w:sz="0" w:space="0" w:color="auto"/>
            <w:bottom w:val="none" w:sz="0" w:space="0" w:color="auto"/>
            <w:right w:val="none" w:sz="0" w:space="0" w:color="auto"/>
          </w:divBdr>
          <w:divsChild>
            <w:div w:id="775947833">
              <w:marLeft w:val="0"/>
              <w:marRight w:val="0"/>
              <w:marTop w:val="0"/>
              <w:marBottom w:val="0"/>
              <w:divBdr>
                <w:top w:val="none" w:sz="0" w:space="0" w:color="auto"/>
                <w:left w:val="none" w:sz="0" w:space="0" w:color="auto"/>
                <w:bottom w:val="none" w:sz="0" w:space="0" w:color="auto"/>
                <w:right w:val="none" w:sz="0" w:space="0" w:color="auto"/>
              </w:divBdr>
              <w:divsChild>
                <w:div w:id="2118332934">
                  <w:marLeft w:val="0"/>
                  <w:marRight w:val="0"/>
                  <w:marTop w:val="0"/>
                  <w:marBottom w:val="0"/>
                  <w:divBdr>
                    <w:top w:val="none" w:sz="0" w:space="0" w:color="auto"/>
                    <w:left w:val="none" w:sz="0" w:space="0" w:color="auto"/>
                    <w:bottom w:val="none" w:sz="0" w:space="0" w:color="auto"/>
                    <w:right w:val="none" w:sz="0" w:space="0" w:color="auto"/>
                  </w:divBdr>
                  <w:divsChild>
                    <w:div w:id="40025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07741">
      <w:bodyDiv w:val="1"/>
      <w:marLeft w:val="0"/>
      <w:marRight w:val="0"/>
      <w:marTop w:val="0"/>
      <w:marBottom w:val="0"/>
      <w:divBdr>
        <w:top w:val="none" w:sz="0" w:space="0" w:color="auto"/>
        <w:left w:val="none" w:sz="0" w:space="0" w:color="auto"/>
        <w:bottom w:val="none" w:sz="0" w:space="0" w:color="auto"/>
        <w:right w:val="none" w:sz="0" w:space="0" w:color="auto"/>
      </w:divBdr>
      <w:divsChild>
        <w:div w:id="945309364">
          <w:marLeft w:val="0"/>
          <w:marRight w:val="0"/>
          <w:marTop w:val="0"/>
          <w:marBottom w:val="0"/>
          <w:divBdr>
            <w:top w:val="none" w:sz="0" w:space="0" w:color="auto"/>
            <w:left w:val="none" w:sz="0" w:space="0" w:color="auto"/>
            <w:bottom w:val="none" w:sz="0" w:space="0" w:color="auto"/>
            <w:right w:val="none" w:sz="0" w:space="0" w:color="auto"/>
          </w:divBdr>
          <w:divsChild>
            <w:div w:id="353267798">
              <w:marLeft w:val="0"/>
              <w:marRight w:val="0"/>
              <w:marTop w:val="0"/>
              <w:marBottom w:val="0"/>
              <w:divBdr>
                <w:top w:val="none" w:sz="0" w:space="0" w:color="auto"/>
                <w:left w:val="none" w:sz="0" w:space="0" w:color="auto"/>
                <w:bottom w:val="none" w:sz="0" w:space="0" w:color="auto"/>
                <w:right w:val="none" w:sz="0" w:space="0" w:color="auto"/>
              </w:divBdr>
              <w:divsChild>
                <w:div w:id="14967542">
                  <w:marLeft w:val="0"/>
                  <w:marRight w:val="0"/>
                  <w:marTop w:val="0"/>
                  <w:marBottom w:val="0"/>
                  <w:divBdr>
                    <w:top w:val="none" w:sz="0" w:space="0" w:color="auto"/>
                    <w:left w:val="none" w:sz="0" w:space="0" w:color="auto"/>
                    <w:bottom w:val="none" w:sz="0" w:space="0" w:color="auto"/>
                    <w:right w:val="none" w:sz="0" w:space="0" w:color="auto"/>
                  </w:divBdr>
                  <w:divsChild>
                    <w:div w:id="52652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95925">
      <w:bodyDiv w:val="1"/>
      <w:marLeft w:val="0"/>
      <w:marRight w:val="0"/>
      <w:marTop w:val="0"/>
      <w:marBottom w:val="0"/>
      <w:divBdr>
        <w:top w:val="none" w:sz="0" w:space="0" w:color="auto"/>
        <w:left w:val="none" w:sz="0" w:space="0" w:color="auto"/>
        <w:bottom w:val="none" w:sz="0" w:space="0" w:color="auto"/>
        <w:right w:val="none" w:sz="0" w:space="0" w:color="auto"/>
      </w:divBdr>
      <w:divsChild>
        <w:div w:id="1369257484">
          <w:marLeft w:val="0"/>
          <w:marRight w:val="0"/>
          <w:marTop w:val="0"/>
          <w:marBottom w:val="0"/>
          <w:divBdr>
            <w:top w:val="none" w:sz="0" w:space="0" w:color="auto"/>
            <w:left w:val="none" w:sz="0" w:space="0" w:color="auto"/>
            <w:bottom w:val="none" w:sz="0" w:space="0" w:color="auto"/>
            <w:right w:val="none" w:sz="0" w:space="0" w:color="auto"/>
          </w:divBdr>
          <w:divsChild>
            <w:div w:id="452479410">
              <w:marLeft w:val="0"/>
              <w:marRight w:val="0"/>
              <w:marTop w:val="0"/>
              <w:marBottom w:val="0"/>
              <w:divBdr>
                <w:top w:val="none" w:sz="0" w:space="0" w:color="auto"/>
                <w:left w:val="none" w:sz="0" w:space="0" w:color="auto"/>
                <w:bottom w:val="none" w:sz="0" w:space="0" w:color="auto"/>
                <w:right w:val="none" w:sz="0" w:space="0" w:color="auto"/>
              </w:divBdr>
              <w:divsChild>
                <w:div w:id="544025377">
                  <w:marLeft w:val="0"/>
                  <w:marRight w:val="0"/>
                  <w:marTop w:val="0"/>
                  <w:marBottom w:val="0"/>
                  <w:divBdr>
                    <w:top w:val="none" w:sz="0" w:space="0" w:color="auto"/>
                    <w:left w:val="none" w:sz="0" w:space="0" w:color="auto"/>
                    <w:bottom w:val="none" w:sz="0" w:space="0" w:color="auto"/>
                    <w:right w:val="none" w:sz="0" w:space="0" w:color="auto"/>
                  </w:divBdr>
                  <w:divsChild>
                    <w:div w:id="39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49609">
      <w:bodyDiv w:val="1"/>
      <w:marLeft w:val="0"/>
      <w:marRight w:val="0"/>
      <w:marTop w:val="0"/>
      <w:marBottom w:val="0"/>
      <w:divBdr>
        <w:top w:val="none" w:sz="0" w:space="0" w:color="auto"/>
        <w:left w:val="none" w:sz="0" w:space="0" w:color="auto"/>
        <w:bottom w:val="none" w:sz="0" w:space="0" w:color="auto"/>
        <w:right w:val="none" w:sz="0" w:space="0" w:color="auto"/>
      </w:divBdr>
    </w:div>
    <w:div w:id="183983603">
      <w:bodyDiv w:val="1"/>
      <w:marLeft w:val="0"/>
      <w:marRight w:val="0"/>
      <w:marTop w:val="0"/>
      <w:marBottom w:val="0"/>
      <w:divBdr>
        <w:top w:val="none" w:sz="0" w:space="0" w:color="auto"/>
        <w:left w:val="none" w:sz="0" w:space="0" w:color="auto"/>
        <w:bottom w:val="none" w:sz="0" w:space="0" w:color="auto"/>
        <w:right w:val="none" w:sz="0" w:space="0" w:color="auto"/>
      </w:divBdr>
    </w:div>
    <w:div w:id="253366002">
      <w:bodyDiv w:val="1"/>
      <w:marLeft w:val="0"/>
      <w:marRight w:val="0"/>
      <w:marTop w:val="0"/>
      <w:marBottom w:val="0"/>
      <w:divBdr>
        <w:top w:val="none" w:sz="0" w:space="0" w:color="auto"/>
        <w:left w:val="none" w:sz="0" w:space="0" w:color="auto"/>
        <w:bottom w:val="none" w:sz="0" w:space="0" w:color="auto"/>
        <w:right w:val="none" w:sz="0" w:space="0" w:color="auto"/>
      </w:divBdr>
      <w:divsChild>
        <w:div w:id="621308806">
          <w:marLeft w:val="0"/>
          <w:marRight w:val="0"/>
          <w:marTop w:val="0"/>
          <w:marBottom w:val="0"/>
          <w:divBdr>
            <w:top w:val="none" w:sz="0" w:space="0" w:color="auto"/>
            <w:left w:val="none" w:sz="0" w:space="0" w:color="auto"/>
            <w:bottom w:val="none" w:sz="0" w:space="0" w:color="auto"/>
            <w:right w:val="none" w:sz="0" w:space="0" w:color="auto"/>
          </w:divBdr>
          <w:divsChild>
            <w:div w:id="1745567205">
              <w:marLeft w:val="0"/>
              <w:marRight w:val="0"/>
              <w:marTop w:val="0"/>
              <w:marBottom w:val="0"/>
              <w:divBdr>
                <w:top w:val="none" w:sz="0" w:space="0" w:color="auto"/>
                <w:left w:val="none" w:sz="0" w:space="0" w:color="auto"/>
                <w:bottom w:val="none" w:sz="0" w:space="0" w:color="auto"/>
                <w:right w:val="none" w:sz="0" w:space="0" w:color="auto"/>
              </w:divBdr>
              <w:divsChild>
                <w:div w:id="1201817824">
                  <w:marLeft w:val="0"/>
                  <w:marRight w:val="0"/>
                  <w:marTop w:val="0"/>
                  <w:marBottom w:val="0"/>
                  <w:divBdr>
                    <w:top w:val="none" w:sz="0" w:space="0" w:color="auto"/>
                    <w:left w:val="none" w:sz="0" w:space="0" w:color="auto"/>
                    <w:bottom w:val="none" w:sz="0" w:space="0" w:color="auto"/>
                    <w:right w:val="none" w:sz="0" w:space="0" w:color="auto"/>
                  </w:divBdr>
                  <w:divsChild>
                    <w:div w:id="157866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568158">
      <w:bodyDiv w:val="1"/>
      <w:marLeft w:val="0"/>
      <w:marRight w:val="0"/>
      <w:marTop w:val="0"/>
      <w:marBottom w:val="0"/>
      <w:divBdr>
        <w:top w:val="none" w:sz="0" w:space="0" w:color="auto"/>
        <w:left w:val="none" w:sz="0" w:space="0" w:color="auto"/>
        <w:bottom w:val="none" w:sz="0" w:space="0" w:color="auto"/>
        <w:right w:val="none" w:sz="0" w:space="0" w:color="auto"/>
      </w:divBdr>
      <w:divsChild>
        <w:div w:id="1396128556">
          <w:marLeft w:val="0"/>
          <w:marRight w:val="0"/>
          <w:marTop w:val="0"/>
          <w:marBottom w:val="0"/>
          <w:divBdr>
            <w:top w:val="none" w:sz="0" w:space="0" w:color="auto"/>
            <w:left w:val="none" w:sz="0" w:space="0" w:color="auto"/>
            <w:bottom w:val="none" w:sz="0" w:space="0" w:color="auto"/>
            <w:right w:val="none" w:sz="0" w:space="0" w:color="auto"/>
          </w:divBdr>
          <w:divsChild>
            <w:div w:id="452870007">
              <w:marLeft w:val="0"/>
              <w:marRight w:val="0"/>
              <w:marTop w:val="0"/>
              <w:marBottom w:val="0"/>
              <w:divBdr>
                <w:top w:val="none" w:sz="0" w:space="0" w:color="auto"/>
                <w:left w:val="none" w:sz="0" w:space="0" w:color="auto"/>
                <w:bottom w:val="none" w:sz="0" w:space="0" w:color="auto"/>
                <w:right w:val="none" w:sz="0" w:space="0" w:color="auto"/>
              </w:divBdr>
              <w:divsChild>
                <w:div w:id="181864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38423">
      <w:bodyDiv w:val="1"/>
      <w:marLeft w:val="0"/>
      <w:marRight w:val="0"/>
      <w:marTop w:val="0"/>
      <w:marBottom w:val="0"/>
      <w:divBdr>
        <w:top w:val="none" w:sz="0" w:space="0" w:color="auto"/>
        <w:left w:val="none" w:sz="0" w:space="0" w:color="auto"/>
        <w:bottom w:val="none" w:sz="0" w:space="0" w:color="auto"/>
        <w:right w:val="none" w:sz="0" w:space="0" w:color="auto"/>
      </w:divBdr>
      <w:divsChild>
        <w:div w:id="400834688">
          <w:marLeft w:val="0"/>
          <w:marRight w:val="0"/>
          <w:marTop w:val="0"/>
          <w:marBottom w:val="0"/>
          <w:divBdr>
            <w:top w:val="none" w:sz="0" w:space="0" w:color="auto"/>
            <w:left w:val="none" w:sz="0" w:space="0" w:color="auto"/>
            <w:bottom w:val="none" w:sz="0" w:space="0" w:color="auto"/>
            <w:right w:val="none" w:sz="0" w:space="0" w:color="auto"/>
          </w:divBdr>
          <w:divsChild>
            <w:div w:id="1881819265">
              <w:marLeft w:val="0"/>
              <w:marRight w:val="0"/>
              <w:marTop w:val="0"/>
              <w:marBottom w:val="0"/>
              <w:divBdr>
                <w:top w:val="none" w:sz="0" w:space="0" w:color="auto"/>
                <w:left w:val="none" w:sz="0" w:space="0" w:color="auto"/>
                <w:bottom w:val="none" w:sz="0" w:space="0" w:color="auto"/>
                <w:right w:val="none" w:sz="0" w:space="0" w:color="auto"/>
              </w:divBdr>
              <w:divsChild>
                <w:div w:id="221791283">
                  <w:marLeft w:val="0"/>
                  <w:marRight w:val="0"/>
                  <w:marTop w:val="0"/>
                  <w:marBottom w:val="0"/>
                  <w:divBdr>
                    <w:top w:val="none" w:sz="0" w:space="0" w:color="auto"/>
                    <w:left w:val="none" w:sz="0" w:space="0" w:color="auto"/>
                    <w:bottom w:val="none" w:sz="0" w:space="0" w:color="auto"/>
                    <w:right w:val="none" w:sz="0" w:space="0" w:color="auto"/>
                  </w:divBdr>
                  <w:divsChild>
                    <w:div w:id="17670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372105">
      <w:bodyDiv w:val="1"/>
      <w:marLeft w:val="0"/>
      <w:marRight w:val="0"/>
      <w:marTop w:val="0"/>
      <w:marBottom w:val="0"/>
      <w:divBdr>
        <w:top w:val="none" w:sz="0" w:space="0" w:color="auto"/>
        <w:left w:val="none" w:sz="0" w:space="0" w:color="auto"/>
        <w:bottom w:val="none" w:sz="0" w:space="0" w:color="auto"/>
        <w:right w:val="none" w:sz="0" w:space="0" w:color="auto"/>
      </w:divBdr>
      <w:divsChild>
        <w:div w:id="1615674803">
          <w:marLeft w:val="0"/>
          <w:marRight w:val="0"/>
          <w:marTop w:val="0"/>
          <w:marBottom w:val="0"/>
          <w:divBdr>
            <w:top w:val="none" w:sz="0" w:space="0" w:color="auto"/>
            <w:left w:val="none" w:sz="0" w:space="0" w:color="auto"/>
            <w:bottom w:val="none" w:sz="0" w:space="0" w:color="auto"/>
            <w:right w:val="none" w:sz="0" w:space="0" w:color="auto"/>
          </w:divBdr>
          <w:divsChild>
            <w:div w:id="1763405737">
              <w:marLeft w:val="0"/>
              <w:marRight w:val="0"/>
              <w:marTop w:val="0"/>
              <w:marBottom w:val="0"/>
              <w:divBdr>
                <w:top w:val="none" w:sz="0" w:space="0" w:color="auto"/>
                <w:left w:val="none" w:sz="0" w:space="0" w:color="auto"/>
                <w:bottom w:val="none" w:sz="0" w:space="0" w:color="auto"/>
                <w:right w:val="none" w:sz="0" w:space="0" w:color="auto"/>
              </w:divBdr>
              <w:divsChild>
                <w:div w:id="547184569">
                  <w:marLeft w:val="0"/>
                  <w:marRight w:val="0"/>
                  <w:marTop w:val="0"/>
                  <w:marBottom w:val="0"/>
                  <w:divBdr>
                    <w:top w:val="none" w:sz="0" w:space="0" w:color="auto"/>
                    <w:left w:val="none" w:sz="0" w:space="0" w:color="auto"/>
                    <w:bottom w:val="none" w:sz="0" w:space="0" w:color="auto"/>
                    <w:right w:val="none" w:sz="0" w:space="0" w:color="auto"/>
                  </w:divBdr>
                  <w:divsChild>
                    <w:div w:id="86051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418202">
      <w:bodyDiv w:val="1"/>
      <w:marLeft w:val="0"/>
      <w:marRight w:val="0"/>
      <w:marTop w:val="0"/>
      <w:marBottom w:val="0"/>
      <w:divBdr>
        <w:top w:val="none" w:sz="0" w:space="0" w:color="auto"/>
        <w:left w:val="none" w:sz="0" w:space="0" w:color="auto"/>
        <w:bottom w:val="none" w:sz="0" w:space="0" w:color="auto"/>
        <w:right w:val="none" w:sz="0" w:space="0" w:color="auto"/>
      </w:divBdr>
      <w:divsChild>
        <w:div w:id="694621009">
          <w:marLeft w:val="0"/>
          <w:marRight w:val="0"/>
          <w:marTop w:val="0"/>
          <w:marBottom w:val="0"/>
          <w:divBdr>
            <w:top w:val="none" w:sz="0" w:space="0" w:color="auto"/>
            <w:left w:val="none" w:sz="0" w:space="0" w:color="auto"/>
            <w:bottom w:val="none" w:sz="0" w:space="0" w:color="auto"/>
            <w:right w:val="none" w:sz="0" w:space="0" w:color="auto"/>
          </w:divBdr>
          <w:divsChild>
            <w:div w:id="720326876">
              <w:marLeft w:val="0"/>
              <w:marRight w:val="0"/>
              <w:marTop w:val="0"/>
              <w:marBottom w:val="0"/>
              <w:divBdr>
                <w:top w:val="none" w:sz="0" w:space="0" w:color="auto"/>
                <w:left w:val="none" w:sz="0" w:space="0" w:color="auto"/>
                <w:bottom w:val="none" w:sz="0" w:space="0" w:color="auto"/>
                <w:right w:val="none" w:sz="0" w:space="0" w:color="auto"/>
              </w:divBdr>
              <w:divsChild>
                <w:div w:id="1813210197">
                  <w:marLeft w:val="0"/>
                  <w:marRight w:val="0"/>
                  <w:marTop w:val="0"/>
                  <w:marBottom w:val="0"/>
                  <w:divBdr>
                    <w:top w:val="none" w:sz="0" w:space="0" w:color="auto"/>
                    <w:left w:val="none" w:sz="0" w:space="0" w:color="auto"/>
                    <w:bottom w:val="none" w:sz="0" w:space="0" w:color="auto"/>
                    <w:right w:val="none" w:sz="0" w:space="0" w:color="auto"/>
                  </w:divBdr>
                  <w:divsChild>
                    <w:div w:id="191766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377342">
      <w:bodyDiv w:val="1"/>
      <w:marLeft w:val="0"/>
      <w:marRight w:val="0"/>
      <w:marTop w:val="0"/>
      <w:marBottom w:val="0"/>
      <w:divBdr>
        <w:top w:val="none" w:sz="0" w:space="0" w:color="auto"/>
        <w:left w:val="none" w:sz="0" w:space="0" w:color="auto"/>
        <w:bottom w:val="none" w:sz="0" w:space="0" w:color="auto"/>
        <w:right w:val="none" w:sz="0" w:space="0" w:color="auto"/>
      </w:divBdr>
      <w:divsChild>
        <w:div w:id="397872710">
          <w:marLeft w:val="0"/>
          <w:marRight w:val="0"/>
          <w:marTop w:val="0"/>
          <w:marBottom w:val="0"/>
          <w:divBdr>
            <w:top w:val="none" w:sz="0" w:space="0" w:color="auto"/>
            <w:left w:val="none" w:sz="0" w:space="0" w:color="auto"/>
            <w:bottom w:val="none" w:sz="0" w:space="0" w:color="auto"/>
            <w:right w:val="none" w:sz="0" w:space="0" w:color="auto"/>
          </w:divBdr>
          <w:divsChild>
            <w:div w:id="1846817990">
              <w:marLeft w:val="0"/>
              <w:marRight w:val="0"/>
              <w:marTop w:val="0"/>
              <w:marBottom w:val="0"/>
              <w:divBdr>
                <w:top w:val="none" w:sz="0" w:space="0" w:color="auto"/>
                <w:left w:val="none" w:sz="0" w:space="0" w:color="auto"/>
                <w:bottom w:val="none" w:sz="0" w:space="0" w:color="auto"/>
                <w:right w:val="none" w:sz="0" w:space="0" w:color="auto"/>
              </w:divBdr>
              <w:divsChild>
                <w:div w:id="564416714">
                  <w:marLeft w:val="0"/>
                  <w:marRight w:val="0"/>
                  <w:marTop w:val="0"/>
                  <w:marBottom w:val="0"/>
                  <w:divBdr>
                    <w:top w:val="none" w:sz="0" w:space="0" w:color="auto"/>
                    <w:left w:val="none" w:sz="0" w:space="0" w:color="auto"/>
                    <w:bottom w:val="none" w:sz="0" w:space="0" w:color="auto"/>
                    <w:right w:val="none" w:sz="0" w:space="0" w:color="auto"/>
                  </w:divBdr>
                  <w:divsChild>
                    <w:div w:id="22179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327989">
      <w:bodyDiv w:val="1"/>
      <w:marLeft w:val="0"/>
      <w:marRight w:val="0"/>
      <w:marTop w:val="0"/>
      <w:marBottom w:val="0"/>
      <w:divBdr>
        <w:top w:val="none" w:sz="0" w:space="0" w:color="auto"/>
        <w:left w:val="none" w:sz="0" w:space="0" w:color="auto"/>
        <w:bottom w:val="none" w:sz="0" w:space="0" w:color="auto"/>
        <w:right w:val="none" w:sz="0" w:space="0" w:color="auto"/>
      </w:divBdr>
      <w:divsChild>
        <w:div w:id="1084495221">
          <w:marLeft w:val="0"/>
          <w:marRight w:val="0"/>
          <w:marTop w:val="0"/>
          <w:marBottom w:val="0"/>
          <w:divBdr>
            <w:top w:val="none" w:sz="0" w:space="0" w:color="auto"/>
            <w:left w:val="none" w:sz="0" w:space="0" w:color="auto"/>
            <w:bottom w:val="none" w:sz="0" w:space="0" w:color="auto"/>
            <w:right w:val="none" w:sz="0" w:space="0" w:color="auto"/>
          </w:divBdr>
          <w:divsChild>
            <w:div w:id="108742245">
              <w:marLeft w:val="0"/>
              <w:marRight w:val="0"/>
              <w:marTop w:val="0"/>
              <w:marBottom w:val="0"/>
              <w:divBdr>
                <w:top w:val="none" w:sz="0" w:space="0" w:color="auto"/>
                <w:left w:val="none" w:sz="0" w:space="0" w:color="auto"/>
                <w:bottom w:val="none" w:sz="0" w:space="0" w:color="auto"/>
                <w:right w:val="none" w:sz="0" w:space="0" w:color="auto"/>
              </w:divBdr>
              <w:divsChild>
                <w:div w:id="734083436">
                  <w:marLeft w:val="0"/>
                  <w:marRight w:val="0"/>
                  <w:marTop w:val="0"/>
                  <w:marBottom w:val="0"/>
                  <w:divBdr>
                    <w:top w:val="none" w:sz="0" w:space="0" w:color="auto"/>
                    <w:left w:val="none" w:sz="0" w:space="0" w:color="auto"/>
                    <w:bottom w:val="none" w:sz="0" w:space="0" w:color="auto"/>
                    <w:right w:val="none" w:sz="0" w:space="0" w:color="auto"/>
                  </w:divBdr>
                  <w:divsChild>
                    <w:div w:id="64455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431733">
      <w:bodyDiv w:val="1"/>
      <w:marLeft w:val="0"/>
      <w:marRight w:val="0"/>
      <w:marTop w:val="0"/>
      <w:marBottom w:val="0"/>
      <w:divBdr>
        <w:top w:val="none" w:sz="0" w:space="0" w:color="auto"/>
        <w:left w:val="none" w:sz="0" w:space="0" w:color="auto"/>
        <w:bottom w:val="none" w:sz="0" w:space="0" w:color="auto"/>
        <w:right w:val="none" w:sz="0" w:space="0" w:color="auto"/>
      </w:divBdr>
      <w:divsChild>
        <w:div w:id="1194883669">
          <w:marLeft w:val="0"/>
          <w:marRight w:val="0"/>
          <w:marTop w:val="0"/>
          <w:marBottom w:val="0"/>
          <w:divBdr>
            <w:top w:val="none" w:sz="0" w:space="0" w:color="auto"/>
            <w:left w:val="none" w:sz="0" w:space="0" w:color="auto"/>
            <w:bottom w:val="none" w:sz="0" w:space="0" w:color="auto"/>
            <w:right w:val="none" w:sz="0" w:space="0" w:color="auto"/>
          </w:divBdr>
          <w:divsChild>
            <w:div w:id="242378210">
              <w:marLeft w:val="0"/>
              <w:marRight w:val="0"/>
              <w:marTop w:val="0"/>
              <w:marBottom w:val="0"/>
              <w:divBdr>
                <w:top w:val="none" w:sz="0" w:space="0" w:color="auto"/>
                <w:left w:val="none" w:sz="0" w:space="0" w:color="auto"/>
                <w:bottom w:val="none" w:sz="0" w:space="0" w:color="auto"/>
                <w:right w:val="none" w:sz="0" w:space="0" w:color="auto"/>
              </w:divBdr>
              <w:divsChild>
                <w:div w:id="2023317958">
                  <w:marLeft w:val="0"/>
                  <w:marRight w:val="0"/>
                  <w:marTop w:val="0"/>
                  <w:marBottom w:val="0"/>
                  <w:divBdr>
                    <w:top w:val="none" w:sz="0" w:space="0" w:color="auto"/>
                    <w:left w:val="none" w:sz="0" w:space="0" w:color="auto"/>
                    <w:bottom w:val="none" w:sz="0" w:space="0" w:color="auto"/>
                    <w:right w:val="none" w:sz="0" w:space="0" w:color="auto"/>
                  </w:divBdr>
                  <w:divsChild>
                    <w:div w:id="200967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012934">
      <w:bodyDiv w:val="1"/>
      <w:marLeft w:val="0"/>
      <w:marRight w:val="0"/>
      <w:marTop w:val="0"/>
      <w:marBottom w:val="0"/>
      <w:divBdr>
        <w:top w:val="none" w:sz="0" w:space="0" w:color="auto"/>
        <w:left w:val="none" w:sz="0" w:space="0" w:color="auto"/>
        <w:bottom w:val="none" w:sz="0" w:space="0" w:color="auto"/>
        <w:right w:val="none" w:sz="0" w:space="0" w:color="auto"/>
      </w:divBdr>
      <w:divsChild>
        <w:div w:id="1897355532">
          <w:marLeft w:val="0"/>
          <w:marRight w:val="0"/>
          <w:marTop w:val="0"/>
          <w:marBottom w:val="0"/>
          <w:divBdr>
            <w:top w:val="none" w:sz="0" w:space="0" w:color="auto"/>
            <w:left w:val="none" w:sz="0" w:space="0" w:color="auto"/>
            <w:bottom w:val="none" w:sz="0" w:space="0" w:color="auto"/>
            <w:right w:val="none" w:sz="0" w:space="0" w:color="auto"/>
          </w:divBdr>
          <w:divsChild>
            <w:div w:id="1755930780">
              <w:marLeft w:val="0"/>
              <w:marRight w:val="0"/>
              <w:marTop w:val="0"/>
              <w:marBottom w:val="0"/>
              <w:divBdr>
                <w:top w:val="none" w:sz="0" w:space="0" w:color="auto"/>
                <w:left w:val="none" w:sz="0" w:space="0" w:color="auto"/>
                <w:bottom w:val="none" w:sz="0" w:space="0" w:color="auto"/>
                <w:right w:val="none" w:sz="0" w:space="0" w:color="auto"/>
              </w:divBdr>
              <w:divsChild>
                <w:div w:id="4202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282536">
      <w:bodyDiv w:val="1"/>
      <w:marLeft w:val="0"/>
      <w:marRight w:val="0"/>
      <w:marTop w:val="0"/>
      <w:marBottom w:val="0"/>
      <w:divBdr>
        <w:top w:val="none" w:sz="0" w:space="0" w:color="auto"/>
        <w:left w:val="none" w:sz="0" w:space="0" w:color="auto"/>
        <w:bottom w:val="none" w:sz="0" w:space="0" w:color="auto"/>
        <w:right w:val="none" w:sz="0" w:space="0" w:color="auto"/>
      </w:divBdr>
    </w:div>
    <w:div w:id="1110861037">
      <w:bodyDiv w:val="1"/>
      <w:marLeft w:val="0"/>
      <w:marRight w:val="0"/>
      <w:marTop w:val="0"/>
      <w:marBottom w:val="0"/>
      <w:divBdr>
        <w:top w:val="none" w:sz="0" w:space="0" w:color="auto"/>
        <w:left w:val="none" w:sz="0" w:space="0" w:color="auto"/>
        <w:bottom w:val="none" w:sz="0" w:space="0" w:color="auto"/>
        <w:right w:val="none" w:sz="0" w:space="0" w:color="auto"/>
      </w:divBdr>
    </w:div>
    <w:div w:id="1131630984">
      <w:bodyDiv w:val="1"/>
      <w:marLeft w:val="0"/>
      <w:marRight w:val="0"/>
      <w:marTop w:val="0"/>
      <w:marBottom w:val="0"/>
      <w:divBdr>
        <w:top w:val="none" w:sz="0" w:space="0" w:color="auto"/>
        <w:left w:val="none" w:sz="0" w:space="0" w:color="auto"/>
        <w:bottom w:val="none" w:sz="0" w:space="0" w:color="auto"/>
        <w:right w:val="none" w:sz="0" w:space="0" w:color="auto"/>
      </w:divBdr>
      <w:divsChild>
        <w:div w:id="2005817405">
          <w:marLeft w:val="0"/>
          <w:marRight w:val="0"/>
          <w:marTop w:val="0"/>
          <w:marBottom w:val="0"/>
          <w:divBdr>
            <w:top w:val="none" w:sz="0" w:space="0" w:color="auto"/>
            <w:left w:val="none" w:sz="0" w:space="0" w:color="auto"/>
            <w:bottom w:val="none" w:sz="0" w:space="0" w:color="auto"/>
            <w:right w:val="none" w:sz="0" w:space="0" w:color="auto"/>
          </w:divBdr>
          <w:divsChild>
            <w:div w:id="39209385">
              <w:marLeft w:val="0"/>
              <w:marRight w:val="0"/>
              <w:marTop w:val="0"/>
              <w:marBottom w:val="0"/>
              <w:divBdr>
                <w:top w:val="none" w:sz="0" w:space="0" w:color="auto"/>
                <w:left w:val="none" w:sz="0" w:space="0" w:color="auto"/>
                <w:bottom w:val="none" w:sz="0" w:space="0" w:color="auto"/>
                <w:right w:val="none" w:sz="0" w:space="0" w:color="auto"/>
              </w:divBdr>
              <w:divsChild>
                <w:div w:id="389235250">
                  <w:marLeft w:val="0"/>
                  <w:marRight w:val="0"/>
                  <w:marTop w:val="0"/>
                  <w:marBottom w:val="0"/>
                  <w:divBdr>
                    <w:top w:val="none" w:sz="0" w:space="0" w:color="auto"/>
                    <w:left w:val="none" w:sz="0" w:space="0" w:color="auto"/>
                    <w:bottom w:val="none" w:sz="0" w:space="0" w:color="auto"/>
                    <w:right w:val="none" w:sz="0" w:space="0" w:color="auto"/>
                  </w:divBdr>
                  <w:divsChild>
                    <w:div w:id="154725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321394">
      <w:bodyDiv w:val="1"/>
      <w:marLeft w:val="0"/>
      <w:marRight w:val="0"/>
      <w:marTop w:val="0"/>
      <w:marBottom w:val="0"/>
      <w:divBdr>
        <w:top w:val="none" w:sz="0" w:space="0" w:color="auto"/>
        <w:left w:val="none" w:sz="0" w:space="0" w:color="auto"/>
        <w:bottom w:val="none" w:sz="0" w:space="0" w:color="auto"/>
        <w:right w:val="none" w:sz="0" w:space="0" w:color="auto"/>
      </w:divBdr>
    </w:div>
    <w:div w:id="1270744765">
      <w:bodyDiv w:val="1"/>
      <w:marLeft w:val="0"/>
      <w:marRight w:val="0"/>
      <w:marTop w:val="0"/>
      <w:marBottom w:val="0"/>
      <w:divBdr>
        <w:top w:val="none" w:sz="0" w:space="0" w:color="auto"/>
        <w:left w:val="none" w:sz="0" w:space="0" w:color="auto"/>
        <w:bottom w:val="none" w:sz="0" w:space="0" w:color="auto"/>
        <w:right w:val="none" w:sz="0" w:space="0" w:color="auto"/>
      </w:divBdr>
      <w:divsChild>
        <w:div w:id="2123181601">
          <w:marLeft w:val="0"/>
          <w:marRight w:val="0"/>
          <w:marTop w:val="0"/>
          <w:marBottom w:val="0"/>
          <w:divBdr>
            <w:top w:val="none" w:sz="0" w:space="0" w:color="auto"/>
            <w:left w:val="none" w:sz="0" w:space="0" w:color="auto"/>
            <w:bottom w:val="none" w:sz="0" w:space="0" w:color="auto"/>
            <w:right w:val="none" w:sz="0" w:space="0" w:color="auto"/>
          </w:divBdr>
          <w:divsChild>
            <w:div w:id="946085169">
              <w:marLeft w:val="0"/>
              <w:marRight w:val="0"/>
              <w:marTop w:val="0"/>
              <w:marBottom w:val="0"/>
              <w:divBdr>
                <w:top w:val="none" w:sz="0" w:space="0" w:color="auto"/>
                <w:left w:val="none" w:sz="0" w:space="0" w:color="auto"/>
                <w:bottom w:val="none" w:sz="0" w:space="0" w:color="auto"/>
                <w:right w:val="none" w:sz="0" w:space="0" w:color="auto"/>
              </w:divBdr>
              <w:divsChild>
                <w:div w:id="19264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273819">
      <w:bodyDiv w:val="1"/>
      <w:marLeft w:val="0"/>
      <w:marRight w:val="0"/>
      <w:marTop w:val="0"/>
      <w:marBottom w:val="0"/>
      <w:divBdr>
        <w:top w:val="none" w:sz="0" w:space="0" w:color="auto"/>
        <w:left w:val="none" w:sz="0" w:space="0" w:color="auto"/>
        <w:bottom w:val="none" w:sz="0" w:space="0" w:color="auto"/>
        <w:right w:val="none" w:sz="0" w:space="0" w:color="auto"/>
      </w:divBdr>
    </w:div>
    <w:div w:id="1554922837">
      <w:bodyDiv w:val="1"/>
      <w:marLeft w:val="0"/>
      <w:marRight w:val="0"/>
      <w:marTop w:val="0"/>
      <w:marBottom w:val="0"/>
      <w:divBdr>
        <w:top w:val="none" w:sz="0" w:space="0" w:color="auto"/>
        <w:left w:val="none" w:sz="0" w:space="0" w:color="auto"/>
        <w:bottom w:val="none" w:sz="0" w:space="0" w:color="auto"/>
        <w:right w:val="none" w:sz="0" w:space="0" w:color="auto"/>
      </w:divBdr>
      <w:divsChild>
        <w:div w:id="1521627041">
          <w:marLeft w:val="0"/>
          <w:marRight w:val="0"/>
          <w:marTop w:val="0"/>
          <w:marBottom w:val="0"/>
          <w:divBdr>
            <w:top w:val="none" w:sz="0" w:space="0" w:color="auto"/>
            <w:left w:val="none" w:sz="0" w:space="0" w:color="auto"/>
            <w:bottom w:val="none" w:sz="0" w:space="0" w:color="auto"/>
            <w:right w:val="none" w:sz="0" w:space="0" w:color="auto"/>
          </w:divBdr>
          <w:divsChild>
            <w:div w:id="1773165703">
              <w:marLeft w:val="0"/>
              <w:marRight w:val="0"/>
              <w:marTop w:val="0"/>
              <w:marBottom w:val="0"/>
              <w:divBdr>
                <w:top w:val="none" w:sz="0" w:space="0" w:color="auto"/>
                <w:left w:val="none" w:sz="0" w:space="0" w:color="auto"/>
                <w:bottom w:val="none" w:sz="0" w:space="0" w:color="auto"/>
                <w:right w:val="none" w:sz="0" w:space="0" w:color="auto"/>
              </w:divBdr>
              <w:divsChild>
                <w:div w:id="480118574">
                  <w:marLeft w:val="0"/>
                  <w:marRight w:val="0"/>
                  <w:marTop w:val="0"/>
                  <w:marBottom w:val="0"/>
                  <w:divBdr>
                    <w:top w:val="none" w:sz="0" w:space="0" w:color="auto"/>
                    <w:left w:val="none" w:sz="0" w:space="0" w:color="auto"/>
                    <w:bottom w:val="none" w:sz="0" w:space="0" w:color="auto"/>
                    <w:right w:val="none" w:sz="0" w:space="0" w:color="auto"/>
                  </w:divBdr>
                  <w:divsChild>
                    <w:div w:id="1099326054">
                      <w:marLeft w:val="0"/>
                      <w:marRight w:val="0"/>
                      <w:marTop w:val="0"/>
                      <w:marBottom w:val="0"/>
                      <w:divBdr>
                        <w:top w:val="none" w:sz="0" w:space="0" w:color="auto"/>
                        <w:left w:val="none" w:sz="0" w:space="0" w:color="auto"/>
                        <w:bottom w:val="none" w:sz="0" w:space="0" w:color="auto"/>
                        <w:right w:val="none" w:sz="0" w:space="0" w:color="auto"/>
                      </w:divBdr>
                    </w:div>
                    <w:div w:id="4398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039869">
      <w:bodyDiv w:val="1"/>
      <w:marLeft w:val="0"/>
      <w:marRight w:val="0"/>
      <w:marTop w:val="0"/>
      <w:marBottom w:val="0"/>
      <w:divBdr>
        <w:top w:val="none" w:sz="0" w:space="0" w:color="auto"/>
        <w:left w:val="none" w:sz="0" w:space="0" w:color="auto"/>
        <w:bottom w:val="none" w:sz="0" w:space="0" w:color="auto"/>
        <w:right w:val="none" w:sz="0" w:space="0" w:color="auto"/>
      </w:divBdr>
      <w:divsChild>
        <w:div w:id="657080364">
          <w:marLeft w:val="0"/>
          <w:marRight w:val="0"/>
          <w:marTop w:val="0"/>
          <w:marBottom w:val="0"/>
          <w:divBdr>
            <w:top w:val="none" w:sz="0" w:space="0" w:color="auto"/>
            <w:left w:val="none" w:sz="0" w:space="0" w:color="auto"/>
            <w:bottom w:val="none" w:sz="0" w:space="0" w:color="auto"/>
            <w:right w:val="none" w:sz="0" w:space="0" w:color="auto"/>
          </w:divBdr>
          <w:divsChild>
            <w:div w:id="1237128451">
              <w:marLeft w:val="0"/>
              <w:marRight w:val="0"/>
              <w:marTop w:val="0"/>
              <w:marBottom w:val="0"/>
              <w:divBdr>
                <w:top w:val="none" w:sz="0" w:space="0" w:color="auto"/>
                <w:left w:val="none" w:sz="0" w:space="0" w:color="auto"/>
                <w:bottom w:val="none" w:sz="0" w:space="0" w:color="auto"/>
                <w:right w:val="none" w:sz="0" w:space="0" w:color="auto"/>
              </w:divBdr>
              <w:divsChild>
                <w:div w:id="388694772">
                  <w:marLeft w:val="0"/>
                  <w:marRight w:val="0"/>
                  <w:marTop w:val="0"/>
                  <w:marBottom w:val="0"/>
                  <w:divBdr>
                    <w:top w:val="none" w:sz="0" w:space="0" w:color="auto"/>
                    <w:left w:val="none" w:sz="0" w:space="0" w:color="auto"/>
                    <w:bottom w:val="none" w:sz="0" w:space="0" w:color="auto"/>
                    <w:right w:val="none" w:sz="0" w:space="0" w:color="auto"/>
                  </w:divBdr>
                  <w:divsChild>
                    <w:div w:id="122980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86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35152417" TargetMode="External"/><Relationship Id="rId5" Type="http://schemas.openxmlformats.org/officeDocument/2006/relationships/hyperlink" Target="https://www.ncbi.nlm.nih.gov/pubmed/22780445" TargetMode="External"/><Relationship Id="rId4" Type="http://schemas.openxmlformats.org/officeDocument/2006/relationships/hyperlink" Target="https://www.ncbi.nlm.nih.gov/pubmed/345172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.~WRD0001</Template>
  <TotalTime>8</TotalTime>
  <Pages>1</Pages>
  <Words>403</Words>
  <Characters>2303</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FORNASARO</dc:creator>
  <cp:keywords/>
  <dc:description/>
  <cp:lastModifiedBy>Riccardo Bortoletto</cp:lastModifiedBy>
  <cp:revision>5</cp:revision>
  <dcterms:created xsi:type="dcterms:W3CDTF">2024-07-09T11:18:00Z</dcterms:created>
  <dcterms:modified xsi:type="dcterms:W3CDTF">2024-07-11T17:24:00Z</dcterms:modified>
</cp:coreProperties>
</file>